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#38</w:t>
      </w:r>
    </w:p>
    <w:p>
      <w:r>
        <w:t xml:space="preserve">**GOVERNO MUNICIPAL DE EXEMPLO**  </w:t>
        <w:br/>
        <w:t xml:space="preserve">**DEPARTAMENTO DE ADMINISTRAÇÃO E GESTÃO INTERNA**  </w:t>
        <w:br/>
        <w:t xml:space="preserve">**AVENIDA DAS INSTITUIÇÕES, Nº 123**  </w:t>
        <w:br/>
        <w:t xml:space="preserve">**CIDADE EXEMPLO, CP 1234-567**  </w:t>
        <w:br/>
        <w:t xml:space="preserve">**TELEFONE: (12) 3456-7890**  </w:t>
        <w:br/>
        <w:t xml:space="preserve">**E-MAIL: info@exemplomunicipio.pt**  </w:t>
        <w:br/>
        <w:br/>
        <w:t xml:space="preserve">**DATA:** 15 de outubro de 2023  </w:t>
        <w:br/>
        <w:br/>
        <w:t xml:space="preserve">**ASSUNTO:** Aprovação do Regulamento Interno de Funcionamento das Unidades de Atendimento ao Público  </w:t>
        <w:br/>
        <w:br/>
        <w:t>---</w:t>
        <w:br/>
        <w:br/>
        <w:t xml:space="preserve">**INFORMAÇÃO**  </w:t>
        <w:br/>
        <w:br/>
        <w:t>No âmbito da necessidade de regulamentação das atividades desenvolvidas pelas Unidades de Atendimento ao Público do Governo Municipal de Exemplo, foi elaborado um projeto de regulamento interno que visa estabelecer diretrizes claras e uniformes para o funcionamento destes serviços. O projeto foi submetido à apreciação dos serviços jurídicos e recebeu parecer favorável quanto à sua conformidade legal.</w:t>
        <w:br/>
        <w:br/>
        <w:t>O Regulamento Interno de Funcionamento das Unidades de Atendimento ao Público define as competências, responsabilidades e procedimentos a serem seguidos por todos os colaboradores envolvidos no atendimento ao cidadão, assegurando a transparência e eficiência dos serviços prestados.</w:t>
        <w:br/>
        <w:br/>
        <w:t xml:space="preserve">**DESPACHO**  </w:t>
        <w:br/>
        <w:br/>
        <w:t>Após a apreciação do projeto e considerando a necessidade de uma comunicação clara das novas diretrizes aos colaboradores e à população em geral, determino:</w:t>
        <w:br/>
        <w:br/>
        <w:t>1. A aprovação do Regulamento Interno de Funcionamento das Unidades de Atendimento ao Público, conforme documento em anexo.</w:t>
        <w:br/>
        <w:t>2. A publicação deste regulamento no Diário Oficial do Município, a ser realizada até o dia 20 de outubro de 2023, com o intuito de garantir a ampla divulgação das novas regras.</w:t>
        <w:br/>
        <w:t>3. A realização de uma sessão de formação para todos os colaboradores das Unidades de Atendimento ao Público, a ser realizada no dia 25 de outubro de 2023, com a finalidade de assegurar a correta interpretação e aplicação das normas estabelecidas.</w:t>
        <w:br/>
        <w:br/>
        <w:t>Este despacho entra em vigor na data da sua publicação, devendo todos os serviços envolvidos promover a devida implementação das diretrizes aqui estabelecidas.</w:t>
        <w:br/>
        <w:br/>
        <w:t>**CUMPRA-SE.**</w:t>
        <w:br/>
        <w:br/>
        <w:t xml:space="preserve">**[Assinatura]**  </w:t>
        <w:br/>
        <w:t xml:space="preserve">**[Nome do Responsável]**  </w:t>
        <w:br/>
        <w:t xml:space="preserve">**Diretor do Departamento de Administração e Gestão Interna**  </w:t>
        <w:br/>
        <w:t xml:space="preserve">**Governo Municipal de Exemplo**  </w:t>
        <w:br/>
        <w:br/>
        <w:t>**ANEXO:** Regulamento Interno de Funcionamento das Unidades de Atendimento ao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