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#485</w:t>
      </w:r>
    </w:p>
    <w:p>
      <w:r>
        <w:t>**[LOGO DA INSTITUIÇÃO]**</w:t>
        <w:br/>
        <w:br/>
        <w:t xml:space="preserve">**GOVERNO MUNICIPAL DE EXEMPLO**  </w:t>
        <w:br/>
        <w:t xml:space="preserve">**DEPARTAMENTO DE ADMINISTRAÇÃO PÚBLICA**  </w:t>
        <w:br/>
        <w:t xml:space="preserve">**AV. DA CIDADE, Nº 123**  </w:t>
        <w:br/>
        <w:t xml:space="preserve">**C.P. 4567-890 - EXEMPLO**  </w:t>
        <w:br/>
        <w:t xml:space="preserve">**TELEFONE: (11) 1234-5678**  </w:t>
        <w:br/>
        <w:t xml:space="preserve">**E-MAIL: contato@exemplo.gov.pt**  </w:t>
        <w:br/>
        <w:br/>
        <w:t>---</w:t>
        <w:br/>
        <w:br/>
        <w:t>**ASSUNTO:** Aprovação do Regulamento Interno do Centro de Atendimento ao Cidadão</w:t>
        <w:br/>
        <w:br/>
        <w:t>**DATA:** 15 de Outubro de 2023</w:t>
        <w:br/>
        <w:br/>
        <w:t>**INFORMAÇÃO:**</w:t>
        <w:br/>
        <w:br/>
        <w:t>No âmbito da reestruturação dos serviços municipais e visando a melhoria da qualidade no atendimento ao cidadão, foi elaborado o Regulamento Interno do Centro de Atendimento ao Cidadão (CAC). Este regulamento tem como objetivo estabelecer normas e procedimentos que garantam a eficiência e a eficácia dos serviços prestados, assegurando, assim, a transparência e a satisfação dos munícipes.</w:t>
        <w:br/>
        <w:br/>
        <w:t>O Regulamento foi desenvolvido com base nas diretrizes estabelecidas pela Lei nº 123/2020, que institui normas gerais para a organização e funcionamento dos serviços públicos municipais. Após a sua elaboração, o documento foi discutido em reunião com os servidores do CAC, bem como submetido à apreciação do Conselho Municipal de Administração Pública, tendo recebido sugestões que foram devidamente consideradas e incorporadas ao texto final.</w:t>
        <w:br/>
        <w:br/>
        <w:t>**DESPACHO:**</w:t>
        <w:br/>
        <w:br/>
        <w:t>Considerando o exposto e em conformidade com as atribuições que me são conferidas, decido:</w:t>
        <w:br/>
        <w:br/>
        <w:t>1. Aprovar o Regulamento Interno do Centro de Atendimento ao Cidadão, conforme documento anexo, que passará a vigorar a partir de 1 de Novembro de 2023.</w:t>
        <w:br/>
        <w:t>2. Determinar a sua divulgação aos servidores do CAC e ao público em geral, mediante a publicação em Diário Oficial Municipal e em meios digitais da administração municipal.</w:t>
        <w:br/>
        <w:t>3. Solicitar à Coordenação do CAC a implementação das disposições contidas no regulamento, garantindo a capacitação dos servidores para a adequada aplicação das novas normas.</w:t>
        <w:br/>
        <w:br/>
        <w:t>Exemplo, 15 de Outubro de 2023.</w:t>
        <w:br/>
        <w:br/>
        <w:t xml:space="preserve">**[NOME DO RESPONSÁVEL]**  </w:t>
        <w:br/>
        <w:t xml:space="preserve">**[CARGO DO RESPONSÁVEL]**  </w:t>
        <w:br/>
        <w:t xml:space="preserve">**GOVERNO MUNICIPAL DE EXEMPLO**  </w:t>
        <w:br/>
        <w:br/>
        <w:t xml:space="preserve">**ANEXO:** Regulamento Interno do Centro de Atendimento ao Cidadão.  </w:t>
        <w:br/>
        <w:br/>
        <w:t xml:space="preserve">--- </w:t>
        <w:br/>
        <w:br/>
        <w:t>**Notas:** Este documento é de uso interno e deve ser arquivado conforme as normas de gestão documental da entidade.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