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#492</w:t>
      </w:r>
    </w:p>
    <w:p>
      <w:r>
        <w:t>**GOVERNO DA REPÚBLICA**</w:t>
        <w:br/>
        <w:br/>
        <w:t>**MINISTÉRIO DA JUSTIÇA**</w:t>
        <w:br/>
        <w:br/>
        <w:t>**DEPARTAMENTO DE LEGISLAÇÃO**</w:t>
        <w:br/>
        <w:br/>
        <w:t>**Lisboa, 15 de Outubro de 2023**</w:t>
        <w:br/>
        <w:br/>
        <w:t>**ASSUNTO:** Proposta de Lei para a Criação do Sistema Nacional de Proteção de Dados</w:t>
        <w:br/>
        <w:br/>
        <w:t>**INFORMAÇÃO:**</w:t>
        <w:br/>
        <w:br/>
        <w:t>Nos termos do disposto na Lei n.º 67/98, de 26 de Outubro, que aprova a Lei de Proteção de Dados Pessoais, e na sequência das diretrizes emanadas pelo Regulamento (UE) 2016/679 do Parlamento Europeu e do Conselho, a Direção-Geral da Legislação apresenta a presente proposta de lei que visa a criação do Sistema Nacional de Proteção de Dados, com o objetivo de assegurar a proteção dos dados pessoais dos cidadãos e garantir a conformidade com as legislações em vigor.</w:t>
        <w:br/>
        <w:br/>
        <w:t>**1. Justificação da Proposta:**</w:t>
        <w:br/>
        <w:br/>
        <w:t>A crescente digitalização da sociedade e o aumento da coleta e tratamento de dados pessoais por entidades públicas e privadas exigem uma resposta legislativa robusta que defina claramente os direitos dos titulares dos dados e as obrigações dos responsáveis pelo tratamento. A presente proposta visa:</w:t>
        <w:br/>
        <w:br/>
        <w:t>- Assegurar a transparência no tratamento de dados pessoais;</w:t>
        <w:br/>
        <w:t>- Fortalecer os direitos dos cidadãos em relação ao acesso, retificação e apagamento dos seus dados;</w:t>
        <w:br/>
        <w:t>- Criar um quadro regulatório que permita a supervisão efetiva pelo Estado.</w:t>
        <w:br/>
        <w:br/>
        <w:t>**2. Documentos Anexos:**</w:t>
        <w:br/>
        <w:br/>
        <w:t>- Relatório de Impacto da Proposta de Lei;</w:t>
        <w:br/>
        <w:t>- Estudo Comparativo das Legislaturas de Outros Estados-Membros da União Europeia;</w:t>
        <w:br/>
        <w:t>- Minuta do texto da proposta de lei.</w:t>
        <w:br/>
        <w:br/>
        <w:t>**3. Verificação Jurídica:**</w:t>
        <w:br/>
        <w:br/>
        <w:t>A proposta foi sujeita a verificação jurídica pela assessoria jurídica deste Ministério, tendo sido confirmada a sua conformidade com os princípios constitucionais e europeus aplicáveis.</w:t>
        <w:br/>
        <w:br/>
        <w:t>**4. Apreciação e Discussão:**</w:t>
        <w:br/>
        <w:br/>
        <w:t>A proposta será submetida à apreciação da Comissão Parlamentar de Assuntos Constitucionais, Direitos, Liberdades e Garantias, com a previsão de discussão em sessão plenária a realizar no próximo mês.</w:t>
        <w:br/>
        <w:br/>
        <w:t>**5. Publicação:**</w:t>
        <w:br/>
        <w:br/>
        <w:t>Após a aprovação, a proposta de lei será publicada na 1.ª Série do Diário da República, conforme estipulado na legislação em vigor, e será objeto de comunicação à Assembleia da República para os trâmites legislativos subsequentes.</w:t>
        <w:br/>
        <w:br/>
        <w:t>**DESPACHO:**</w:t>
        <w:br/>
        <w:br/>
        <w:t>Tendo em conta a relevância e urgência da matéria, determino a remessa da presente proposta ao Sr. Primeiro-Ministro para conhecimento e posterior encaminhamento à Assembleia da República.</w:t>
        <w:br/>
        <w:br/>
        <w:t>**O Diretor-Geral de Legislação**</w:t>
        <w:br/>
        <w:br/>
        <w:t>______________________________________</w:t>
        <w:br/>
        <w:br/>
        <w:t>**(Assinatura)**</w:t>
        <w:br/>
        <w:br/>
        <w:t>**Dr. João Silva**</w:t>
        <w:br/>
        <w:br/>
        <w:t>**Data:** 15 de Outubro de 2023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