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#510</w:t>
      </w:r>
    </w:p>
    <w:p>
      <w:r>
        <w:t>---</w:t>
        <w:br/>
        <w:br/>
        <w:t xml:space="preserve">**GOVERNO MUNICIPAL DE SILVANIA**  </w:t>
        <w:br/>
        <w:t xml:space="preserve">**DEPARTAMENTO DE FINANÇAS**  </w:t>
        <w:br/>
        <w:t xml:space="preserve">**CNPJ: 12.345.678/0001-90**  </w:t>
        <w:br/>
        <w:t xml:space="preserve">**ENDEREÇO: Rua da Administração, 123 – Centro – Silvania/XX**  </w:t>
        <w:br/>
        <w:t xml:space="preserve">**TELEFONE: (00) 1234-5678**  </w:t>
        <w:br/>
        <w:t>**E-MAIL: financas@silvania.gov.br**</w:t>
        <w:br/>
        <w:br/>
        <w:t>---</w:t>
        <w:br/>
        <w:br/>
        <w:t xml:space="preserve">**DE:** Departamento de Finanças  </w:t>
        <w:br/>
        <w:t xml:space="preserve">**A:** Empresa XYZ Ltda.  </w:t>
        <w:br/>
        <w:t xml:space="preserve">**ASSUNTO:** Notificação de Débito  </w:t>
        <w:br/>
        <w:t xml:space="preserve">**DATA:** 15 de Outubro de 2023  </w:t>
        <w:br/>
        <w:br/>
        <w:t>---</w:t>
        <w:br/>
        <w:br/>
        <w:t>**INFORMAÇÃO:**</w:t>
        <w:br/>
        <w:br/>
        <w:t>Em virtude da análise realizada pelo Departamento de Finanças deste Município, informamos que, até a presente data, consta em nossos registros um débito em aberto no valor total de R$ 5.000,00 (cinco mil reais), referente ao não pagamento da Taxa de Licenciamento Anual para o exercício de 2023, conforme estabelecido na Lei Municipal nº 1.234 de 15 de janeiro de 2023.</w:t>
        <w:br/>
        <w:br/>
        <w:t>O referido débito foi gerado em decorrência da falta de pagamento até o vencimento, que ocorreu no dia 30 de setembro de 2023. Ressaltamos que, conforme o artigo 5º da mencionada legislação, a falta de pagamento da taxa implicará na aplicação de juros e multa, além da inserção do nome da empresa em cadastros de inadimplência, caso não haja regularização no prazo estipulado.</w:t>
        <w:br/>
        <w:br/>
        <w:t>**DESPACHO:**</w:t>
        <w:br/>
        <w:br/>
        <w:t>Diante do exposto, solicitamos que a Empresa XYZ Ltda. efetue o pagamento do valor devido até o dia 30 de outubro de 2023, a fim de evitar a aplicação das penalidades mencionadas e a interrupção das atividades licenciadas. O pagamento deverá ser realizado por meio de Guia de Recolhimento, que pode ser acessada através do portal oficial do Município de Silvania.</w:t>
        <w:br/>
        <w:br/>
        <w:t>Para quaisquer dúvidas ou esclarecimentos, a empresa pode entrar em contato pelo telefone (00) 1234-5678 ou pelo e-mail financas@silvania.gov.br.</w:t>
        <w:br/>
        <w:br/>
        <w:t>Na expectativa de uma pronta regularização, subscrevemo-nos.</w:t>
        <w:br/>
        <w:br/>
        <w:t>Atenciosamente,</w:t>
        <w:br/>
        <w:br/>
        <w:t xml:space="preserve">**[Nome do Responsável]**  </w:t>
        <w:br/>
        <w:t xml:space="preserve">**[Cargo do Responsável]**  </w:t>
        <w:br/>
        <w:t xml:space="preserve">**Departamento de Finanças**  </w:t>
        <w:br/>
        <w:t xml:space="preserve">**Governo Municipal de Silvania**  </w:t>
        <w:br/>
        <w:br/>
        <w:t>---</w:t>
        <w:br/>
        <w:br/>
        <w:t xml:space="preserve">**ANEXOS:**  </w:t>
        <w:br/>
        <w:t xml:space="preserve">1. Cópia da Lei Municipal nº 1.234/2023  </w:t>
        <w:br/>
        <w:t>2. Guia de Recolhimento</w:t>
        <w:br/>
        <w:br/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