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#565</w:t>
      </w:r>
    </w:p>
    <w:p>
      <w:r>
        <w:t>**GOVERNAMENTO DA REPÚBLICA**</w:t>
        <w:br/>
        <w:br/>
        <w:t>**MINISTÉRIO DA ADMINISTRAÇÃO PÚBLICA**</w:t>
        <w:br/>
        <w:br/>
        <w:t>**DEPARTAMENTO DE REGULAÇÃO E NORMATIVA**</w:t>
        <w:br/>
        <w:br/>
        <w:t>**N.º 123/2023**</w:t>
        <w:br/>
        <w:br/>
        <w:t>**DATA:** 15 de Outubro de 2023</w:t>
        <w:br/>
        <w:br/>
        <w:t>**ASSUNTO:** Aprovação do Regulamento Geral sobre a Gestão de Resíduos Sólidos Urbanos</w:t>
        <w:br/>
        <w:br/>
        <w:t>**INFORMAÇÃO:**</w:t>
        <w:br/>
        <w:br/>
        <w:t>Nos termos do disposto na Lei n.º 45/2022, de 12 de Maio, que estabelece o regime jurídico da gestão de resíduos sólidos urbanos, e após a análise do projeto de regulamento apresentado por este Departamento, foi elaborado o presente regulamento visando a sua aplicação em território nacional.</w:t>
        <w:br/>
        <w:br/>
        <w:t>O projeto de regulamento foi sujeito à apreciação da Comissão Técnica de Avaliação, que se reuniu no dia 01 de Outubro de 2023, tendo emitido parecer favorável à sua aprovação, considerando que:</w:t>
        <w:br/>
        <w:br/>
        <w:t>1. O regulamento cumpre com as diretrizes estabelecidas pela legislação em vigor.</w:t>
        <w:br/>
        <w:t>2. A implementação das medidas propostas contribuirá para uma gestão mais eficiente e sustentável dos resíduos sólidos urbanos.</w:t>
        <w:br/>
        <w:t>3. Foram considerados os princípios da prevenção e minimização da produção de resíduos.</w:t>
        <w:br/>
        <w:br/>
        <w:t>O regulamento foi ainda objeto de consulta pública, conforme estabelecido no artigo 12.º da referida Lei, tendo recebido sugestões que foram, na sua maioria, incorporadas no texto final. O prazo de consulta decorreu entre 15 de Agosto e 15 de Setembro de 2023, tendo sido registados um total de 45 contributos.</w:t>
        <w:br/>
        <w:br/>
        <w:t>**DESPACHO:**</w:t>
        <w:br/>
        <w:br/>
        <w:t>Face ao exposto e tendo em consideração o parecer da Comissão Técnica de Avaliação e os resultados da consulta pública, determino a aprovação do Regulamento Geral sobre a Gestão de Resíduos Sólidos Urbanos, cujo texto se anexa ao presente despacho.</w:t>
        <w:br/>
        <w:br/>
        <w:t>Este regulamento entra em vigor no dia 01 de Janeiro de 2024, devendo ser amplamente publicitado nos meios de comunicação social e no website oficial do Ministério da Administração Pública.</w:t>
        <w:br/>
        <w:br/>
        <w:t>**ANEXO:** Regulamento Geral sobre a Gestão de Resíduos Sólidos Urbanos.</w:t>
        <w:br/>
        <w:br/>
        <w:t>**Assinatura:**</w:t>
        <w:br/>
        <w:br/>
        <w:t xml:space="preserve">____________________________________  </w:t>
        <w:br/>
        <w:t xml:space="preserve">João da Silva  </w:t>
        <w:br/>
        <w:t>Ministro da Administração Pública</w:t>
        <w:br/>
        <w:br/>
        <w:t>**Cópia para:**</w:t>
        <w:br/>
        <w:t>- Gabinete do Primeiro-Ministro</w:t>
        <w:br/>
        <w:t>- Direção-Geral do Ambiente</w:t>
        <w:br/>
        <w:t>- Serviços de Gestão de Resíduos das Regiões Autónomas</w:t>
        <w:br/>
        <w:t>- Arquivo Geral do Ministério da Administração Pública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