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#581</w:t>
      </w:r>
    </w:p>
    <w:p>
      <w:r>
        <w:t xml:space="preserve">**GOVERNO DA CIDADE DE EXEMPLO**  </w:t>
        <w:br/>
        <w:t xml:space="preserve">**DEPARTAMENTO DE ADMINISTRAÇÃO PÚBLICA**  </w:t>
        <w:br/>
        <w:t xml:space="preserve">**AVENIDA DAS INSTITUIÇÕES, N.º 123**  </w:t>
        <w:br/>
        <w:t xml:space="preserve">**CIDADE DE EXEMPLO, C.P. 1234-567**  </w:t>
        <w:br/>
        <w:t xml:space="preserve">**TELEFONE: (12) 3456-7890**  </w:t>
        <w:br/>
        <w:t xml:space="preserve">**E-MAIL: contacto@cidadedeexemplo.pt**  </w:t>
        <w:br/>
        <w:br/>
        <w:t>---</w:t>
        <w:br/>
        <w:br/>
        <w:t xml:space="preserve">**DATA:** 15 de Outubro de 2023  </w:t>
        <w:br/>
        <w:t xml:space="preserve">**ASSUNTO:** Criação e Publicitação do Regulamento Interno de Funcionamento do Departamento de Administração Pública  </w:t>
        <w:br/>
        <w:br/>
        <w:t>---</w:t>
        <w:br/>
        <w:br/>
        <w:t xml:space="preserve">**INFORMAÇÃO:**  </w:t>
        <w:br/>
        <w:br/>
        <w:t>Nos termos da legislação em vigor e com o objetivo de regulamentar o funcionamento do Departamento de Administração Pública, apresenta-se para apreciação e aprovação o projeto de Regulamento Interno, conforme o seguinte:</w:t>
        <w:br/>
        <w:br/>
        <w:t>1. **Objetivo:** O presente regulamento visa estabelecer normas claras e objetivas para o funcionamento do Departamento, promovendo a eficiência, a transparência e a responsabilidade na gestão dos serviços públicos.</w:t>
        <w:br/>
        <w:br/>
        <w:t xml:space="preserve">2. **Estrutura do Regulamento:**  </w:t>
        <w:br/>
        <w:t xml:space="preserve">   a. **Capítulo I - Disposições Gerais:** Define a abrangência, objetivos e princípios do regulamento.  </w:t>
        <w:br/>
        <w:t xml:space="preserve">   b. **Capítulo II - Organização e Estrutura:** Detalha a organização interna do departamento, incluindo a descrição de funções e competências dos colaboradores.  </w:t>
        <w:br/>
        <w:t xml:space="preserve">   c. **Capítulo III - Procedimentos Administrativos:** Estabelece os procedimentos a seguir na tramitação de processos e na prestação de serviços ao cidadão.  </w:t>
        <w:br/>
        <w:t xml:space="preserve">   d. **Capítulo IV - Disposições Finais:** Prevê a revisão do regulamento e a sua entrada em vigor.</w:t>
        <w:br/>
        <w:br/>
        <w:t>3. **Apreciação Jurídica:** O projeto de regulamento foi submetido à verificação jurídica, tendo recebido parecer favorável, que atesta a conformidade com as normas legais aplicáveis.</w:t>
        <w:br/>
        <w:br/>
        <w:t>4. **Publicitação:** A proposta será divulgada através de circular interna e disponibilizada no portal institucional da Câmara Municipal, visando a informação e a consulta dos colaboradores e demais interessados.</w:t>
        <w:br/>
        <w:br/>
        <w:t xml:space="preserve">**DESPACHO:**  </w:t>
        <w:br/>
        <w:br/>
        <w:t xml:space="preserve">Considerando a necessidade de regulamentar o funcionamento do Departamento de Administração Pública, aprovo o projeto de Regulamento Interno, conforme apresentado, e determino que seja realizada a sua publicitação através dos meios adequados.  </w:t>
        <w:br/>
        <w:br/>
        <w:t>A presente deliberação entra em vigor na data da sua publicação.</w:t>
        <w:br/>
        <w:br/>
        <w:t xml:space="preserve">**ASSINATURA:**  </w:t>
        <w:br/>
        <w:t xml:space="preserve">[Nome do Responsável]  </w:t>
        <w:br/>
        <w:t xml:space="preserve">[Cargo do Responsável]  </w:t>
        <w:br/>
        <w:t xml:space="preserve">Departamento de Administração Pública  </w:t>
        <w:br/>
        <w:t>Governo da Cidade de Exemplo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