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#590</w:t>
      </w:r>
    </w:p>
    <w:p>
      <w:r>
        <w:t>**GOVERNO DA REPÚBLICA**</w:t>
        <w:br/>
        <w:br/>
        <w:t>**MINISTÉRIO DA ADMINISTRAÇÃO INTERNA**</w:t>
        <w:br/>
        <w:br/>
        <w:t>**DEPARTAMENTO DE REGULAÇÃO E NORMATIVA**</w:t>
        <w:br/>
        <w:br/>
        <w:t>**N.º 45/2023**</w:t>
        <w:br/>
        <w:br/>
        <w:t>**ASSUNTO:** Aprovação do Regulamento Geral sobre a Gestão de Resíduos Sólidos Urbanos</w:t>
        <w:br/>
        <w:br/>
        <w:t>**DATA:** 15 de Outubro de 2023</w:t>
        <w:br/>
        <w:br/>
        <w:t>---</w:t>
        <w:br/>
        <w:br/>
        <w:t>**INFORMAÇÃO:**</w:t>
        <w:br/>
        <w:br/>
        <w:t>No âmbito das atribuições do Ministério da Administração Interna e em cumprimento ao disposto na Lei n.º 123/2020, que estabelece o regime jurídico da gestão de resíduos sólidos urbanos, foi elaborado o projeto de regulamento que visa a definição de normas e procedimentos para a gestão eficiente e sustentável dos resíduos em território nacional.</w:t>
        <w:br/>
        <w:br/>
        <w:t>O projeto foi submetido a um processo de consulta pública durante o período de 30 dias, conforme estipulado pela legislação em vigor, tendo sido recebidas 150 contribuições, as quais foram cuidadosamente analisadas e incorporadas na versão final do regulamento.</w:t>
        <w:br/>
        <w:br/>
        <w:t>A versão final do regulamento foi também objeto de verificação jurídica, tendo sido considerada conforme os princípios da legalidade e da proteção do ambiente, com parecer favorável do Departamento Jurídico deste Ministério.</w:t>
        <w:br/>
        <w:br/>
        <w:t>**DESPACHO:**</w:t>
        <w:br/>
        <w:br/>
        <w:t>Face ao exposto, e considerando a necessidade de regulamentação das normas de gestão de resíduos sólidos urbanos, aprovo o Regulamento Geral sobre a Gestão de Resíduos Sólidos Urbanos, cuja redação se anexa ao presente despacho.</w:t>
        <w:br/>
        <w:br/>
        <w:t>Determino que o presente regulamento entre em vigor no dia 1 de Janeiro de 2024, devendo ser publicitado em Boletim Oficial da República e em todos os meios adequados para garantir o seu conhecimento público.</w:t>
        <w:br/>
        <w:br/>
        <w:t>Publique-se.</w:t>
        <w:br/>
        <w:br/>
        <w:t>**O MINISTRO DA ADMINISTRAÇÃO INTERNA**</w:t>
        <w:br/>
        <w:br/>
        <w:t>_________________________</w:t>
        <w:br/>
        <w:br/>
        <w:t>Dr. João Silva</w:t>
        <w:br/>
        <w:br/>
        <w:t xml:space="preserve">**ANEXO: Regulamento Geral sobre a Gestão de Resíduos Sólidos Urbanos** </w:t>
        <w:br/>
        <w:br/>
        <w:t xml:space="preserve">[Texto completo do regulamento a ser anexado ao documento] </w:t>
        <w:br/>
        <w:br/>
        <w:t>---</w:t>
        <w:br/>
        <w:br/>
        <w:t>**CÓPIAS:**</w:t>
        <w:br/>
        <w:t>1. Arquivo do Ministério da Administração Interna</w:t>
        <w:br/>
        <w:t>2. Direção-Geral do Ambiente</w:t>
        <w:br/>
        <w:t>3. Gabinete do Primeiro-Ministro</w:t>
        <w:br/>
        <w:t>4. Direção dos Serviços Municipais</w:t>
        <w:br/>
        <w:br/>
        <w:t xml:space="preserve">--- </w:t>
        <w:br/>
        <w:br/>
        <w:t>**FIM DO DOCUMENTO**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