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Gerado #599</w:t>
      </w:r>
    </w:p>
    <w:p>
      <w:r>
        <w:t>**GOVERNO MUNICIPAL DE EXEMPLO**</w:t>
        <w:br/>
        <w:br/>
        <w:t xml:space="preserve">**DE:** Direção de Urbanismo  </w:t>
        <w:br/>
        <w:t xml:space="preserve">**ASSUNTO:** Aprovação de Projeto de Requalificação Urbana - Bairro da Esperança  </w:t>
        <w:br/>
        <w:t xml:space="preserve">**DATA:** 15 de Outubro de 2023  </w:t>
        <w:br/>
        <w:br/>
        <w:t>**INFORMAÇÃO:**</w:t>
        <w:br/>
        <w:br/>
        <w:t>No âmbito da requalificação urbana do Bairro da Esperança, a Direção de Urbanismo apresenta o presente relatório sobre a proposta de intervenção urbanística apresentada pela empresa Construtora Exemplar, Lda., sob o número de processo 123/2023.</w:t>
        <w:br/>
        <w:br/>
        <w:t>O projeto visa a revitalização do espaço público, melhoria das infraestruturas existentes, e a criação de áreas verdes que promovam a qualidade de vida dos moradores. A proposta inclui:</w:t>
        <w:br/>
        <w:br/>
        <w:t>1. **Reabilitação de Calçadas:** Substituição das calçadas existentes por pavimentos acessíveis e sustentáveis.</w:t>
        <w:br/>
        <w:t>2. **Criação de Espaços Verdes:** Implementação de jardins comunitários e áreas de lazer para crianças.</w:t>
        <w:br/>
        <w:t>3. **Melhoria da Iluminação Pública:** Instalação de luminárias LED para aumentar a segurança e a eficiência energética.</w:t>
        <w:br/>
        <w:t>4. **Acessibilidade:** Adequação das infraestruturas para garantir a acessibilidade a pessoas com mobilidade reduzida.</w:t>
        <w:br/>
        <w:br/>
        <w:t>Após análise técnica e consulta pública realizada no dia 5 de Outubro de 2023, onde foram ouvidas as opiniões dos moradores e demais interessados, foram coletadas sugestões que foram incorporadas ao projeto.</w:t>
        <w:br/>
        <w:br/>
        <w:t>**DESPACHO:**</w:t>
        <w:br/>
        <w:br/>
        <w:t>Tendo em conta a relevância do projeto para a comunidade e a adequação das alterações sugeridas, a Direção de Urbanismo determina:</w:t>
        <w:br/>
        <w:br/>
        <w:t>1. A aprovação do projeto de requalificação urbana do Bairro da Esperança, na sua versão final.</w:t>
        <w:br/>
        <w:t>2. A notificação da empresa Construtora Exemplar, Lda., para que dê início às obras no prazo máximo de 30 dias, conforme previsto no regulamento municipal.</w:t>
        <w:br/>
        <w:t>3. A publicação do presente despacho no Diário Oficial do Município e a sua divulgação nos meios de comunicação locais.</w:t>
        <w:br/>
        <w:br/>
        <w:t>Este despacho entra em vigor na data da sua publicação.</w:t>
        <w:br/>
        <w:br/>
        <w:t xml:space="preserve">**Diretor de Urbanismo**  </w:t>
        <w:br/>
        <w:t xml:space="preserve">[Assinatura]  </w:t>
        <w:br/>
        <w:t xml:space="preserve">Dr. João Silva  </w:t>
        <w:br/>
        <w:t>N.º de identificação: 12345</w:t>
        <w:br/>
        <w:br/>
        <w:t xml:space="preserve">**ANEXOS:**  </w:t>
        <w:br/>
        <w:t xml:space="preserve">1. Relatório de Análise do Projeto  </w:t>
        <w:br/>
        <w:t xml:space="preserve">2. Minuta de Acordo de Execução  </w:t>
        <w:br/>
        <w:br/>
        <w:t xml:space="preserve">**CÓPIAS PARA:**  </w:t>
        <w:br/>
        <w:t xml:space="preserve">- Arquivo Municipal  </w:t>
        <w:br/>
        <w:t xml:space="preserve">- Empresa Construtora Exemplar, Lda.  </w:t>
        <w:br/>
        <w:t xml:space="preserve">- Gabinete do Presidente da Câmara Municipal  </w:t>
        <w:br/>
        <w:t xml:space="preserve">- Departamento de Comunicação e Imprensa 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