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#610</w:t>
      </w:r>
    </w:p>
    <w:p>
      <w:r>
        <w:t xml:space="preserve">**GOVERNO MUNICIPAL DE EXEMPLARVILLE**  </w:t>
        <w:br/>
        <w:t xml:space="preserve">**DEPARTAMENTO DE PLANEAMENTO URBANO**  </w:t>
        <w:br/>
        <w:t xml:space="preserve">**Câmara Municipal de Exemplarville**  </w:t>
        <w:br/>
        <w:t xml:space="preserve">**Avenida da Administração, nº 123**  </w:t>
        <w:br/>
        <w:t xml:space="preserve">**Código Postal: 1234-567**  </w:t>
        <w:br/>
        <w:t xml:space="preserve">**Telefone: 123 456 789**  </w:t>
        <w:br/>
        <w:t xml:space="preserve">**Email: planeamento@exemplarville.pt**  </w:t>
        <w:br/>
        <w:br/>
        <w:t xml:space="preserve">**DATA:** 15 de Outubro de 2023  </w:t>
        <w:br/>
        <w:br/>
        <w:t xml:space="preserve">**ASSUNTO:** Solicitação de Apreciação de Projeto de Urbanização  </w:t>
        <w:br/>
        <w:br/>
        <w:t xml:space="preserve">**PROCESSO Nº:** 2023/UP-4567  </w:t>
        <w:br/>
        <w:br/>
        <w:t xml:space="preserve">**INFORMAÇÃO:**  </w:t>
        <w:br/>
        <w:br/>
        <w:t>No âmbito da análise do processo de urbanização submetido pelo promotor imobiliário "Construtora Exemplar, Lda.", com sede na Rua das Flores, nº 45, Exemplarville, e do requerimento datado de 05 de Outubro de 2023, o Departamento de Planeamento Urbano informa que foram realizadas as seguintes diligências:</w:t>
        <w:br/>
        <w:br/>
        <w:t>1. **Receção do Projeto:** O projeto de urbanização foi devidamente protocolado e encontra-se em conformidade com as normas de apresentação estabelecidas pelo Regulamento Municipal de Urbanização.</w:t>
        <w:br/>
        <w:br/>
        <w:t>2. **Análise Técnica:** A equipe técnica deste departamento efetuou uma análise preliminar dos documentos apresentados, incluindo plantas de localização, estudos de impacto ambiental e relatórios de viabilidade.</w:t>
        <w:br/>
        <w:br/>
        <w:t>3. **Consulta a Entidades:** Foram realizadas consultas aos seguintes serviços municipais e entidades externas:</w:t>
        <w:br/>
        <w:t xml:space="preserve">   - Direção Municipal de Obras</w:t>
        <w:br/>
        <w:t xml:space="preserve">   - Serviço de Proteção Civil</w:t>
        <w:br/>
        <w:t xml:space="preserve">   - Agência Portuguesa do Ambiente</w:t>
        <w:br/>
        <w:br/>
        <w:t>Os pareceres recebidos até à presente data indicam que o projeto apresenta viabilidade técnica, desde que sejam observadas as recomendações contidas nos pareceres, nomeadamente no que diz respeito à gestão de águas pluviais e preservação de áreas verdes.</w:t>
        <w:br/>
        <w:br/>
        <w:t xml:space="preserve">**DESPACHO:**  </w:t>
        <w:br/>
        <w:br/>
        <w:t>Considerando a viabilidade técnica do projeto de urbanização apresentado e a necessidade de aprofundar a análise sobre o impacto ambiental da intervenção proposta, determino que:</w:t>
        <w:br/>
        <w:br/>
        <w:t>1. Se proceda à solicitação de um parecer adicional ao Instituto de Conservação da Natureza e das Florestas, no prazo de 15 dias, de modo a garantir a conformidade ambiental do projeto.</w:t>
        <w:br/>
        <w:t xml:space="preserve">   </w:t>
        <w:br/>
        <w:t>2. Seja agendada uma reunião com o promotor para discussão das recomendações dos pareceres recebidos, a qual deverá ocorrer até ao final do mês de Outubro de 2023.</w:t>
        <w:br/>
        <w:br/>
        <w:t>3. Após a receção do parecer adicional e a realização da reunião, o projeto será reavaliado em sessão ordinária da Comissão de Planeamento Urbano.</w:t>
        <w:br/>
        <w:br/>
        <w:t>Solicito a colaboração de todos os serviços envolvidos para que as diligências necessárias sejam cumpridas com a maior brevidade possível, garantindo assim o cumprimento dos prazos estabelecidos pela legislação em vigor.</w:t>
        <w:br/>
        <w:br/>
        <w:t xml:space="preserve">**Atenciosamente,**  </w:t>
        <w:br/>
        <w:br/>
        <w:t xml:space="preserve">**[Assinatura]**  </w:t>
        <w:br/>
        <w:t xml:space="preserve">**Dr. João Silva**  </w:t>
        <w:br/>
        <w:t xml:space="preserve">**Chefe do Departamento de Planeamento Urbano**  </w:t>
        <w:br/>
        <w:t xml:space="preserve">**Governo Municipal de Exemplarville**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