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#614</w:t>
      </w:r>
    </w:p>
    <w:p>
      <w:r>
        <w:t>---</w:t>
        <w:br/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**De**: Direcção-Geral da Legislação  </w:t>
        <w:br/>
        <w:t xml:space="preserve">**Para**: Assembleia da República  </w:t>
        <w:br/>
        <w:t xml:space="preserve">**Assunto**: Proposta de Lei sobre a Criação do Sistema de Apoio à Reinserção Social  </w:t>
        <w:br/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166.º da Constituição da República Portuguesa e do Regime Jurídico da Iniciativa Legislativa, é apresentada a seguinte proposta de lei, que visa a criação do Sistema de Apoio à Reinserção Social, com o objetivo de melhorar as condições de reintegração de indivíduos que tenham cumprido penas de prisão e que se encontrem em situação de vulnerabilidade social.</w:t>
        <w:br/>
        <w:br/>
        <w:t xml:space="preserve">**1. JUSTIFICAÇÃO**  </w:t>
        <w:br/>
        <w:t>A reinserção social de indivíduos que têm um passado criminal é uma questão de elevada relevância para a construção de uma sociedade mais justa e inclusiva. O presente projeto de lei surge da necessidade de implementar medidas que promovam a integração social e profissional destes cidadãos, garantindo-lhes acesso a recursos e oportunidades que favoreçam a sua inserção na comunidade.</w:t>
        <w:br/>
        <w:br/>
        <w:t xml:space="preserve">**2. OBJETIVOS**  </w:t>
        <w:br/>
        <w:t xml:space="preserve">1. Criar mecanismos de apoio psicológico e social para ex-reclusos.  </w:t>
        <w:br/>
        <w:t xml:space="preserve">2. Promover a formação profissional e a inserção laboral.  </w:t>
        <w:br/>
        <w:t xml:space="preserve">3. Estabelecer parcerias com entidades públicas e privadas para a criação de programas de reinserção social.  </w:t>
        <w:br/>
        <w:br/>
        <w:t xml:space="preserve">**3. DISCUSSÃO E VOTAÇÃO**  </w:t>
        <w:br/>
        <w:t>A proposta de lei foi discutida em reunião do Conselho de Ministros realizada no dia 10 de Outubro de 2023, tendo sido aprovada por unanimidade. Em conformidade com o disposto na legislação vigente, a presente proposta será submetida à apreciação da Assembleia da República, onde será objeto de votação nos termos regulamentares.</w:t>
        <w:br/>
        <w:br/>
        <w:t xml:space="preserve">**4. DOCUMENTAÇÃO ANEXA**  </w:t>
        <w:br/>
        <w:t xml:space="preserve">Juntam-se a este projeto os seguintes documentos:  </w:t>
        <w:br/>
        <w:t xml:space="preserve">- Estudo de impacto social e económico.  </w:t>
        <w:br/>
        <w:t xml:space="preserve">- Relatório de consulta pública.  </w:t>
        <w:br/>
        <w:t xml:space="preserve">- Parecer jurídico sobre a conformidade da proposta com a legislação em vigor.  </w:t>
        <w:br/>
        <w:br/>
        <w:t xml:space="preserve">**DESPACHO**  </w:t>
        <w:br/>
        <w:br/>
        <w:t>Considerando a relevância da proposta em apreço e a necessidade de promover a reinserção social de ex-reclusos, determino que a presente proposta de lei seja enviada à Assembleia da República para apreciação e votação, conforme os trâmites legais.</w:t>
        <w:br/>
        <w:br/>
        <w:t xml:space="preserve">Lisboa, 15 de Outubro de 2023.  </w:t>
        <w:br/>
        <w:br/>
        <w:t xml:space="preserve">**[Assinatura]**  </w:t>
        <w:br/>
        <w:t xml:space="preserve">**[Nome do Ministro]**  </w:t>
        <w:br/>
        <w:t xml:space="preserve">**Ministro da Justiça**  </w:t>
        <w:br/>
        <w:br/>
        <w:t xml:space="preserve">--- </w:t>
        <w:br/>
        <w:br/>
        <w:t xml:space="preserve">**ANEXOS**  </w:t>
        <w:br/>
        <w:t xml:space="preserve">1. Estudo de impacto social e económico  </w:t>
        <w:br/>
        <w:t xml:space="preserve">2. Relatório de consulta pública  </w:t>
        <w:br/>
        <w:t xml:space="preserve">3. Parecer jurídico  </w:t>
        <w:br/>
        <w:br/>
        <w:t xml:space="preserve">--- </w:t>
        <w:br/>
        <w:br/>
        <w:t xml:space="preserve">**Distribuição**:  </w:t>
        <w:br/>
        <w:t xml:space="preserve">- Assembleia da República  </w:t>
        <w:br/>
        <w:t xml:space="preserve">- Direcção-Geral da Legislação  </w:t>
        <w:br/>
        <w:t xml:space="preserve">- Arquivo Geral  </w:t>
        <w:br/>
        <w:br/>
        <w:t xml:space="preserve">--- </w:t>
        <w:br/>
        <w:br/>
        <w:t>Este documento é confidencial e destinado exclusivamente ao uso interno das entidades mencionadas. A sua divulgação não autorizada é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