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#617</w:t>
      </w:r>
    </w:p>
    <w:p>
      <w:r>
        <w:t xml:space="preserve">**GOVERNO MUNICIPAL DE EXEMPLO**  </w:t>
        <w:br/>
        <w:t xml:space="preserve">**DEPARTAMENTO DE PLANEAMENTO URBANO**  </w:t>
        <w:br/>
        <w:t xml:space="preserve">**AVENIDA DA CIDADE, N.º 123**  </w:t>
        <w:br/>
        <w:t xml:space="preserve">**1234-567 EXEMPLO**  </w:t>
        <w:br/>
        <w:t xml:space="preserve">**TELEFONE: 123 456 789**  </w:t>
        <w:br/>
        <w:t xml:space="preserve">**EMAIL: planeamento@exemplo.pt**  </w:t>
        <w:br/>
        <w:br/>
        <w:t>---</w:t>
        <w:br/>
        <w:br/>
        <w:t xml:space="preserve">**DATA:** 15 de Outubro de 2023  </w:t>
        <w:br/>
        <w:t xml:space="preserve">**ASSUNTO:** Solicitação de Licença de Construção para Edificação de Habitação Multifamiliar  </w:t>
        <w:br/>
        <w:br/>
        <w:t>---</w:t>
        <w:br/>
        <w:br/>
        <w:t>**INFORMAÇÃO:**</w:t>
        <w:br/>
        <w:br/>
        <w:t>Nos termos do Regulamento Municipal de Urbanismo, a presente comunicação visa informar sobre a solicitação de licença de construção apresentada pela empresa "Construções Exemplo, Lda.", com sede na Rua do Construtor, n.º 45, 1.º, 1234-567 Exemplo, para a edificação de um complexo habitacional multifamiliar na Rua das Flores, n.º 10.</w:t>
        <w:br/>
        <w:br/>
        <w:t>A proposta de construção compreende a realização de um edifício de 5 pisos, com 20 frações habitacionais, áreas de lazer e estacionamento subterrâneo. O projeto foi submetido ao Departamento de Planeamento Urbano em 10 de Outubro de 2023, acompanhada da documentação necessária, que inclui:</w:t>
        <w:br/>
        <w:br/>
        <w:t>1. Projeto arquitetónico aprovado;</w:t>
        <w:br/>
        <w:t>2. Estudo de Impacto Ambiental;</w:t>
        <w:br/>
        <w:t>3. Certidão de Uso do Solo;</w:t>
        <w:br/>
        <w:t>4. Comprovativo de pagamento de taxas administrativas.</w:t>
        <w:br/>
        <w:br/>
        <w:t>Após uma análise preliminar, verifica-se que a documentação está completa e cumpre os requisitos estabelecidos na legislação em vigor. O projeto será agora submetido à apreciação da Comissão Municipal de Urbanismo, que terá um prazo de 30 dias para emitir parecer.</w:t>
        <w:br/>
        <w:br/>
        <w:t>**DESPACHO:**</w:t>
        <w:br/>
        <w:br/>
        <w:t>Face ao exposto, determina-se que:</w:t>
        <w:br/>
        <w:br/>
        <w:t>1. A solicitação de licença de construção da empresa "Construções Exemplo, Lda." siga para apreciação da Comissão Municipal de Urbanismo.</w:t>
        <w:br/>
        <w:t>2. O Departamento de Planeamento Urbano deverá notificar a empresa sobre a evolução do processo e informar sobre a necessidade de eventuais ajustes ou complementações documentais.</w:t>
        <w:br/>
        <w:br/>
        <w:t>A presente informação e despacho são encaminhados ao arquivo municipal e à empresa requerente, para os devidos efeitos.</w:t>
        <w:br/>
        <w:br/>
        <w:t xml:space="preserve">**RESPONSÁVEL PELO DEPARTAMENTO**  </w:t>
        <w:br/>
        <w:t xml:space="preserve">_____________________  </w:t>
        <w:br/>
        <w:t xml:space="preserve">Dr. João Silva  </w:t>
        <w:br/>
        <w:t xml:space="preserve">Chefe do Departamento de Planeamento Urbano  </w:t>
        <w:br/>
        <w:br/>
        <w:t>---</w:t>
        <w:br/>
        <w:br/>
        <w:t xml:space="preserve">**NOTAS:**  </w:t>
        <w:br/>
        <w:t>Este documento está sujeito a consulta pública na plataforma digital do Governo Municipal de Exemplo. Para mais informações, os cidadãos podem entrar em contacto através do email indicado acima.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