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Documento Gerado #632</w:t>
      </w:r>
    </w:p>
    <w:p>
      <w:r>
        <w:t>**[LOGO DA INSTITUIÇÃO]**</w:t>
        <w:br/>
        <w:br/>
        <w:t xml:space="preserve">**DE:** Direção Geral de Assuntos Internos  </w:t>
        <w:br/>
        <w:t xml:space="preserve">**ASSUNTO:** Solicitação de Informações sobre Procedimentos de Licenciamento  </w:t>
        <w:br/>
        <w:t xml:space="preserve">**DATA:** 15 de Outubro de 2023  </w:t>
        <w:br/>
        <w:br/>
        <w:t>---</w:t>
        <w:br/>
        <w:br/>
        <w:t xml:space="preserve">**À:**  </w:t>
        <w:br/>
        <w:t xml:space="preserve">Secretaria Municipal de Urbanismo  </w:t>
        <w:br/>
        <w:t xml:space="preserve">A/C: Sr. João da Silva  </w:t>
        <w:br/>
        <w:t xml:space="preserve">Rua das Flores, nº 123  </w:t>
        <w:br/>
        <w:t xml:space="preserve">Lisboa, Portugal  </w:t>
        <w:br/>
        <w:br/>
        <w:t>---</w:t>
        <w:br/>
        <w:br/>
        <w:t>**INFORMAÇÃO:**</w:t>
        <w:br/>
        <w:br/>
        <w:t>Na sequência do pedido de informações apresentado por esta Direção Geral, datado de 10 de Outubro de 2023, referente aos procedimentos de licenciamento de obras de construção civil, vimos por este meio solicitar os seguintes esclarecimentos:</w:t>
        <w:br/>
        <w:br/>
        <w:t xml:space="preserve">1. **Documentação Necessária:**  </w:t>
        <w:br/>
        <w:t xml:space="preserve">   Favor indicar a lista completa de documentos exigidos para a submissão de pedidos de licenciamento, incluindo formulários específicos e comprovações que devem ser anexadas.</w:t>
        <w:br/>
        <w:br/>
        <w:t xml:space="preserve">2. **Prazo de Análise:**  </w:t>
        <w:br/>
        <w:t xml:space="preserve">   Esclarecer qual é o prazo médio para a análise dos pedidos de licenciamento, assim como os critérios que podem levar à sua prorrogação.</w:t>
        <w:br/>
        <w:br/>
        <w:t xml:space="preserve">3. **Taxas Associadas:**  </w:t>
        <w:br/>
        <w:t xml:space="preserve">   Solicita-se que sejam especificadas as taxas aplicáveis a cada tipo de licenciamento, bem como as condições de isenção, se existirem.</w:t>
        <w:br/>
        <w:br/>
        <w:t xml:space="preserve">4. **Meios de Submissão:**  </w:t>
        <w:br/>
        <w:t xml:space="preserve">   Informar sobre os canais disponíveis para a entrega de pedidos de licenciamento, incluindo a possibilidade de submissão eletrónica.</w:t>
        <w:br/>
        <w:br/>
        <w:t xml:space="preserve">5. **Apoio ao Cidadão:**  </w:t>
        <w:br/>
        <w:t xml:space="preserve">   Deverá ser indicado se existe algum serviço de apoio ao cidadão para esclarecimento de dúvidas relacionadas com o processo de licenciamento.</w:t>
        <w:br/>
        <w:br/>
        <w:t>Agradecemos a sua colaboração e solicitamos que as informações sejam enviadas até ao dia 30 de Outubro de 2023, para que possamos dar seguimento às nossas atividades de forma eficaz e dentro dos prazos estabelecidos.</w:t>
        <w:br/>
        <w:br/>
        <w:t>---</w:t>
        <w:br/>
        <w:br/>
        <w:t>**DESPACHO:**</w:t>
        <w:br/>
        <w:br/>
        <w:t>Este documento deve ser tratado com a máxima urgência, uma vez que as informações solicitadas são essenciais para a atualização dos procedimentos internos da Direção Geral de Assuntos Internos.</w:t>
        <w:br/>
        <w:br/>
        <w:t>Atenciosamente,</w:t>
        <w:br/>
        <w:br/>
        <w:t xml:space="preserve">**[NOME DO RESPONSÁVEL]**  </w:t>
        <w:br/>
        <w:t xml:space="preserve">**[CARGO DO RESPONSÁVEL]**  </w:t>
        <w:br/>
        <w:t xml:space="preserve">Direção Geral de Assuntos Internos  </w:t>
        <w:br/>
        <w:t xml:space="preserve">Telefone: +351 21 123 4567  </w:t>
        <w:br/>
        <w:t xml:space="preserve">Email: info@dgaigov.pt  </w:t>
        <w:br/>
        <w:br/>
        <w:t xml:space="preserve">--- </w:t>
        <w:br/>
        <w:br/>
        <w:t xml:space="preserve">**NOTAS:**  </w:t>
        <w:br/>
        <w:t xml:space="preserve">Este documento é classificado como informação administrativa e deverá ser arquivado segundo as normas internas da Direção Geral de Assuntos Internos.  </w:t>
        <w:br/>
        <w:br/>
        <w:t>**Termos de Índice:** Solicitação de informação, Licenciamento de obras, Urbanismo, Documentação administrativa.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