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#63</w:t>
      </w:r>
    </w:p>
    <w:p>
      <w:r>
        <w:t xml:space="preserve">**GOVERNO MUNICIPAL DE EXEMPLO**  </w:t>
        <w:br/>
        <w:t xml:space="preserve">**SECRETARIA DE FAZENDA**  </w:t>
        <w:br/>
        <w:t xml:space="preserve">**ENDEREÇO: Rua das Flores, nº 123, Bairro Centro, Cidade Exemplo - CEP: 00000-000**  </w:t>
        <w:br/>
        <w:t xml:space="preserve">**TELEFONE: (00) 1234-5678**  </w:t>
        <w:br/>
        <w:t xml:space="preserve">**E-MAIL: secretaria.fazenda@exemplo.gov.br**  </w:t>
        <w:br/>
        <w:br/>
        <w:t xml:space="preserve">**DE:** Secretaria de Fazenda  </w:t>
        <w:br/>
        <w:t xml:space="preserve">**PARA:** [Nome do Contribuinte]  </w:t>
        <w:br/>
        <w:t xml:space="preserve">**ASSUNTO:** Notificação de Débito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Prezados Senhores,</w:t>
        <w:br/>
        <w:br/>
        <w:t>Na qualidade de responsável pela gestão fiscal e arrecadação de tributos municipais, esta Secretaria vem, por meio deste, informar que, após a análise do cadastro de tributos e taxas, identificou-se a existência de débito em aberto referente ao Imposto sobre a Propriedade Predial e Territorial Urbana (IPTU) do exercício de 2023, correspondente ao imóvel localizado na Rua das Palmeiras, nº 456, Bairro Jardim, Cidade Exemplo.</w:t>
        <w:br/>
        <w:br/>
        <w:t>O valor total do débito, atualizado até a presente data, é de R$ 1.200,00 (um mil e duzentos reais), sendo composto por:</w:t>
        <w:br/>
        <w:br/>
        <w:t xml:space="preserve">- Valor principal: R$ 1.000,00  </w:t>
        <w:br/>
        <w:t xml:space="preserve">- Multa por atraso: R$ 100,00  </w:t>
        <w:br/>
        <w:t xml:space="preserve">- Juros de mora: R$ 100,00  </w:t>
        <w:br/>
        <w:br/>
        <w:t>Conforme estabelece a legislação municipal vigente, o pagamento do referido débito deverá ser realizado no prazo de 30 (trinta) dias a contar do recebimento desta notificação, sob pena de inscrição na Dívida Ativa do Município e consequente adoção das medidas legais cabíveis para a cobrança.</w:t>
        <w:br/>
        <w:br/>
        <w:t>Para efetuar o pagamento, o contribuinte poderá acessar o site da Prefeitura Municipal ou comparecer diretamente ao setor de arrecadação, localizado no endereço acima mencionado, onde também poderá esclarecer eventuais dúvidas sobre a presente notificação.</w:t>
        <w:br/>
        <w:br/>
        <w:t xml:space="preserve">**DESPACHO:**  </w:t>
        <w:br/>
        <w:br/>
        <w:t>Atendendo ao disposto no artigo 15 da Lei Municipal nº 3.456, de 12 de dezembro de 2020, e considerando a necessidade de garantir a regularidade fiscal dos contribuintes, determino que se proceda a notificação do contribuinte conforme acima exposto, com a devida ciência e assinatura do responsável pelo setor de cobranças.</w:t>
        <w:br/>
        <w:br/>
        <w:t xml:space="preserve">**Atenciosamente,**  </w:t>
        <w:br/>
        <w:br/>
        <w:t xml:space="preserve">[Nome do Responsável]  </w:t>
        <w:br/>
        <w:t xml:space="preserve">**Cargo:** Chefe da Divisão de Arrecadação  </w:t>
        <w:br/>
        <w:t xml:space="preserve">**Assinatura:** ______________________  </w:t>
        <w:br/>
        <w:t xml:space="preserve">**Data:** 15 de Outubro de 2023  </w:t>
        <w:br/>
        <w:br/>
        <w:t xml:space="preserve">---  </w:t>
        <w:br/>
        <w:br/>
        <w:t xml:space="preserve">**ANEXOS:**  </w:t>
        <w:br/>
        <w:t xml:space="preserve">1. Cópia da Notificação de Débito  </w:t>
        <w:br/>
        <w:t xml:space="preserve">2. Guia de Recolhimento  </w:t>
        <w:br/>
        <w:br/>
        <w:t xml:space="preserve">---  </w:t>
        <w:br/>
        <w:br/>
        <w:t xml:space="preserve">**Distribuição:**  </w:t>
        <w:br/>
        <w:t xml:space="preserve">- Arquivo  </w:t>
        <w:br/>
        <w:t xml:space="preserve">- Setor de Cobrança  </w:t>
        <w:br/>
        <w:t xml:space="preserve">- Contribuinte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