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#650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**DE:** Direcção-Geral dos Assuntos Internacionais  </w:t>
        <w:br/>
        <w:t xml:space="preserve">**PARA:** Primeiro-Ministro  </w:t>
        <w:br/>
        <w:t xml:space="preserve">**ASSUNTO:** Aprovação e Comunicação da Convenção sobre a Proteção e Promoção da Diversidade das Expressões Culturais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 âmbito da promoção da diversidade cultural e da cooperação internacional, o Governo da República Portuguesa tomou conhecimento da Convenção sobre a Proteção e Promoção da Diversidade das Expressões Culturais, adotada pela Conferência Geral da UNESCO em 20 de Outubro de 2005. Este instrumento internacional visa reforçar a capacidade dos Estados parte de implementar políticas que promovam a diversidade cultural e a liberdade de expressão.</w:t>
        <w:br/>
        <w:br/>
        <w:t>Após análise, considera-se pertinente a vinculação do Estado Português a esta Convenção, tendo em vista os compromissos assumidos no contexto da política cultural e da proteção dos direitos humanos. A Direcção-Geral dos Assuntos Internacionais, em conformidade com os procedimentos estabelecidos, elaborou o parecer favorável a esta vinculação, o qual se encontra anexado a este documento.</w:t>
        <w:br/>
        <w:br/>
        <w:t xml:space="preserve">**PARECER DO MNE:**  </w:t>
        <w:br/>
        <w:br/>
        <w:t>O parecer emitido pela Direcção-Geral dos Assuntos Internacionais, datado de 10 de Outubro de 2023, recomenda a aprovação da convenção em questão, destacando os seguintes pontos:</w:t>
        <w:br/>
        <w:br/>
        <w:t>1. A relevância da convenção para a promoção da diversidade cultural em Portugal e no mundo.</w:t>
        <w:br/>
        <w:t>2. A compatibilidade dos princípios da convenção com a legislação nacional e com os compromissos internacionais previamente assumidos.</w:t>
        <w:br/>
        <w:t>3. A necessidade da ratificação e da comunicação da adesão a este instrumento junto da UNESCO e dos Estados contratantes.</w:t>
        <w:br/>
        <w:br/>
        <w:t xml:space="preserve">**DESPACHO:**  </w:t>
        <w:br/>
        <w:br/>
        <w:t>Tendo em consideração o parecer emitido e a relevância da adesão a este instrumento internacional, determino:</w:t>
        <w:br/>
        <w:br/>
        <w:t>1. A aprovação da adesão de Portugal à Convenção sobre a Proteção e Promoção da Diversidade das Expressões Culturais.</w:t>
        <w:br/>
        <w:t>2. A instrução dos serviços competentes para que, após a aprovação pelo Conselho de Ministros, se proceda à ratificação do referido instrumento, seguindo-se a assinatura do Presidente da República.</w:t>
        <w:br/>
        <w:t>3. A comunicação da ratificação à UNESCO, com o devido aviso de depósito do instrumento de vinculação junto do Secretário-Geral da Organização.</w:t>
        <w:br/>
        <w:br/>
        <w:t>Solicito que este processo seja prioritário, de forma a garantir a rápida adesão e implementação das disposições constantes na convenção.</w:t>
        <w:br/>
        <w:br/>
        <w:t xml:space="preserve">Com os melhores cumprimentos,  </w:t>
        <w:br/>
        <w:br/>
        <w:t xml:space="preserve">**[NOME DO MINISTRO]**  </w:t>
        <w:br/>
        <w:t xml:space="preserve">Ministro dos Negócios Estrangeiros  </w:t>
        <w:br/>
        <w:br/>
        <w:t>**ANEXO:** Parecer da Direcção-Geral dos Assuntos Internacionais sobre a Convenção sobre a Proteção e Promoção da Diversidade das Expressões Culturais.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