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#664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NORMATIZAÇÃO E REGULAÇÃO**  </w:t>
        <w:br/>
        <w:br/>
        <w:t xml:space="preserve">**AVISO N.º 123/2023**  </w:t>
        <w:br/>
        <w:br/>
        <w:t xml:space="preserve">**ASSUNTO:** Aprovação do Regulamento Interno de Funcionamento do Centro de Atendimento ao Cidadão (CAC)  </w:t>
        <w:br/>
        <w:br/>
        <w:t xml:space="preserve">**DATA:** 15 de Outubro de 2023  </w:t>
        <w:br/>
        <w:br/>
        <w:t>---</w:t>
        <w:br/>
        <w:br/>
        <w:t>**INFORMAÇÃO:**</w:t>
        <w:br/>
        <w:br/>
        <w:t>Considerando a necessidade de estabelecer normas e procedimentos claros para o funcionamento do Centro de Atendimento ao Cidadão (CAC), a Secretaria Municipal de Administração, após análise e discussão em reunião técnica realizada no dia 10 de Outubro de 2023, apresenta o presente aviso que versa sobre a aprovação do Regulamento Interno de Funcionamento do CAC.</w:t>
        <w:br/>
        <w:br/>
        <w:t>O Regulamento tem como objetivo principal definir as diretrizes operacionais, as atribuições dos servidores, bem como os direitos e deveres dos cidadãos que utilizam os serviços prestados por este centro. Destaca-se a importância de garantir um atendimento eficiente, transparente e de qualidade, promovendo a cidadania e facilitando o acesso aos serviços públicos.</w:t>
        <w:br/>
        <w:br/>
        <w:t>O texto do Regulamento foi devidamente elaborado e submetido à verificação jurídica, recebendo parecer favorável da Assessoria Jurídica da Secretaria Municipal. Aprovado, o Regulamento será publicado em Diário Oficial do Município e disponibilizado no site oficial da Prefeitura, com a devida comunicação aos servidores do CAC e demais interessados.</w:t>
        <w:br/>
        <w:br/>
        <w:t>**DESPACHO:**</w:t>
        <w:br/>
        <w:br/>
        <w:t>1. Aprovar o Regulamento Interno de Funcionamento do Centro de Atendimento ao Cidadão (CAC), conforme a minuta anexa.</w:t>
        <w:br/>
        <w:t>2. Determinar que a publicação do presente aviso seja feita no Diário Oficial do Município, em até cinco dias úteis após a assinatura deste despacho.</w:t>
        <w:br/>
        <w:t>3. Comunicar a todos os servidores do CAC sobre a nova regulamentação, promovendo uma reunião de capacitação para esclarecimento das novas diretrizes, a ser realizada até o final do mês de Outubro de 2023.</w:t>
        <w:br/>
        <w:br/>
        <w:t>**ANEXO:** Minuta do Regulamento Interno de Funcionamento do Centro de Atendimento ao Cidadão (CAC).</w:t>
        <w:br/>
        <w:br/>
        <w:t>---</w:t>
        <w:br/>
        <w:br/>
        <w:t xml:space="preserve">**À consideração de:**  </w:t>
        <w:br/>
        <w:t xml:space="preserve">**Secretário Municipal de Administração**  </w:t>
        <w:br/>
        <w:t xml:space="preserve">**(Assinatura)**  </w:t>
        <w:br/>
        <w:t xml:space="preserve">**Nome do Secretário**  </w:t>
        <w:br/>
        <w:t>**Secretário Municipal de Administração**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