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#668</w:t>
      </w:r>
    </w:p>
    <w:p>
      <w:r>
        <w:t xml:space="preserve">**GOVERNO DA REPÚBLICA PORTUGUESA**  </w:t>
        <w:br/>
        <w:t xml:space="preserve">**MINISTÉRIO DA JUSTIÇA**  </w:t>
        <w:br/>
        <w:t xml:space="preserve">**DIREÇÃO-GERAL DA POLÍTICA DE JUSTIÇA**  </w:t>
        <w:br/>
        <w:br/>
        <w:t xml:space="preserve">**DE**: Direção-Geral da Política de Justiça  </w:t>
        <w:br/>
        <w:t xml:space="preserve">**ASSUNTO**: Projeto de Decreto Regulamentar sobre a Organização e Funcionamento dos Tribunais Judiciais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disposto na Lei n.º 62/2013, de 26 de agosto, que estabelece a organização judiciária em Portugal, e na sequência de deliberações do Conselho Superior da Magistratura, apresentamos o projeto de Decreto Regulamentar que visa a definição das normas relativas à organização e funcionamento dos tribunais judiciais em todo o território nacional.</w:t>
        <w:br/>
        <w:br/>
        <w:t>Este projeto de Decreto Regulamentar foi elaborado com o intuito de assegurar uma maior eficácia e eficiência no sistema judicial, promovendo a uniformidade de critérios e procedimentos em todas as instâncias judiciais. O documento contempla as seguintes áreas principais:</w:t>
        <w:br/>
        <w:br/>
        <w:t>1. **Estrutura Orgânica dos Tribunais**: Definição das competências e das atribuições de cada categoria de tribunal, incluindo Tribunais de Primeira Instância, Tribunais da Relação e Tribunal Supremo.</w:t>
        <w:br/>
        <w:t xml:space="preserve">   </w:t>
        <w:br/>
        <w:t>2. **Procedimentos de Ação**: Estabelecimento de normas relativas à tramitação dos processos judiciais, incluindo prazos, recursos e diligências a serem realizadas.</w:t>
        <w:br/>
        <w:br/>
        <w:t>3. **Acesso à Justiça**: Criação de mecanismos que garantam o acesso equitativo à justiça, incluindo a disponibilização de apoio jurídico a cidadãos com dificuldades económicas.</w:t>
        <w:br/>
        <w:br/>
        <w:t>4. **Avaliação de Desempenho**: Implementação de um sistema de avaliação do desempenho dos magistrados e demais funcionários judiciais, com vista à melhoria contínua do serviço prestado.</w:t>
        <w:br/>
        <w:br/>
        <w:t>5. **Formação e Capacitação**: Promoção de programas de formação contínua para magistrados e funcionários, de forma a garantir a atualização constante em matérias jurídicas e processuais.</w:t>
        <w:br/>
        <w:br/>
        <w:t>Após a elaboração do presente projeto, foi realizada uma verificação jurídica por parte da Assessoria Jurídica da Direção-Geral, que confirmou a conformidade do mesmo com as normas vigentes e a adequação aos princípios da legalidade e da justiça.</w:t>
        <w:br/>
        <w:br/>
        <w:t xml:space="preserve">**DESPACHO**  </w:t>
        <w:br/>
        <w:br/>
        <w:t>Atendendo ao exposto, e considerando a relevância do presente projeto para a melhoria da administração da justiça em Portugal, determino que:</w:t>
        <w:br/>
        <w:br/>
        <w:t>1. O projeto de Decreto Regulamentar seja submetido à apreciação e discussão no próximo Conselho de Ministros.</w:t>
        <w:br/>
        <w:t>2. Seja promovida a consulta pública, a fim de recolher contributos de cidadãos e organizações da sociedade civil, com o objetivo de enriquecer o conteúdo do regulamento proposto.</w:t>
        <w:br/>
        <w:t>3. Após a obtenção do parecer do Conselho de Ministros e a apreciação das sugestões recebidas, o projeto deverá ser finalizado e enviado para publicação em Diário da República.</w:t>
        <w:br/>
        <w:br/>
        <w:t>Agradeço a colaboração de todos os intervenientes nesta importante tarefa.</w:t>
        <w:br/>
        <w:br/>
        <w:t xml:space="preserve">**Assinatura**  </w:t>
        <w:br/>
        <w:t xml:space="preserve">[Nome do Diretor-Geral]  </w:t>
        <w:br/>
        <w:t xml:space="preserve">Diretor-Geral da Política de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