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#672</w:t>
      </w:r>
    </w:p>
    <w:p>
      <w:r>
        <w:t xml:space="preserve">**GOVERNO MUNICIPAL DE EXEMPLO**  </w:t>
        <w:br/>
        <w:t xml:space="preserve">**DEPARTAMENTO DE ASSUNTOS SOCIAIS**  </w:t>
        <w:br/>
        <w:t xml:space="preserve">**AVENIDA DA CIDADANIA, Nº 123**  </w:t>
        <w:br/>
        <w:t xml:space="preserve">**1234-567 EXEMPLO DE CIDADE**  </w:t>
        <w:br/>
        <w:t xml:space="preserve">**TELEFONE: (12) 3456-7890**  </w:t>
        <w:br/>
        <w:t xml:space="preserve">**EMAIL: contacto@exemplo.pt**  </w:t>
        <w:br/>
        <w:br/>
        <w:t>---</w:t>
        <w:br/>
        <w:br/>
        <w:t xml:space="preserve">**DATA:** 15 de Outubro de 2023  </w:t>
        <w:br/>
        <w:t xml:space="preserve">**ASSUNTO:** Proposta de Implementação de Programa Municipal de Apoio à Inclusão Social  </w:t>
        <w:br/>
        <w:br/>
        <w:t>---</w:t>
        <w:br/>
        <w:br/>
        <w:t xml:space="preserve">**INFORMAÇÃO:**  </w:t>
        <w:br/>
        <w:br/>
        <w:t xml:space="preserve">No âmbito das políticas públicas de inclusão social, o Departamento de Assuntos Sociais apresenta a seguinte proposta, com o intuito de promover a igualdade de oportunidades e a coesão social no nosso município.  </w:t>
        <w:br/>
        <w:br/>
        <w:t xml:space="preserve">O programa visa implementar ações concretas nas áreas da educação, saúde, emprego e habitação, visando atender a população em situação de vulnerabilidade social. As principais iniciativas incluem:  </w:t>
        <w:br/>
        <w:br/>
        <w:t>1. **Educação Inclusiva:** Desenvolvimento de parcerias com escolas locais para a oferta de aulas de reforço e atividades extracurriculares destinadas a crianças e jovens oriundos de famílias com dificuldades económicas.</w:t>
        <w:br/>
        <w:t xml:space="preserve">  </w:t>
        <w:br/>
        <w:t xml:space="preserve">2. **Apoio à Saúde Mental:** Criação de um serviço de apoio psicológico gratuito, com atendimento semanal, destinado a indivíduos e famílias em situação de risco, focando na prevenção e tratamento de doenças relacionadas à saúde mental.  </w:t>
        <w:br/>
        <w:br/>
        <w:t xml:space="preserve">3. **Emprego e Formação Profissional:** Implementação de programas de formação e capacitação profissional, em colaboração com empresas locais, visando facilitar a inserção no mercado de trabalho de pessoas desempregadas ou subempregadas.  </w:t>
        <w:br/>
        <w:br/>
        <w:t xml:space="preserve">4. **Habitação Acessível:** Estabelecimento de um fundo municipal para apoio à habitação, que possibilite a aquisição ou arrendamento de imóveis a preços acessíveis para as famílias em situação de vulnerabilidade.  </w:t>
        <w:br/>
        <w:br/>
        <w:t xml:space="preserve">**DESPACHO:**  </w:t>
        <w:br/>
        <w:br/>
        <w:t xml:space="preserve">Após análise detalhada das propostas apresentadas, delibera-se:  </w:t>
        <w:br/>
        <w:br/>
        <w:t xml:space="preserve">1. Aprovar a proposta de implementação do Programa Municipal de Apoio à Inclusão Social, considerando a sua relevância e a necessidade premente de ações que promovam a inclusão social no nosso município.  </w:t>
        <w:br/>
        <w:br/>
        <w:t xml:space="preserve">2. Designar uma equipa técnica composta por membros do Departamento de Assuntos Sociais e representantes da comunidade local para a elaboração do plano de ação detalhado, que deverá ser apresentado no prazo de 30 dias.  </w:t>
        <w:br/>
        <w:br/>
        <w:t xml:space="preserve">3. Solicitar a colaboração dos demais departamentos municipais para garantir a efetiva implementação das ações propostas, bem como a captação de recursos financeiros necessários.  </w:t>
        <w:br/>
        <w:br/>
        <w:t xml:space="preserve">4. Publicar este despacho no portal institucional do município para garantir a transparência e o envolvimento da população nas iniciativas propostas.  </w:t>
        <w:br/>
        <w:br/>
        <w:t xml:space="preserve">**Exemplo de Cidade, 15 de Outubro de 2023**  </w:t>
        <w:br/>
        <w:br/>
        <w:t xml:space="preserve">**Assinatura:**  </w:t>
        <w:br/>
        <w:t xml:space="preserve">_______________________  </w:t>
        <w:br/>
        <w:t xml:space="preserve">**Nome do Responsável**  </w:t>
        <w:br/>
        <w:t xml:space="preserve">**Cargo**  </w:t>
        <w:br/>
        <w:t xml:space="preserve">**Departamento de Assuntos Sociais**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