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#712</w:t>
      </w:r>
    </w:p>
    <w:p>
      <w:r>
        <w:t xml:space="preserve">**GOVERNO DA CIDADE DE LISBOA**  </w:t>
        <w:br/>
        <w:t xml:space="preserve">**DEPARTAMENTO DE ADMINISTRAÇÃO PÚBLICA**  </w:t>
        <w:br/>
        <w:t xml:space="preserve">**DIVISÃO DE DOCUMENTAÇÃO E ARQUIVO**  </w:t>
        <w:br/>
        <w:br/>
        <w:t xml:space="preserve">**DATA:** 15 de Março de 2024  </w:t>
        <w:br/>
        <w:t xml:space="preserve">**ASSUNTO:** Aprovação do Plano de Atividades 2024 da Divisão de Cultura  </w:t>
        <w:br/>
        <w:br/>
        <w:t xml:space="preserve">**INFORMAÇÃO:**  </w:t>
        <w:br/>
        <w:br/>
        <w:t>Nos termos da legislação em vigor e das diretrizes estabelecidas pelo Executivo Municipal, a Divisão de Cultura apresentou o seu Plano de Atividades para o ano de 2024, o qual foi elaborado com o intuito de promover o desenvolvimento cultural da nossa cidade e fortalecer as iniciativas locais. O referido plano inclui ações como a realização de festivais, exposições artísticas, programas educativos e parcerias com instituições culturais.</w:t>
        <w:br/>
        <w:br/>
        <w:t>O documento foi submetido a análise e apreciação pela Comissão de Avaliação de Projetos Culturais, composta por membros da administração municipal e representantes da sociedade civil. Após reunião realizada no dia 10 de Março de 2024, a Comissão deliberou favoravelmente sobre o conteúdo apresentado, considerando-o coerente com as políticas culturais da autarquia e viável em termos de execução e orçamento.</w:t>
        <w:br/>
        <w:br/>
        <w:t xml:space="preserve">**DESPACHO:**  </w:t>
        <w:br/>
        <w:br/>
        <w:t>Face ao exposto, e tendo em conta a recomendação da Comissão de Avaliação de Projetos Culturais, determino a aprovação do Plano de Atividades 2024 da Divisão de Cultura, nos seguintes termos:</w:t>
        <w:br/>
        <w:br/>
        <w:t>1. Autorizar a implementação das atividades previstas, conforme detalhado no documento anexo.</w:t>
        <w:br/>
        <w:t>2. Aprovar a alocação do orçamento necessário, de acordo com as normas orçamentárias em vigor.</w:t>
        <w:br/>
        <w:t>3. Solicitar à Divisão de Finanças a disponibilização dos recursos financeiros a partir de 1 de Abril de 2024.</w:t>
        <w:br/>
        <w:br/>
        <w:t>Este despacho deve ser comunicado à Divisão de Cultura e à Divisão de Finanças para as devidas providências.</w:t>
        <w:br/>
        <w:br/>
        <w:t xml:space="preserve">**ASSINATURA:**  </w:t>
        <w:br/>
        <w:t xml:space="preserve">______________________________________  </w:t>
        <w:br/>
        <w:t xml:space="preserve">Dr. Paulo Ferreira  </w:t>
        <w:br/>
        <w:t xml:space="preserve">Diretor do Departamento de Administração Pública  </w:t>
        <w:br/>
        <w:t xml:space="preserve">Governo da Cidade de Lisboa  </w:t>
        <w:br/>
        <w:br/>
        <w:t>**ANEXO:** Plano de Atividades 2024 da Divisão de Cultura.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