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#714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POLÍCIA**  </w:t>
        <w:br/>
        <w:br/>
        <w:t xml:space="preserve">**DE:** Direção-Geral da Polícia  </w:t>
        <w:br/>
        <w:t xml:space="preserve">**ASSUNTO:** Instruções para a Aplicação do Decreto-Lei n.º 123/2023, de 15 de março  </w:t>
        <w:br/>
        <w:t xml:space="preserve">**DATA:** 1 de outubro de 2023  </w:t>
        <w:br/>
        <w:br/>
        <w:t>---</w:t>
        <w:br/>
        <w:br/>
        <w:t>**INFORMAÇÃO**</w:t>
        <w:br/>
        <w:br/>
        <w:t>No seguimento da publicação do Decreto-Lei n.º 123/2023, que estabelece o regime jurídico das medidas de proteção de dados pessoais no âmbito das atividades da Polícia, torna-se imperativo a elaboração e divulgação de instruções que permitam uma correta interpretação e aplicação das normas que este diploma consagra.</w:t>
        <w:br/>
        <w:br/>
        <w:t>A presente comunicação tem como objetivo fornecer orientações claras e práticas aos órgãos e agentes da Polícia, visando assegurar a conformidade com as disposições legais e a proteção dos direitos dos cidadãos.</w:t>
        <w:br/>
        <w:br/>
        <w:t>**1. OBJETIVO**</w:t>
        <w:br/>
        <w:br/>
        <w:t>A presente instrução visa clarificar o procedimento a seguir no que respeita à aplicação das normas estabelecidas no Decreto-Lei n.º 123/2023, bem como fornecer diretrizes para a implementação de medidas que garantam a proteção de dados pessoais em todas as atividades policiais.</w:t>
        <w:br/>
        <w:br/>
        <w:t>**2. DESCRIÇÃO DAS MEDIDAS A IMPLEMENTAR**</w:t>
        <w:br/>
        <w:br/>
        <w:t xml:space="preserve">2.1. **Identificação de Dados Pessoais:**  </w:t>
        <w:br/>
        <w:t>Os agentes da Polícia devem assegurar que a coleta de dados pessoais se faça apenas quando estritamente necessário para a realização das suas funções, respeitando os princípios da minimização e da limitação da finalidade.</w:t>
        <w:br/>
        <w:br/>
        <w:t xml:space="preserve">2.2. **Consentimento:**  </w:t>
        <w:br/>
        <w:t>Sempre que aplicável, deverá ser solicitado o consentimento explícito dos cidadãos para o tratamento dos seus dados pessoais, devendo ser informado de forma clara sobre a finalidade do tratamento.</w:t>
        <w:br/>
        <w:br/>
        <w:t xml:space="preserve">2.3. **Formação e Sensibilização:**  </w:t>
        <w:br/>
        <w:t>Todos os agentes devem ser submetidos a programas de formação e sensibilização sobre a importância da proteção de dados pessoais e as obrigações legais correspondentes.</w:t>
        <w:br/>
        <w:br/>
        <w:t>**3. COMUNICAÇÃO E REPORTE**</w:t>
        <w:br/>
        <w:br/>
        <w:t>Os órgãos e agentes da Polícia deverão comunicar quaisquer incidentes relacionados com a proteção de dados pessoais à Comissão Nacional de Proteção de Dados (CNPD) no prazo de 72 horas após a detecção do incidente.</w:t>
        <w:br/>
        <w:br/>
        <w:t>**4. ESQUEMAS SINTETIZADORES**</w:t>
        <w:br/>
        <w:br/>
        <w:t>Anexa-se a esta instrução um esquema sintetizador que disponibiliza uma visão geral das etapas a seguir na aplicação do Decreto-Lei n.º 123/2023, bem como um conjunto de orientações práticas.</w:t>
        <w:br/>
        <w:br/>
        <w:t>**5. DISPOSIÇÕES FINAIS**</w:t>
        <w:br/>
        <w:br/>
        <w:t>As instruções aqui apresentadas devem ser divulgadas e implementadas com a máxima urgência, garantindo que todos os agentes da Polícia estejam cientes das suas responsabilidades no que respeita à proteção de dados pessoais.</w:t>
        <w:br/>
        <w:br/>
        <w:t>**DESPACHO**</w:t>
        <w:br/>
        <w:br/>
        <w:t>Determina-se que esta instrução entre em vigor na data da sua publicação e que todos os órgãos e agentes responsáveis pela sua aplicação se organizem para a implementação das medidas aqui descritas.</w:t>
        <w:br/>
        <w:br/>
        <w:t xml:space="preserve">**Lisboa, 1 de outubro de 2023**  </w:t>
        <w:br/>
        <w:t xml:space="preserve">**(Assinatura)**  </w:t>
        <w:br/>
        <w:t xml:space="preserve">**Diretor-Geral da Polícia**  </w:t>
        <w:br/>
        <w:t xml:space="preserve">**Nome do Diretor**  </w:t>
        <w:br/>
        <w:t xml:space="preserve">**Matrícula: 123456**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