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#745</w:t>
      </w:r>
    </w:p>
    <w:p>
      <w:r>
        <w:t xml:space="preserve">**GOVERNO REGIONAL DA ILHA DE SÃO MIGUEL**  </w:t>
        <w:br/>
        <w:t xml:space="preserve">**SECRETARIA REGIONAL DA EDUCAÇÃO E CULTURA**  </w:t>
        <w:br/>
        <w:t xml:space="preserve">**DEPARTAMENTO DE ENSINO SUPERIOR**  </w:t>
        <w:br/>
        <w:t xml:space="preserve">**AVENIDA DA LIBERDADE, Nº 123**  </w:t>
        <w:br/>
        <w:t xml:space="preserve">**9500-000 PONTA DELGADA**  </w:t>
        <w:br/>
        <w:br/>
        <w:t>---</w:t>
        <w:br/>
        <w:br/>
        <w:t xml:space="preserve">**PROCESSO Nº 2023/EDUC/0012**  </w:t>
        <w:br/>
        <w:t xml:space="preserve">**DATA: 15 de outubro de 2023**  </w:t>
        <w:br/>
        <w:br/>
        <w:t xml:space="preserve">**ASSUNTO: Análise das candidaturas ao 2º ciclo de formação superior**  </w:t>
        <w:br/>
        <w:br/>
        <w:t>---</w:t>
        <w:br/>
        <w:br/>
        <w:t>**INFORMAÇÃO**</w:t>
        <w:br/>
        <w:br/>
        <w:t>Nos termos do Regulamento de Acesso ao Ensino Superior, e na sequência da abertura do período de candidaturas ao 2º ciclo de formação superior para o ano letivo de 2023/2024, este Departamento recebeu um total de 150 candidaturas, das quais 120 foram consideradas completas e válidas.</w:t>
        <w:br/>
        <w:br/>
        <w:t>As candidaturas foram submetidas entre os dias 1 e 30 de setembro de 2023, através da plataforma digital disponível no portal da Secretaria Regional da Educação e Cultura. A análise das candidaturas foi realizada por uma comissão técnica designada para o efeito, composta por especialistas da área académica e administrativa.</w:t>
        <w:br/>
        <w:br/>
        <w:t>Os critérios de seleção foram baseados nos seguintes parâmetros:</w:t>
        <w:br/>
        <w:t>- Classificação final do 1º ciclo de estudos.</w:t>
        <w:br/>
        <w:t>- Experiência profissional relevante.</w:t>
        <w:br/>
        <w:t>- Motivação demonstrada na carta de intenção.</w:t>
        <w:br/>
        <w:br/>
        <w:t>Após análise minuciosa, foram identificados os seguintes resultados preliminares:</w:t>
        <w:br/>
        <w:t>- 80 candidaturas foram aprovadas para a entrevista pessoal.</w:t>
        <w:br/>
        <w:t>- 40 candidaturas foram excluídas por não cumprimento dos requisitos mínimos estabelecidos.</w:t>
        <w:br/>
        <w:t>- 20 candidaturas estão pendentes de documentação adicional.</w:t>
        <w:br/>
        <w:br/>
        <w:t>A listagem dos candidatos selecionados para a fase de entrevistas será publicada no portal oficial da Secretaria Regional da Educação e Cultura até ao dia 20 de outubro de 2023. Os candidatos convocados deverão apresentar-se à entrevista nos dias 25 e 26 de outubro de 2023, conforme o horário que será disponibilizado.</w:t>
        <w:br/>
        <w:br/>
        <w:t>---</w:t>
        <w:br/>
        <w:br/>
        <w:t>**DESPACHO**</w:t>
        <w:br/>
        <w:br/>
        <w:t>Face ao exposto, determino que:</w:t>
        <w:br/>
        <w:t>1. Se proceda à publicação da listagem dos candidatos selecionados para a fase de entrevistas, conforme o cronograma estabelecido.</w:t>
        <w:br/>
        <w:t>2. Seja assegurada a comunicação individual a todos os candidatos, informando-os sobre o resultado da sua candidatura e a convocatória para a entrevista.</w:t>
        <w:br/>
        <w:t>3. A comissão técnica deverá reunir-se no dia 28 de outubro de 2023 para proceder à avaliação das entrevistas e definição dos candidatos admitidos ao 2º ciclo de formação superior.</w:t>
        <w:br/>
        <w:br/>
        <w:t>Ponta Delgada, 15 de outubro de 2023.</w:t>
        <w:br/>
        <w:br/>
        <w:t>---</w:t>
        <w:br/>
        <w:br/>
        <w:t xml:space="preserve">**O DIRETOR DO DEPARTAMENTO DE ENSINO SUPERIOR**  </w:t>
        <w:br/>
        <w:t xml:space="preserve">**[Assinatura]**  </w:t>
        <w:br/>
        <w:t xml:space="preserve">**Dr. João Silva**  </w:t>
        <w:br/>
        <w:t xml:space="preserve">**N.º de Identificação: 123456789**  </w:t>
        <w:br/>
        <w:t xml:space="preserve">**Contacto: 123 456 789**  </w:t>
        <w:br/>
        <w:t xml:space="preserve">**Email: joao.silva@educacao.gov.pt**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