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#757</w:t>
      </w:r>
    </w:p>
    <w:p>
      <w:r>
        <w:t>**GOVERNO DA REPÚBLICA**</w:t>
        <w:br/>
        <w:br/>
        <w:t>**MINISTÉRIO DO TRABALHO E SEGURANÇA SOCIAL**</w:t>
        <w:br/>
        <w:br/>
        <w:t>**DEPARTAMENTO DE NORMATIZAÇÃO E REGULAÇÃO**</w:t>
        <w:br/>
        <w:br/>
        <w:t>---</w:t>
        <w:br/>
        <w:br/>
        <w:t>**ASSUNTO:** Emissão de Orientações sobre a Interpretação da Norma Técnica nº 12/2023</w:t>
        <w:br/>
        <w:br/>
        <w:t>**DATA:** 15 de outubro de 2023</w:t>
        <w:br/>
        <w:br/>
        <w:t>---</w:t>
        <w:br/>
        <w:br/>
        <w:t>**INFORMAÇÃO:**</w:t>
        <w:br/>
        <w:br/>
        <w:t>1. **Contexto:**</w:t>
        <w:br/>
        <w:t xml:space="preserve">   Em virtude da crescente demanda por esclarecimentos sobre a aplicação da Norma Técnica nº 12/2023, que estabelece diretrizes para a segurança no ambiente de trabalho, e considerando as diversas solicitações provenientes de entidades empregadoras e trabalhadores, torna-se necessário elaborar orientações que visem a explicitação dos conteúdos normativos.</w:t>
        <w:br/>
        <w:br/>
        <w:t>2. **Objetivo:**</w:t>
        <w:br/>
        <w:t xml:space="preserve">   O presente documento tem como objetivo fornecer orientações técnicas que facilitem a interpretação da referida norma, assegurando sua correta aplicação e contribuindo para a segurança e saúde no trabalho.</w:t>
        <w:br/>
        <w:br/>
        <w:t>3. **Metodologia:**</w:t>
        <w:br/>
        <w:t xml:space="preserve">   Para a elaboração das orientações, foram realizadas consultas a especialistas na área de segurança do trabalho, bem como a análise de casos práticos e experiências anteriores. A fundamentação das orientações é baseada em princípios legais e técnicos, visando a clareza e a acessibilidade da informação.</w:t>
        <w:br/>
        <w:br/>
        <w:t>---</w:t>
        <w:br/>
        <w:br/>
        <w:t>**DESPACHO:**</w:t>
        <w:br/>
        <w:br/>
        <w:t>Considerando a necessidade de promover uma adequada interpretação da Norma Técnica nº 12/2023, determina-se a seguinte orientação:</w:t>
        <w:br/>
        <w:br/>
        <w:t>**Orientação nº 01/2023:**</w:t>
        <w:br/>
        <w:br/>
        <w:t>- **Tema:** Identificação e Avaliação de Riscos</w:t>
        <w:br/>
        <w:t>- **Conteúdo:** As entidades empregadoras devem realizar, periodicamente, a avaliação de riscos presentes no ambiente de trabalho, seguindo os critérios estabelecidos na Norma Técnica nº 12/2023. É imprescindível que a avaliação seja documentada e que os trabalhadores sejam informados sobre os riscos identificados e as medidas de prevenção adotadas.</w:t>
        <w:br/>
        <w:br/>
        <w:t>- **Prazo para Implementação:** As medidas devem ser implementadas até 30 de novembro de 2023.</w:t>
        <w:br/>
        <w:br/>
        <w:t>- **Responsável:** Cada entidade empregadora deverá designar um responsável pela implementação das orientações, que deverá ser um profissional habilitado na área de segurança do trabalho.</w:t>
        <w:br/>
        <w:br/>
        <w:t>- **Canal de Comunicação:** Para esclarecimentos adicionais, as entidades poderão contatar o Departamento de Normatização e Regulamentação pelo e-mail normatizacao@trabalho.gov.pt ou pelo telefone (21) 1234-5678.</w:t>
        <w:br/>
        <w:br/>
        <w:t>---</w:t>
        <w:br/>
        <w:br/>
        <w:t>**CONCLUSÃO:**</w:t>
        <w:br/>
        <w:br/>
        <w:t>As orientações aqui emitidas visam garantir a adequada interpretação e aplicação da Norma Técnica nº 12/2023, promovendo um ambiente de trabalho seguro e saudável para todos os trabalhadores. A colaboração de todas as entidades empregadoras é fundamental para o sucesso na implementação das diretrizes aqui estabelecidas.</w:t>
        <w:br/>
        <w:br/>
        <w:t>---</w:t>
        <w:br/>
        <w:br/>
        <w:t>**Assinatura:**</w:t>
        <w:br/>
        <w:br/>
        <w:t xml:space="preserve">_____________________________  </w:t>
        <w:br/>
        <w:t xml:space="preserve">Dr. João da Silva  </w:t>
        <w:br/>
        <w:t xml:space="preserve">Diretor do Departamento de Normatização e Regulamentação  </w:t>
        <w:br/>
        <w:t xml:space="preserve">Ministério do Trabalho e Segurança Social  </w:t>
        <w:br/>
        <w:br/>
        <w:t>---</w:t>
        <w:br/>
        <w:br/>
        <w:t xml:space="preserve">**ANEXOS:**  </w:t>
        <w:br/>
        <w:t xml:space="preserve">Anexo I - Norma Técnica nº 12/2023  </w:t>
        <w:br/>
        <w:t>Anexo II - Formulário de Avaliação de Riscos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