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#798</w:t>
      </w:r>
    </w:p>
    <w:p>
      <w:r>
        <w:t>**GOVERNO MUNICIPAL DE EXEMPLO**</w:t>
        <w:br/>
        <w:br/>
        <w:t xml:space="preserve">**DE:** Departamento de Urbanismo  </w:t>
        <w:br/>
        <w:t xml:space="preserve">**ASSUNTO:** Solicitação de Licença de Construção  </w:t>
        <w:br/>
        <w:t xml:space="preserve">**DATA:** 15 de Março de 2023  </w:t>
        <w:br/>
        <w:br/>
        <w:t xml:space="preserve">**INFORMAÇÃO:**  </w:t>
        <w:br/>
        <w:br/>
        <w:t>Nos termos do disposto no Regulamento de Urbanismo da Câmara Municipal, e em resposta ao pedido de licença de construção apresentado pelo Sr. João da Silva, portador do Cartão de Cidadão nº 12345678, o presente documento visa formalizar a análise do requerimento protocolado sob o número 2023/04567, datado de 10 de Março de 2023.</w:t>
        <w:br/>
        <w:br/>
        <w:t>O projeto em questão refere-se à construção de uma moradia unifamiliar na Rua das Flores, lote 10, na freguesia de Exemplo, e inclui as seguintes especificações:</w:t>
        <w:br/>
        <w:br/>
        <w:t>1. Área total da construção: 150 m²</w:t>
        <w:br/>
        <w:t>2. Número de andares: 2</w:t>
        <w:br/>
        <w:t>3. Destino: Habitação familiar</w:t>
        <w:br/>
        <w:t>4. Observações: O projeto respeita as normas de construção e urbanismo vigentes, bem como as diretrizes estabelecidas pelo Plano Diretor Municipal.</w:t>
        <w:br/>
        <w:br/>
        <w:t>Após a análise técnica realizada pelo setor de Planeamento e Fiscalização, foram verificados os seguintes pontos:</w:t>
        <w:br/>
        <w:br/>
        <w:t>- Conformidade com a legislação urbanística aplicável.</w:t>
        <w:br/>
        <w:t>- Aprovação prévia do projeto junto da Comissão de Estética e Património.</w:t>
        <w:br/>
        <w:t>- Ausência de contestações ou impedimentos por parte de vizinhos ou entidades competentes.</w:t>
        <w:br/>
        <w:br/>
        <w:t xml:space="preserve">**DESPACHO:**  </w:t>
        <w:br/>
        <w:br/>
        <w:t xml:space="preserve">Face ao exposto, e considerando que o requerente apresenta toda a documentação necessária e que o projeto se encontra em conformidade com as normas vigentes, determino a concessão da licença de construção solicitada. </w:t>
        <w:br/>
        <w:br/>
        <w:t>A presente licença é válida por um prazo de 12 meses a contar da data de emissão, devendo o Sr. João da Silva proceder à comunicação do início das obras ao Departamento de Urbanismo, com a antecedência mínima de 15 dias.</w:t>
        <w:br/>
        <w:br/>
        <w:t>Notifique-se o requerente e publique-se no portal da Câmara Municipal.</w:t>
        <w:br/>
        <w:br/>
        <w:t xml:space="preserve">**Assinatura:**  </w:t>
        <w:br/>
        <w:t xml:space="preserve">________________________  </w:t>
        <w:br/>
        <w:t xml:space="preserve">Ana Pereira  </w:t>
        <w:br/>
        <w:t xml:space="preserve">Diretora do Departamento de Urbanismo  </w:t>
        <w:br/>
        <w:t xml:space="preserve">Governo Municipal de Exemplo  </w:t>
        <w:br/>
        <w:br/>
        <w:t xml:space="preserve">**Distribuição:**  </w:t>
        <w:br/>
        <w:t xml:space="preserve">- Arquivo  </w:t>
        <w:br/>
        <w:t xml:space="preserve">- Sr. João da Silva  </w:t>
        <w:br/>
        <w:t xml:space="preserve">- Departamento de Fiscalização  </w:t>
        <w:br/>
        <w:t xml:space="preserve">- Comissão de Estética e Património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