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#828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JURÍDICA**  </w:t>
        <w:br/>
        <w:br/>
        <w:t xml:space="preserve">**DE**: Direção-Geral da Política Jurídica  </w:t>
        <w:br/>
        <w:t xml:space="preserve">**ASSUNTO**: Aprovação do Decreto Regulamentar n.º 123/2023 que estabelece o regime jurídico de proteção de dados pessoais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da deliberação da reunião do Conselho de Ministros realizada no dia 10 de outubro de 2023, e tendo em vista a necessidade de regulamentação do tratamento de dados pessoais, foi elaborado o projeto do Decreto Regulamentar n.º 123/2023. Este regulamento visa assegurar a conformidade com as diretrizes estabelecidas pela legislação europeia sobre proteção de dados, bem como promover a transparência e a segurança no manuseio de informações pessoais em território nacional.</w:t>
        <w:br/>
        <w:br/>
        <w:t>O projeto foi objeto de verificação jurídica, tendo sido apreciado pelos serviços competentes do Ministério da Justiça, que validaram a sua conformidade legal e a adequação às normas em vigor. Foram ainda consideradas as contribuições recebidas durante o período de consulta pública, o que permitiu enriquecer o conteúdo do regulamento proposto.</w:t>
        <w:br/>
        <w:br/>
        <w:t xml:space="preserve">**DESPACHO**  </w:t>
        <w:br/>
        <w:br/>
        <w:t xml:space="preserve">Face ao exposto, determino:  </w:t>
        <w:br/>
        <w:br/>
        <w:t>1. A aprovação do Decreto Regulamentar n.º 123/2023, que estabelece o regime jurídico de proteção de dados pessoais.</w:t>
        <w:br/>
        <w:t>2. A sua publicação em Diário da República, de forma a garantir a sua vigência em todo o território nacional.</w:t>
        <w:br/>
        <w:t>3. A comunicação deste despacho aos órgãos competentes para a execução das disposições previstas no referido regulamento.</w:t>
        <w:br/>
        <w:br/>
        <w:t xml:space="preserve">Por ordem do Senhor Ministro da Justiça,  </w:t>
        <w:br/>
        <w:br/>
        <w:t xml:space="preserve">**(assinado)**  </w:t>
        <w:br/>
        <w:t xml:space="preserve">João Silva  </w:t>
        <w:br/>
        <w:t xml:space="preserve">Diretor-Geral da Política Jurídica  </w:t>
        <w:br/>
        <w:t xml:space="preserve">Ministério da Justiça  </w:t>
        <w:br/>
        <w:br/>
        <w:t>---</w:t>
        <w:br/>
        <w:br/>
        <w:t xml:space="preserve">**CIRCULAR INTERNA**  </w:t>
        <w:br/>
        <w:br/>
        <w:t xml:space="preserve">Para: Todos os serviços do Ministério da Justiça  </w:t>
        <w:br/>
        <w:t xml:space="preserve">Assunto: Implementação do Decreto Regulamentar n.º 123/2023  </w:t>
        <w:br/>
        <w:t xml:space="preserve">Data: 16 de outubro de 2023  </w:t>
        <w:br/>
        <w:br/>
        <w:t>Informamos que o Decreto Regulamentar n.º 123/2023 foi publicado no Diário da República, devendo todos os serviços assegurar a sua implementação imediata. Para tal, serão organizadas sessões de formação e esclarecimento sobre as novas obrigações decorrentes deste regulamento.</w:t>
        <w:br/>
        <w:br/>
        <w:t>Agradecemos a colaboração de todos para garantir a eficácia do novo regime jurídico.</w:t>
        <w:br/>
        <w:br/>
        <w:t xml:space="preserve">**(assinado)**  </w:t>
        <w:br/>
        <w:t xml:space="preserve">Maria Pereira  </w:t>
        <w:br/>
        <w:t xml:space="preserve">Chefe de Divisão de Comunicação e Relações Institucionais  </w:t>
        <w:br/>
        <w:t xml:space="preserve">Ministério da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