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#849</w:t>
      </w:r>
    </w:p>
    <w:p>
      <w:r>
        <w:t xml:space="preserve">**MINISTÉRIO DOS NEGÓCIOS ESTRANGEIROS**  </w:t>
        <w:br/>
        <w:t xml:space="preserve">**DIRECÇÃO-GERAL DOS ASSUNTOS POLÍTICOS**  </w:t>
        <w:br/>
        <w:t xml:space="preserve">**DEPARTAMENTO DE TRATADOS E ACORDOS INTERNACIONAIS**  </w:t>
        <w:br/>
        <w:br/>
        <w:t>---</w:t>
        <w:br/>
        <w:br/>
        <w:t xml:space="preserve">**DATA:** 15 de Outubro de 2023  </w:t>
        <w:br/>
        <w:t xml:space="preserve">**Nº DO PROCESSO:** 1234/2023  </w:t>
        <w:br/>
        <w:t xml:space="preserve">**ASSUNTO:** Aprovação e Comunicação da Convenção Internacional sobre os Direitos das Pessoas com Deficiência  </w:t>
        <w:br/>
        <w:br/>
        <w:t>---</w:t>
        <w:br/>
        <w:br/>
        <w:t>**INFORMAÇÃO**</w:t>
        <w:br/>
        <w:br/>
        <w:t>No âmbito da proposta de vinculação do Estado Português à Convenção Internacional sobre os Direitos das Pessoas com Deficiência, ratificada pela Assembleia Geral das Nações Unidas em 13 de Dezembro de 2006, cumpre nos manifestar a intenção de proceder à sua ratificação e subsequente publicação em Diário da República.</w:t>
        <w:br/>
        <w:br/>
        <w:t>Após análise dos documentos pertinentes, o Ministério dos Negócios Estrangeiros procedeu à elaboração do parecer, que se encontra anexo a este despacho. Este documento indica a conformidade da referida convenção com a legislação nacional e a sua relevância para a promoção e defesa dos direitos humanos em Portugal.</w:t>
        <w:br/>
        <w:br/>
        <w:t>**PARECER DO MNE**</w:t>
        <w:br/>
        <w:br/>
        <w:t>O parecer elaborado por esta Direcção-Geral, datado de 10 de Outubro de 2023, recomenda a ratificação da convenção, considerando que a sua implementação é essencial para garantir a igualdade de oportunidades e a não discriminação das pessoas com deficiência.</w:t>
        <w:br/>
        <w:br/>
        <w:t>Na sequência do parecer, e após consulta ao Ministério da Justiça e ao Ministério da Solidariedade e da Segurança Social, não foram identificadas incompatibilidades que inviabilizem a aprovação do presente tratado.</w:t>
        <w:br/>
        <w:br/>
        <w:t>**DESPACHO**</w:t>
        <w:br/>
        <w:br/>
        <w:t>Face ao exposto, determino:</w:t>
        <w:br/>
        <w:br/>
        <w:t>1. A aprovação da ratificação da Convenção Internacional sobre os Direitos das Pessoas com Deficiência.</w:t>
        <w:br/>
        <w:t>2. A elaboração do projeto de resolução a ser submetido à apreciação da Assembleia da República, conforme estabelecido na Lei nº 38/2006, de 16 de Agosto.</w:t>
        <w:br/>
        <w:t>3. A comunicação do presente despacho ao Senhor Presidente da República para os efeitos legais pertinentes, bem como ao Senhor Primeiro-Ministro, para que sejam tomadas as devidas providências quanto à assinatura do instrumento de ratificação.</w:t>
        <w:br/>
        <w:t>4. A publicação da convenção em Diário da República, após a ratificação e depósito do instrumento junto da Organização das Nações Unidas.</w:t>
        <w:br/>
        <w:br/>
        <w:t>Para efeitos de cumprimento, solicita-se a estas entidades que procedam com a máxima celeridade, tendo em vista a importância da referida convenção para o fortalecimento do sistema de proteção dos direitos das pessoas com deficiência em Portugal.</w:t>
        <w:br/>
        <w:br/>
        <w:t>**ANEXOS:**</w:t>
        <w:br/>
        <w:br/>
        <w:t>1. Parecer do MNE sobre a Convenção Internacional sobre os Direitos das Pessoas com Deficiência.</w:t>
        <w:br/>
        <w:t>2. Cópia da Convenção Internacional.</w:t>
        <w:br/>
        <w:br/>
        <w:t>---</w:t>
        <w:br/>
        <w:br/>
        <w:t xml:space="preserve">**Lisboa, 15 de Outubro de 2023**  </w:t>
        <w:br/>
        <w:t xml:space="preserve">**O Director-Geral dos Assuntos Políticos**  </w:t>
        <w:br/>
        <w:t xml:space="preserve">[Assinatura]  </w:t>
        <w:br/>
        <w:t xml:space="preserve">**Nome do Director**  </w:t>
        <w:br/>
        <w:t>**Cargo**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