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#853</w:t>
      </w:r>
    </w:p>
    <w:p>
      <w:r>
        <w:t xml:space="preserve">**MINISTÉRIO DA ADMINISTRAÇÃO PÚBLICA**  </w:t>
        <w:br/>
        <w:t xml:space="preserve">**DIRECÇÃO-GERAL DE RECURSOS HUMANOS**  </w:t>
        <w:br/>
        <w:t xml:space="preserve">**DEPARTAMENTO DE NORMATIVA E REGULAMENTAÇÃO**  </w:t>
        <w:br/>
        <w:br/>
        <w:t xml:space="preserve">**DESPACHO N.º 123/2023**  </w:t>
        <w:br/>
        <w:t xml:space="preserve">**ASSUNTO:** Aprovação do Regulamento Interno de Teletrabalho  </w:t>
        <w:br/>
        <w:br/>
        <w:t xml:space="preserve">**DATA:** 15 de Outubro de 2023  </w:t>
        <w:br/>
        <w:br/>
        <w:t xml:space="preserve">**INFORMAÇÃO:**  </w:t>
        <w:br/>
        <w:br/>
        <w:t>Nos termos da autorização conferida pela Lei n.º 75/2021, de 15 de Junho, que estabelece o regime jurídico do teletrabalho na Administração Pública, e tendo em vista a necessidade de regulamentar a implementação do teletrabalho na Direcção-Geral de Recursos Humanos, foi elaborado um projeto de Regulamento Interno de Teletrabalho.</w:t>
        <w:br/>
        <w:br/>
        <w:t>Este regulamento visa definir as condições, direitos e deveres dos trabalhadores que optarem por esta modalidade de trabalho, garantindo, assim, um ambiente laboral produtivo e adequado às exigências contemporâneas.</w:t>
        <w:br/>
        <w:br/>
        <w:t xml:space="preserve">O projeto de regulamento foi objeto de apreciação e verificação jurídica pela assessoria jurídica deste departamento, tendo sido considerado conforme com a legislação em vigor.  </w:t>
        <w:br/>
        <w:br/>
        <w:t xml:space="preserve">**DESPACHO:**  </w:t>
        <w:br/>
        <w:br/>
        <w:t>1. É aprovado o Regulamento Interno de Teletrabalho da Direcção-Geral de Recursos Humanos, conforme o documento anexo, que entra em vigor no dia seguinte ao da sua publicação.</w:t>
        <w:br/>
        <w:br/>
        <w:t>2. O presente regulamento deverá ser publicamente divulgado através de circular interna a todos os colaboradores desta Direcção-Geral, bem como disponibilizado na intranet institucional.</w:t>
        <w:br/>
        <w:br/>
        <w:t>3. A Coordenação de Recursos Humanos deverá proceder à formação dos colaboradores sobre as novas diretrizes estabelecidas, a fim de assegurar a correta implementação do regulamento.</w:t>
        <w:br/>
        <w:br/>
        <w:t>4. O presente despacho deverá ser comunicado aos serviços competentes para os devidos efeitos.</w:t>
        <w:br/>
        <w:br/>
        <w:t xml:space="preserve">** ASSINATURA **  </w:t>
        <w:br/>
        <w:t xml:space="preserve">_________________________  </w:t>
        <w:br/>
        <w:t xml:space="preserve">Dr. João Silva  </w:t>
        <w:br/>
        <w:t xml:space="preserve">Director-Geral de Recursos Humanos  </w:t>
        <w:br/>
        <w:br/>
        <w:t xml:space="preserve">**ANEXO:** Regulamento Interno de Teletrabalho da Direcção-Geral de Recursos Humanos.  </w:t>
        <w:br/>
        <w:br/>
        <w:t xml:space="preserve">---  </w:t>
        <w:br/>
        <w:br/>
        <w:t xml:space="preserve">**CIRCULAR INTERNA N.º 45/2023**  </w:t>
        <w:br/>
        <w:t xml:space="preserve">**ASSUNTO:** Publicitação do Regulamento Interno de Teletrabalho  </w:t>
        <w:br/>
        <w:br/>
        <w:t xml:space="preserve">**DATA:** 16 de Outubro de 2023  </w:t>
        <w:br/>
        <w:br/>
        <w:t xml:space="preserve">**INFORMAÇÃO:**  </w:t>
        <w:br/>
        <w:br/>
        <w:t>Em cumprimento do Despacho n.º 123/2023, informa-se que se encontra disponível para consulta o Regulamento Interno de Teletrabalho da Direcção-Geral de Recursos Humanos. Todos os colaboradores são encorajados a ler o documento, que estabelece as normas e procedimentos relacionados com esta modalidade de trabalho.</w:t>
        <w:br/>
        <w:br/>
        <w:t>Para mais informações ou esclarecimentos adicionais, os colaboradores devem dirigir-se ao Departamento de Normativa e Regulamentação ou consultar a intranet.</w:t>
        <w:br/>
        <w:br/>
        <w:t xml:space="preserve">**ASSINATURA**  </w:t>
        <w:br/>
        <w:t xml:space="preserve">_________________________  </w:t>
        <w:br/>
        <w:t xml:space="preserve">Dr. Maria Ferreira  </w:t>
        <w:br/>
        <w:t xml:space="preserve">Chefe do Departamento de Normativa e Regulamentação  </w:t>
        <w:br/>
        <w:br/>
        <w:t xml:space="preserve">---  </w:t>
        <w:br/>
        <w:br/>
        <w:t>**Nota:** Este documento é fictício e criado para fins exemplificativos, não representando qualquer entidade ou situação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