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#889</w:t>
      </w:r>
    </w:p>
    <w:p>
      <w:r>
        <w:t>**GOVERNO MUNICIPAL DE EXEMPLO**</w:t>
        <w:br/>
        <w:br/>
        <w:t xml:space="preserve">**DE:** Departamento de Finanças  </w:t>
        <w:br/>
        <w:t xml:space="preserve">**ASSUNTO:** Emissão de Nota de Débito  </w:t>
        <w:br/>
        <w:t xml:space="preserve">**DATA:** 15 de Outubro de 2023  </w:t>
        <w:br/>
        <w:t xml:space="preserve">**NÚMERO DO DOCUMENTO:** DF/ND/2023/001234  </w:t>
        <w:br/>
        <w:br/>
        <w:t>---</w:t>
        <w:br/>
        <w:br/>
        <w:t>**INFORMAÇÃO:**</w:t>
        <w:br/>
        <w:br/>
        <w:t>Nos termos do artigo 45º do Regulamento Municipal de Taxas e Licenças, e com base nos serviços prestados pela Câmara Municipal no mês de Setembro de 2023, informamos que a seguinte Nota de Débito foi emitida para o contribuinte abaixo identificado:</w:t>
        <w:br/>
        <w:br/>
        <w:t xml:space="preserve">**CONTRIBUINTE:**  </w:t>
        <w:br/>
        <w:t xml:space="preserve">Nome: Maria da Silva  </w:t>
        <w:br/>
        <w:t xml:space="preserve">NIF: 123456789  </w:t>
        <w:br/>
        <w:t xml:space="preserve">Endereço: Rua das Flores, nº 45, 2º B, 4000-000, Porto  </w:t>
        <w:br/>
        <w:br/>
        <w:t xml:space="preserve">**VALOR A PAGAR:**  </w:t>
        <w:br/>
        <w:t xml:space="preserve">Total: 150,00€  </w:t>
        <w:br/>
        <w:t>Descrição: Taxa de Licença de Ocupação de Espaço Público referente ao período de 01 de Setembro de 2023 a 30 de Setembro de 2023.</w:t>
        <w:br/>
        <w:br/>
        <w:t>A Nota de Débito foi elaborada e enviada para o endereço eletrónico do contribuinte na data de 15 de Outubro de 2023, conforme as normas vigentes. O pagamento deverá ser efetuado até ao dia 15 de Novembro de 2023, sob pena de aplicação de juros de mora conforme previsto na legislação em vigor.</w:t>
        <w:br/>
        <w:br/>
        <w:t xml:space="preserve">**DISPOSIÇÕES FINAIS:**  </w:t>
        <w:br/>
        <w:t>O contribuinte pode consultar a Nota de Débito através do portal da Câmara Municipal ou dirigir-se ao atendimento presencial no edifício sede, durante o horário de expediente.</w:t>
        <w:br/>
        <w:br/>
        <w:t>**DESPACHO:**</w:t>
        <w:br/>
        <w:br/>
        <w:t>Este documento deve ser arquivado sob o número de referência DF/ND/2023/001234, para futura consulta e verificação. O Departamento de Finanças deverá proceder à monitorização dos pagamentos até à data limite estabelecida.</w:t>
        <w:br/>
        <w:br/>
        <w:t>**ASSINATURA:**</w:t>
        <w:br/>
        <w:br/>
        <w:t xml:space="preserve">________________________  </w:t>
        <w:br/>
        <w:t xml:space="preserve">João Pereira  </w:t>
        <w:br/>
        <w:t xml:space="preserve">Diretor do Departamento de Finanças  </w:t>
        <w:br/>
        <w:t xml:space="preserve">Governo Municipal de Exemplo  </w:t>
        <w:br/>
        <w:br/>
        <w:t>---</w:t>
        <w:br/>
        <w:br/>
        <w:t xml:space="preserve">**Cópia para:**  </w:t>
        <w:br/>
        <w:t xml:space="preserve">- Arquivo  </w:t>
        <w:br/>
        <w:t xml:space="preserve">- Contribuinte  </w:t>
        <w:br/>
        <w:t xml:space="preserve">- Direção Geral de Finanças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