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#890</w:t>
      </w:r>
    </w:p>
    <w:p>
      <w:r>
        <w:t xml:space="preserve">**GOVERNO DA REPÚBLICA**  </w:t>
        <w:br/>
        <w:t xml:space="preserve">**MINISTÉRIO DO TRABALHO E SEGURANÇA SOCIAL**  </w:t>
        <w:br/>
        <w:t>**DIREÇÃO-GERAL DO TRABALHO**</w:t>
        <w:br/>
        <w:br/>
        <w:t xml:space="preserve">**DE:** Direção Técnica  </w:t>
        <w:br/>
        <w:t xml:space="preserve">**ASSUNTO:** Orientação sobre a interpretação da Norma Técnica nº 45/2023  </w:t>
        <w:br/>
        <w:t xml:space="preserve">**DATA:** 15 de outubro de 2023  </w:t>
        <w:br/>
        <w:br/>
        <w:t>**INFORMAÇÃO**</w:t>
        <w:br/>
        <w:br/>
        <w:t>Em resposta ao pedido de esclarecimento encaminhado pela entidade empregadora "Indústrias do Futuro, S.A." e considerando a recente implementação da Norma Técnica nº 45/2023, que estabelece diretrizes para a segurança no ambiente de trabalho, este documento visa fornecer orientações que esclareçam a correta interpretação e aplicação da referida norma.</w:t>
        <w:br/>
        <w:br/>
        <w:t xml:space="preserve">1. **Contexto**  </w:t>
        <w:br/>
        <w:t xml:space="preserve">   A Norma Técnica nº 45/2023 foi criada com o intuito de assegurar melhores condições de trabalho, promovendo a saúde e segurança dos trabalhadores nas diversas indústrias. Observou-se a necessidade de uma interpretação clara dos seus dispositivos, a fim de evitar ambiguidades que possam comprometer a aplicação das normas.</w:t>
        <w:br/>
        <w:br/>
        <w:t xml:space="preserve">2. **Consulta de Elementos**  </w:t>
        <w:br/>
        <w:t xml:space="preserve">   Para a elaboração deste parecer, foram consultados os seguintes elementos:</w:t>
        <w:br/>
        <w:t xml:space="preserve">   - Documentação técnica disponível sobre a Norma Técnica nº 45/2023;</w:t>
        <w:br/>
        <w:t xml:space="preserve">   - Opiniões de especialistas em segurança do trabalho;</w:t>
        <w:br/>
        <w:t xml:space="preserve">   - Normas regulamentadoras correlatas e documentos de referência da Organização Internacional do Trabalho (OIT).</w:t>
        <w:br/>
        <w:br/>
        <w:t xml:space="preserve">3. **Fundamentação do Proposto**  </w:t>
        <w:br/>
        <w:t xml:space="preserve">   Após análise detalhada, concluiu-se que a Norma Técnica nº 45/2023 deve ser interpretada da seguinte forma:</w:t>
        <w:br/>
        <w:t xml:space="preserve">   - **Capítulo I – Disposições Gerais:** Estabelece que a norma é aplicável a todos os setores industriais, devendo ser adaptada às especificidades de cada atividade.</w:t>
        <w:br/>
        <w:t xml:space="preserve">   - **Capítulo II – Medidas de Prevenção:** As medidas de segurança devem ser implementadas de forma gradual, respeitando o tempo necessário para a adaptação dos trabalhadores.</w:t>
        <w:br/>
        <w:t xml:space="preserve">   - **Capítulo III – Responsabilidades:** As responsabilidades devem ser compartilhadas entre empregadores e trabalhadores, sendo essencial a promoção de treinamentos e capacitações periódicas.</w:t>
        <w:br/>
        <w:br/>
        <w:t xml:space="preserve">4. **Orientações Finais**  </w:t>
        <w:br/>
        <w:t xml:space="preserve">   Recomenda-se que as entidades empregadoras realizem reuniões periódicas com suas equipes para discutir a implementação das orientações estabelecidas na norma, além de promover campanhas de conscientização sobre a importância da segurança no trabalho.</w:t>
        <w:br/>
        <w:br/>
        <w:t>**DESPACHO**</w:t>
        <w:br/>
        <w:br/>
        <w:t>Considerando a relevância da interpretação proposta e a necessidade de disseminação das informações, solicito a publicação deste documento nas plataformas oficiais do Ministério do Trabalho e Segurança Social, bem como a sua comunicação às entidades empregadoras e sindicatos representativos dos trabalhadores.</w:t>
        <w:br/>
        <w:br/>
        <w:t xml:space="preserve">**Aprovação:**  </w:t>
        <w:br/>
        <w:t xml:space="preserve">[Assinatura Digital]  </w:t>
        <w:br/>
        <w:t xml:space="preserve">Diretor Geral do Trabalho  </w:t>
        <w:br/>
        <w:t xml:space="preserve">[Nome do Diretor]  </w:t>
        <w:br/>
        <w:t xml:space="preserve">[Cargo]  </w:t>
        <w:br/>
        <w:br/>
        <w:t>---</w:t>
        <w:br/>
        <w:br/>
        <w:t xml:space="preserve">**ANEXO:**  </w:t>
        <w:br/>
        <w:t xml:space="preserve">Cópia da Norma Técnica nº 45/2023  </w:t>
        <w:br/>
        <w:t>Cópia do Pedido de Esclarecimento da Indústrias do Futuro, S.A.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