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#902</w:t>
      </w:r>
    </w:p>
    <w:p>
      <w:r>
        <w:t>**[Cabeçalho Oficial da Entidade]**</w:t>
        <w:br/>
        <w:br/>
        <w:t xml:space="preserve">**ENTIDADE NACIONAL DE NORMALIZAÇÃO**  </w:t>
        <w:br/>
        <w:t xml:space="preserve">**Endereço:** Rua Exemplo, nº 123, 4º andar, 1000-000 Lisboa  </w:t>
        <w:br/>
        <w:t xml:space="preserve">**Telefone:** +351 21 000 0000  </w:t>
        <w:br/>
        <w:t xml:space="preserve">**Email:** geral@normalizacao.pt  </w:t>
        <w:br/>
        <w:t xml:space="preserve">**Website:** www.normalizacao.pt  </w:t>
        <w:br/>
        <w:br/>
        <w:t xml:space="preserve">**DE**: Direção de Normas Técnicas  </w:t>
        <w:br/>
        <w:t xml:space="preserve">**ASSUNTO**: Elaboração da Norma Técnica NP 12345:2023 – Sistema de Gestão da Qualidade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 promoção e desenvolvimento de normas técnicas que visam a melhoria contínua na qualidade dos serviços prestados, a Direção de Normas Técnicas procede à elaboração da norma técnica NP 12345:2023, relativa ao Sistema de Gestão da Qualidade.</w:t>
        <w:br/>
        <w:br/>
        <w:t xml:space="preserve">1. **Identificação da Necessidade**  </w:t>
        <w:br/>
        <w:t>A necessidade de desenvolvimento desta norma surge do crescente número de solicitações por parte das entidades reguladoras e do setor empresarial, que identificaram a falta de diretrizes claras para a implementação de sistemas de gestão da qualidade que atendam aos requisitos internacionais e nacionais.</w:t>
        <w:br/>
        <w:br/>
        <w:t xml:space="preserve">2. **Objetivo da Norma**  </w:t>
        <w:br/>
        <w:t>O presente documento visa estabelecer as diretrizes e requisitos necessários para a implementação de um Sistema de Gestão da Qualidade, alinhando-se com as normas ISO 9001 e outros referenciais aplicáveis, promovendo assim a uniformização de processos e a melhoria da eficiência organizacional.</w:t>
        <w:br/>
        <w:br/>
        <w:t xml:space="preserve">3. **Elaboração e Redação**  </w:t>
        <w:br/>
        <w:t>A norma será elaborada com a colaboração de especialistas na área, incluindo representantes do setor privado, academia e entidades reguladoras. A redação do documento incluirá, entre outros, os seguintes tópicos:</w:t>
        <w:br/>
        <w:t xml:space="preserve">   - Definições e conceitos relacionados ao Sistema de Gestão da Qualidade</w:t>
        <w:br/>
        <w:t xml:space="preserve">   - Estrutura e requisitos do sistema</w:t>
        <w:br/>
        <w:t xml:space="preserve">   - Diretrizes para a sua implementação e manutenção</w:t>
        <w:br/>
        <w:t xml:space="preserve">   - Métodos de avaliação e melhoria contínua</w:t>
        <w:br/>
        <w:br/>
        <w:t xml:space="preserve">4. **Consulta e Análise de Contributos**  </w:t>
        <w:br/>
        <w:t>Após a elaboração do projeto inicial da norma, será promovida uma consulta pública para recolher contributos de todas as partes interessadas, incluindo entidades reguladoras, associações setoriais e cidadãos. A análise dos contributos recebidos será realizada por uma comissão técnica qualificada, que procederá à redação final do documento normativo.</w:t>
        <w:br/>
        <w:br/>
        <w:t xml:space="preserve">5. **Publicitação**  </w:t>
        <w:br/>
        <w:t>Concluídas as fases de consulta e revisão, o documento final será enviado para publicação em Diário da República, garantindo a sua publicitação e acesso a todos os interessados.</w:t>
        <w:br/>
        <w:br/>
        <w:t xml:space="preserve">**DESPACHO**  </w:t>
        <w:br/>
        <w:br/>
        <w:t>Determina-se a criação de um grupo de trabalho responsável pela elaboração da norma NP 12345:2023, que será composto por técnicos da Direção de Normas Técnicas e representantes das entidades regularmente identificadas. O prazo para a entrega do projeto inicial da norma está estabelecido para o dia 30 de Novembro de 2023.</w:t>
        <w:br/>
        <w:br/>
        <w:t xml:space="preserve">**Lisboa, 15 de Outubro de 2023**  </w:t>
        <w:br/>
        <w:t xml:space="preserve">**[Assinatura]**  </w:t>
        <w:br/>
        <w:t xml:space="preserve">**Nome do Diretor**  </w:t>
        <w:br/>
        <w:t xml:space="preserve">**Diretor da Direção de Normas Técnicas**  </w:t>
        <w:br/>
        <w:t xml:space="preserve">**Entidade Nacional de Normalização**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