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</w:t>
      </w:r>
    </w:p>
    <w:p>
      <w:r>
        <w:t xml:space="preserve">**GOVERNO MUNICIPAL DE EXEMPLO**  </w:t>
        <w:br/>
        <w:t xml:space="preserve">**DEPARTAMENTO DE FINANÇAS**  </w:t>
        <w:br/>
        <w:t xml:space="preserve">**AVENIDA DA ADMINISTRAÇÃO, Nº 123**  </w:t>
        <w:br/>
        <w:t xml:space="preserve">**CIDADE EXEMPLAR - ESTADO XY**  </w:t>
        <w:br/>
        <w:t xml:space="preserve">**CNPJ: 12.345.678/0001-90**  </w:t>
        <w:br/>
        <w:br/>
        <w:t xml:space="preserve">**DATA:** 15 de Outubro de 2023  </w:t>
        <w:br/>
        <w:t xml:space="preserve">**Nº DO PROCESSO:** 2023/123456  </w:t>
        <w:br/>
        <w:br/>
        <w:t xml:space="preserve">**ASSUNTO:** Emissão de Notas de Débito   </w:t>
        <w:br/>
        <w:br/>
        <w:t xml:space="preserve">**INFORMAÇÃO:**  </w:t>
        <w:br/>
        <w:br/>
        <w:t xml:space="preserve">À  </w:t>
        <w:br/>
        <w:t xml:space="preserve">Senhor(a) Contribuinte,  </w:t>
        <w:br/>
        <w:t xml:space="preserve">Rua da Contribuição, Nº 456,  </w:t>
        <w:br/>
        <w:t xml:space="preserve">Bairro da Cidadania,  </w:t>
        <w:br/>
        <w:t xml:space="preserve">Cidade Exemplar - Estado XY.  </w:t>
        <w:br/>
        <w:br/>
        <w:t>Em atenção à solicitação realizada por Vossa Senhoria no dia 05 de Outubro de 2023, referente à regularização de pendências financeiras junto ao Município, informamos que foram realizadas as devidas análises nos registros fiscais.</w:t>
        <w:br/>
        <w:br/>
        <w:t>Conforme os dados apurados, constam em aberto as seguintes pendências:</w:t>
        <w:br/>
        <w:br/>
        <w:t xml:space="preserve">1. **Taxa de Licenciamento de Funcionamento - Exercício 2022**  </w:t>
        <w:br/>
        <w:t xml:space="preserve">   - Valor: R$ 500,00  </w:t>
        <w:br/>
        <w:t xml:space="preserve">   - Vencimento: 31 de Março de 2022  </w:t>
        <w:br/>
        <w:br/>
        <w:t xml:space="preserve">2. **Imposto Predial e Territorial Urbano (IPTU) - Exercício 2023**  </w:t>
        <w:br/>
        <w:t xml:space="preserve">   - Valor: R$ 1.200,00  </w:t>
        <w:br/>
        <w:t xml:space="preserve">   - Vencimento: 30 de Abril de 2023  </w:t>
        <w:br/>
        <w:br/>
        <w:t>Diante do exposto, e considerando a legislação vigente, determinamos a emissão das notas de débito correspondentes às pendências acima mencionadas. As referidas notas de débito serão enviadas para o endereço cadastrado no sistema municipal e deverão ser quitadas até a data limite de 30 dias após o recebimento, sob pena de aplicação de juros e multas conforme disposto na Lei Municipal nº 3.456/2020.</w:t>
        <w:br/>
        <w:br/>
        <w:t>Ressaltamos que o não pagamento das pendências poderá acarretar em restrições junto aos serviços públicos municipais, bem como a inclusão do débito em dívida ativa.</w:t>
        <w:br/>
        <w:br/>
        <w:t>Para quaisquer esclarecimentos, o contribuinte poderá se dirigir ao Departamento de Finanças, situado no endereço acima, ou entrar em contato pelo telefone (12) 3456-7890.</w:t>
        <w:br/>
        <w:br/>
        <w:t xml:space="preserve">**DESPACHO:**  </w:t>
        <w:br/>
        <w:br/>
        <w:t>A presente informação é encaminhada para ciência e cumprimento das determinações. Solicito que a equipe responsável pela emissão das notas de débito proceda com a inclusão dos dados e o envio das notificações correspondentes.</w:t>
        <w:br/>
        <w:br/>
        <w:t xml:space="preserve">**Assinatura:**  </w:t>
        <w:br/>
        <w:t xml:space="preserve">_____________________________  </w:t>
        <w:br/>
        <w:t xml:space="preserve">João da Silva  </w:t>
        <w:br/>
        <w:t xml:space="preserve">Chefe do Departamento de Finanças  </w:t>
        <w:br/>
        <w:t xml:space="preserve">Governo Municipal de Exemplo  </w:t>
        <w:br/>
        <w:br/>
        <w:t>**Observação:** Este documento é gerado eletronicamente e não requer assinatura física.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