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#919</w:t>
      </w:r>
    </w:p>
    <w:p>
      <w:r>
        <w:t>---</w:t>
        <w:br/>
        <w:t xml:space="preserve">**GOVERNO DA REPÚBLICA**  </w:t>
        <w:br/>
        <w:t xml:space="preserve">**MINISTÉRIO DA JUSTIÇA**  </w:t>
        <w:br/>
        <w:t xml:space="preserve">**DIRECÇÃO-GERAL DA LEGISLAÇÃO**  </w:t>
        <w:br/>
        <w:br/>
        <w:t xml:space="preserve">**DE**: Direcção-Geral da Legislação  </w:t>
        <w:br/>
        <w:t xml:space="preserve">**ASSUNTO**: Proposta de Lei para a Criação do Regime Jurídico de Proteção de Dados Pessoais  </w:t>
        <w:br/>
        <w:t xml:space="preserve">**DATA**: 15 de Outubro de 2023  </w:t>
        <w:br/>
        <w:br/>
        <w:t>**INFORMAÇÃO**</w:t>
        <w:br/>
        <w:br/>
        <w:t>No âmbito das competências atribuídas à Direcção-Geral da Legislação e em conformidade com o disposto na Lei de Proteção de Dados Pessoais, apresentamos a seguinte proposta de lei, que visa estabelecer um regime jurídico claro e eficaz para a proteção dos dados pessoais dos cidadãos, em consonância com as normas estabelecidas pela União Europeia.</w:t>
        <w:br/>
        <w:br/>
        <w:t>**1. Introdução**</w:t>
        <w:br/>
        <w:br/>
        <w:t>A proteção de dados pessoais é uma questão de crescente importância na sociedade contemporânea, sendo fundamental garantir aos cidadãos o controlo sobre a utilização das suas informações pessoais. A presente proposta visa a criação de um quadro legislativo que assegure os direitos dos titulares dos dados, bem como a responsabilidade dos agentes que tratam esses dados.</w:t>
        <w:br/>
        <w:br/>
        <w:t>**2. Objetivos da Proposta de Lei**</w:t>
        <w:br/>
        <w:br/>
        <w:t>A proposta de lei tem como principais objetivos:</w:t>
        <w:br/>
        <w:br/>
        <w:t>- Definir as categorias de dados pessoais e os direitos dos titulares.</w:t>
        <w:br/>
        <w:t>- Estabelecer os deveres das entidades que tratam dados pessoais.</w:t>
        <w:br/>
        <w:t>- Regular a fiscalização e as sanções em caso de incumprimento da legislação.</w:t>
        <w:br/>
        <w:t>- Promover a transparência e a confiança nas práticas de tratamento de dados.</w:t>
        <w:br/>
        <w:br/>
        <w:t>**3. Estrutura da Proposta**</w:t>
        <w:br/>
        <w:br/>
        <w:t>A proposta de lei estará estruturada da seguinte forma:</w:t>
        <w:br/>
        <w:br/>
        <w:t>- **Capítulo I**: Disposições Gerais</w:t>
        <w:br/>
        <w:t>- **Capítulo II**: Direitos dos Titulares de Dados</w:t>
        <w:br/>
        <w:t>- **Capítulo III**: Obrigações dos Responsáveis pelo Tratamento</w:t>
        <w:br/>
        <w:t>- **Capítulo IV**: Autoridade de Supervisão e Fiscalização</w:t>
        <w:br/>
        <w:t>- **Capítulo V**: Disposições Finais e Transitórias</w:t>
        <w:br/>
        <w:br/>
        <w:t>**4. Processo de Elaboração**</w:t>
        <w:br/>
        <w:br/>
        <w:t>A proposta foi elaborada com a colaboração de diversas entidades, incluindo a Comissão Nacional de Proteção de Dados, associações de defesa do consumidor e especialistas na área de privacidade e proteção de dados. Foram realizadas audiências públicas e reuniões de trabalho para garantir uma abordagem abrangente e inclusiva.</w:t>
        <w:br/>
        <w:br/>
        <w:t>**5. Apreciação e Discussão**</w:t>
        <w:br/>
        <w:br/>
        <w:t>A proposta será submetida à apreciação da Assembleia da República, onde será discutida e votada. Espera-se que o processo legislativo seja concluído até ao final do ano de 2023, permitindo a implementação do novo regime jurídico em 2024.</w:t>
        <w:br/>
        <w:br/>
        <w:t>**DESPACHO**</w:t>
        <w:br/>
        <w:br/>
        <w:t>Com vista à continuidade do processo legislativo, determino que sejam iniciados os trâmites necessários para a apresentação formal da proposta de lei junto da Assembleia da República, incluindo a preparação dos documentos de suporte necessários para a argumentação e justificação da iniciativa legislativa.</w:t>
        <w:br/>
        <w:br/>
        <w:t xml:space="preserve">**Assinatura**  </w:t>
        <w:br/>
        <w:t xml:space="preserve">[Nome do Director-Geral]  </w:t>
        <w:br/>
        <w:t xml:space="preserve">Director-Geral da Legislação  </w:t>
        <w:br/>
        <w:t xml:space="preserve">Governo da República Portuguesa  </w:t>
        <w:br/>
        <w:br/>
        <w:t>---</w:t>
        <w:br/>
        <w:br/>
        <w:t xml:space="preserve">**ANEXOS**:  </w:t>
        <w:br/>
        <w:t xml:space="preserve">1. Texto da Proposta de Lei  </w:t>
        <w:br/>
        <w:t xml:space="preserve">2. Relatório de Audiências Públicas  </w:t>
        <w:br/>
        <w:t xml:space="preserve">3. Estudos Comparativos sobre Proteção de Dados  </w:t>
        <w:br/>
        <w:br/>
        <w:t xml:space="preserve">**CÓPIAS**:  </w:t>
        <w:br/>
        <w:t xml:space="preserve">- Primeira-Ministra  </w:t>
        <w:br/>
        <w:t xml:space="preserve">- Assembleia da República  </w:t>
        <w:br/>
        <w:t xml:space="preserve">- Comissão Nacional de Proteção de Dados  </w:t>
        <w:br/>
        <w:t xml:space="preserve">- Direção-Geral da Administração Pública  </w:t>
        <w:br/>
        <w:br/>
        <w:t xml:space="preserve">--- </w:t>
        <w:br/>
        <w:br/>
        <w:t>Este documento, elaborado conforme as normas administrativas, reflete a intenção clara de legislar sobre um tema de relevância social e jurídica, seguindo os procedimentos adequados para a sua tramitação.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