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#942</w:t>
      </w:r>
    </w:p>
    <w:p>
      <w:r>
        <w:t xml:space="preserve">**GOVERNO DA REPÚBLICA PORTUGUESA**  </w:t>
        <w:br/>
        <w:t xml:space="preserve">**MINISTÉRIO DOS NEGÓCIOS ESTRANGEIROS**  </w:t>
        <w:br/>
        <w:t xml:space="preserve">**DIREÇÃO-GERAL DOS ASSUNTOS INTERNACIONAIS**  </w:t>
        <w:br/>
        <w:br/>
        <w:t xml:space="preserve">**DE:** Direção-Geral dos Assuntos Internacionais  </w:t>
        <w:br/>
        <w:t xml:space="preserve">**ASSUNTO:** Aprovação da Convenção sobre os Direitos das Pessoas com Deficiência  </w:t>
        <w:br/>
        <w:t xml:space="preserve">**DATA:** 15 de Outubro de 2023  </w:t>
        <w:br/>
        <w:br/>
        <w:t xml:space="preserve">**INFORMAÇÃO**  </w:t>
        <w:br/>
        <w:br/>
        <w:t xml:space="preserve">1. No âmbito da política externa do Estado Português e na sequência dos compromissos assumidos em sede de Organização das Nações Unidas, foi submetida à apreciação deste Ministério a proposta de aprovação da Convenção sobre os Direitos das Pessoas com Deficiência, assinada em Nova Iorque a 30 de março de 2007.  </w:t>
        <w:br/>
        <w:br/>
        <w:t xml:space="preserve">2. A Convenção visa assegurar e promover os direitos e a dignidade das pessoas com deficiência, estabelecendo um quadro jurídico que promove a inclusão social e a igualdade de oportunidades.  </w:t>
        <w:br/>
        <w:br/>
        <w:t xml:space="preserve">3. O parecer jurídico emitido pelo Departamento de Direito Internacional e Tratados deste Ministério, datado de 10 de outubro de 2023, conclui que a convenção se encontra em conformidade com a Constituição da República Portuguesa e com o ordenamento jurídico nacional, recomendando a sua ratificação.  </w:t>
        <w:br/>
        <w:br/>
        <w:t xml:space="preserve">4. A proposta de ratificação será submetida à Assembleia da República para aprovação, nos termos do artigo 161, alínea b) da Constituição da República Portuguesa. Em simultâneo, será elaborado um projeto de resolução que será apresentado ao Governo para aprovação.  </w:t>
        <w:br/>
        <w:br/>
        <w:t xml:space="preserve">5. Após a aprovação parlamentar, o Presidente da República deverá proceder à ratificação da referida convenção, seguindo-se a comunicação do aviso de depósito do instrumento de ratificação junto do Secretário-Geral das Nações Unidas, conforme estipulado no artigo 46 da convenção.  </w:t>
        <w:br/>
        <w:br/>
        <w:t xml:space="preserve">**DESPACHO**  </w:t>
        <w:br/>
        <w:br/>
        <w:t xml:space="preserve">Considerando a análise e o parecer emitidos, e tendo em vista a necessidade de fortalecer os compromissos internacionais de Portugal em matéria de direitos humanos, determino:  </w:t>
        <w:br/>
        <w:br/>
        <w:t xml:space="preserve">1. A aprovação da proposta de ratificação da Convenção sobre os Direitos das Pessoas com Deficiência.  </w:t>
        <w:br/>
        <w:t xml:space="preserve">2. A elaboração do projeto de resolução a ser submetido à Assembleia da República, com vista à sua apreciação e aprovação.  </w:t>
        <w:br/>
        <w:t xml:space="preserve">3. A comunicação à Assembleia da República da presente deliberação e a solicitação de celeridade no processo legislativo.  </w:t>
        <w:br/>
        <w:br/>
        <w:t xml:space="preserve">Lisboa, 15 de Outubro de 2023  </w:t>
        <w:br/>
        <w:br/>
        <w:t xml:space="preserve">**(Assinatura)**  </w:t>
        <w:br/>
        <w:t xml:space="preserve">**[Nome do Responsável]**  </w:t>
        <w:br/>
        <w:t xml:space="preserve">**Diretor-Geral**  </w:t>
        <w:br/>
        <w:t xml:space="preserve">**Direção-Geral dos Assuntos Internacionais**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