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#962</w:t>
      </w:r>
    </w:p>
    <w:p>
      <w:r>
        <w:t xml:space="preserve">**GOVERNO DA CIDADE DE LISBOA**  </w:t>
        <w:br/>
        <w:t xml:space="preserve">**DIREÇÃO GERAL DE SERVIÇOS ADMINISTRATIVOS**  </w:t>
        <w:br/>
        <w:t xml:space="preserve">**DEPARTAMENTO DE RECURSOS HUMANOS**  </w:t>
        <w:br/>
        <w:br/>
        <w:t xml:space="preserve">**DATA:** 15 de outubro de 2023  </w:t>
        <w:br/>
        <w:t xml:space="preserve">**N.º do Processo:** 2023/DRH/0457  </w:t>
        <w:br/>
        <w:t xml:space="preserve">**ASSUNTO:** Solicitação de Isenção de Taxas para Aposentadoria  </w:t>
        <w:br/>
        <w:br/>
        <w:t xml:space="preserve">**INFORMAÇÃO:**  </w:t>
        <w:br/>
        <w:br/>
        <w:t>Nos termos do artigo 4.º do Regulamento Interno de Aposentadoria, vem por este meio a Diretoria Geral de Serviços Administrativos, através do Departamento de Recursos Humanos, informar sobre a solicitação de isenção de taxas apresentada pelo servidor público João Silva, portador do cartão de identificação nº 123456789, que se encontra em processo de aposentadoria.</w:t>
        <w:br/>
        <w:br/>
        <w:t>O requerente, que exerce funções no cargo de Assistente Técnico na Câmara Municipal de Lisboa há 20 anos, protocolou o pedido de isenção de taxas no dia 10 de outubro de 2023, em conformidade com as disposições legais que regem a matéria. O mesmo fundamenta o seu pedido em razões de natureza financeira e social, alegando a sua condição de responsável pela manutenção de uma família de quatro pessoas, sendo uma delas com necessidades especiais.</w:t>
        <w:br/>
        <w:br/>
        <w:t>Conforme a análise do processo, o servidor cumpre todos os requisitos estabelecidos pela legislação vigente para a concessão da isenção. Além disso, a documentação anexa foi devidamente verificada, incluindo os comprovativos de rendimento familiar e a declaração médica que atesta a condição da dependente.</w:t>
        <w:br/>
        <w:br/>
        <w:t xml:space="preserve">**DESPACHO:**  </w:t>
        <w:br/>
        <w:br/>
        <w:t>Após a apreciação do pedido, e considerando a legalidade do mesmo, determino:</w:t>
        <w:br/>
        <w:br/>
        <w:t>1. A concessão da isenção de taxas ao servidor João Silva, em virtude do cumprimento dos requisitos legais aplicáveis.</w:t>
        <w:br/>
        <w:t>2. A notificação do interessado sobre a decisão favorável, bem como a instrução para a conclusão do processo de aposentadoria.</w:t>
        <w:br/>
        <w:t>3. A remessa dos documentos pertinentes ao arquivo do Departamento de Recursos Humanos para futura consulta, bem como para cumprimento das obrigações de transparência e prestação de contas.</w:t>
        <w:br/>
        <w:br/>
        <w:t>Ciente da importância da presente decisão para o servidor e sua família, reitero o compromisso desta Direção em assegurar a justa aplicação das normas vigentes, garantindo assim os direitos dos funcionários públicos.</w:t>
        <w:br/>
        <w:br/>
        <w:t>Lisboa, 15 de outubro de 2023.</w:t>
        <w:br/>
        <w:br/>
        <w:t xml:space="preserve">**[Assinatura]**  </w:t>
        <w:br/>
        <w:t xml:space="preserve">**Maria Teresa dos Santos**  </w:t>
        <w:br/>
        <w:t xml:space="preserve">**Diretora Geral de Serviços Administrativos**  </w:t>
        <w:br/>
        <w:t xml:space="preserve">**Governo da Cidade de Lisboa**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