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#963</w:t>
      </w:r>
    </w:p>
    <w:p>
      <w:r>
        <w:t xml:space="preserve">**GOVERNO DA REPÚBLICA**  </w:t>
        <w:br/>
        <w:t xml:space="preserve">**MINISTÉRIO DA ADMINISTRAÇÃO PÚBLICA**  </w:t>
        <w:br/>
        <w:t xml:space="preserve">**DIRECÇÃO-GERAL DA ADMINISTRAÇÃO INTERNA**  </w:t>
        <w:br/>
        <w:br/>
        <w:t xml:space="preserve">**DE**: Direcção-Geral da Administração Interna  </w:t>
        <w:br/>
        <w:t xml:space="preserve">**ASSUNTO**: Aprovação do Decreto Regulamentar que estabelece o regime jurídico da organização e funcionamento dos serviços públicos  </w:t>
        <w:br/>
        <w:t xml:space="preserve">**DATA**: 15 de Outubro de 2023  </w:t>
        <w:br/>
        <w:br/>
        <w:t xml:space="preserve">**INFORMAÇÃO**:  </w:t>
        <w:br/>
        <w:br/>
        <w:t>Nos termos do disposto no artigo 20.º da Lei n.º 123/2022, de 10 de Julho, que estabelece o regime jurídico da organização e funcionamento dos serviços públicos, a Direcção-Geral da Administração Interna apresenta o projeto de Decreto Regulamentar que visa assegurar a boa execução da referida lei, promovendo uma gestão eficiente e transparente dos serviços públicos.</w:t>
        <w:br/>
        <w:br/>
        <w:t>Este projeto de regulamentação foi elaborado em conformidade com as diretrizes e objetivos estratégicos do governo, tendo sido objeto de consulta a diversas entidades e organizações da sociedade civil, a fim de garantir a sua adequação às necessidades da população e a eficácia no cumprimento das funções públicas.</w:t>
        <w:br/>
        <w:br/>
        <w:t>O Decreto Regulamentar propõe as seguintes medidas fundamentais:</w:t>
        <w:br/>
        <w:br/>
        <w:t>1. **Definição da Estrutura Organizacional**: Estabelecimento da estrutura hierárquica e funcional dos serviços públicos, com a definição clara das competências e responsabilidades de cada unidade orgânica.</w:t>
        <w:br/>
        <w:br/>
        <w:t>2. **Regime de Funcionamento**: Regulamentação dos horários de funcionamento, protocolos de atendimento ao público e procedimentos administrativos a seguir, visando a melhoria contínua na prestação de serviços.</w:t>
        <w:br/>
        <w:br/>
        <w:t>3. **Avaliação e Fiscalização**: Criação de mecanismos de avaliação e fiscalização da qualidade dos serviços prestados, garantindo a transparência e a responsabilização dos gestores públicos.</w:t>
        <w:br/>
        <w:br/>
        <w:t>4. **Formação e Capacitação**: Implementação de programas de formação e capacitação para os colaboradores dos serviços públicos, visando a melhoria da qualidade e eficiência no atendimento ao cidadão.</w:t>
        <w:br/>
        <w:br/>
        <w:t>O projeto de Decreto Regulamentar encontra-se, neste momento, em fase de verificação jurídica, tendo sido submetido à apreciação do Conselho Jurídico do Ministério da Administração Pública, que se pronunciará sobre a sua conformidade legal.</w:t>
        <w:br/>
        <w:br/>
        <w:t xml:space="preserve">**DESPACHO**:  </w:t>
        <w:br/>
        <w:br/>
        <w:t>Considerando a relevância e urgência deste projeto de regulamentação para a modernização e eficiência dos serviços públicos, determino que se proceda à sua apreciação pelo Conselho de Ministros na próxima reunião agendada, a fim de se avançar com a aprovação e subsequente publicitação do Decreto Regulamentar.</w:t>
        <w:br/>
        <w:br/>
        <w:t>Comunique-se.</w:t>
        <w:br/>
        <w:br/>
        <w:t xml:space="preserve">**O DIRECTOR-GERAL**  </w:t>
        <w:br/>
        <w:t xml:space="preserve">[Assinatura]  </w:t>
        <w:br/>
        <w:t xml:space="preserve">[Nome do Director-Geral]  </w:t>
        <w:br/>
        <w:t xml:space="preserve">Direcção-Geral da Administração Interna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