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#992</w:t>
      </w:r>
    </w:p>
    <w:p>
      <w:r>
        <w:t xml:space="preserve">**MINISTÉRIO DOS NEGÓCIOS ESTRANGEIROS**  </w:t>
        <w:br/>
        <w:t xml:space="preserve">**DIRECÇÃO-GERAL DOS ASSUNTOS INTERNACIONAIS**  </w:t>
        <w:br/>
        <w:t xml:space="preserve">**AVENIDA DA LIBERDADE, 123**  </w:t>
        <w:br/>
        <w:t xml:space="preserve">**1069-001 LISBOA**  </w:t>
        <w:br/>
        <w:t xml:space="preserve">**PORTUGAL**  </w:t>
        <w:br/>
        <w:br/>
        <w:t xml:space="preserve">**Lisboa, 15 de março de 2023**  </w:t>
        <w:br/>
        <w:br/>
        <w:t xml:space="preserve">**DE:** Direcção-Geral dos Assuntos Internacionais  </w:t>
        <w:br/>
        <w:t xml:space="preserve">**PARA:** Exmo. Senhor Primeiro-Ministro  </w:t>
        <w:br/>
        <w:t xml:space="preserve">**ASSUNTO:** Aprovação e Comunicação da Convenção sobre a Proteção e Promoção da Diversidade das Expressões Culturais  </w:t>
        <w:br/>
        <w:br/>
        <w:t>**INFORMAÇÃO:**</w:t>
        <w:br/>
        <w:br/>
        <w:t>No âmbito da política externa e cultural do Estado Português, e em conformidade com os compromissos assumidos a nível internacional, apresenta-se para aprovação a Convenção sobre a Proteção e Promoção da Diversidade das Expressões Culturais, adotada pela Conferência Geral da UNESCO em 20 de outubro de 2005.</w:t>
        <w:br/>
        <w:br/>
        <w:t>A presente convenção visa fortalecer as capacidades dos Estados Parte para proteger e promover a diversidade das expressões culturais, reconhecendo a importância da cultura no desenvolvimento sustentável e na promoção do diálogo intercultural. A adesão a este instrumento internacional representa um passo significativo na afirmação do compromisso de Portugal com a diversidade cultural e a cooperação internacional.</w:t>
        <w:br/>
        <w:br/>
        <w:t>**DESPACHO:**</w:t>
        <w:br/>
        <w:br/>
        <w:t>Tendo em consideração o parecer favorável emitido pelo Ministério dos Negócios Estrangeiros, datado de 10 de fevereiro de 2023, o qual recomenda a adesão a esta convenção, e considerando a relevância do tema em questão, propõe-se o seguinte:</w:t>
        <w:br/>
        <w:br/>
        <w:t>1. Aprovar a ratificação da Convenção sobre a Proteção e Promoção da Diversidade das Expressões Culturais.</w:t>
        <w:br/>
        <w:t>2. Submeter a presente proposta à Assembleia da República para aprovação parlamentar, de acordo com o disposto na Constituição da República Portuguesa.</w:t>
        <w:br/>
        <w:t>3. Após a aprovação parlamentar, proceder à assinatura do instrumento de ratificação pelo Senhor Presidente da República.</w:t>
        <w:br/>
        <w:t>4. Comunicar, em tempo útil, o aviso de depósito do instrumento de ratificação junto da UNESCO, conforme estipulado na norma internacional aplicável.</w:t>
        <w:br/>
        <w:t>5. Publicar a presente convenção no Diário da República, garantindo a sua divulgação e acessibilidade ao público.</w:t>
        <w:br/>
        <w:br/>
        <w:t>A presente proposta deverá ser considerada com a urgência que a matéria requer, de forma a assegurar que Portugal se mantenha na vanguarda das políticas culturais internacionais e na proteção da diversidade cultural.</w:t>
        <w:br/>
        <w:br/>
        <w:t xml:space="preserve">**Atenciosamente,**  </w:t>
        <w:br/>
        <w:br/>
        <w:t xml:space="preserve">**[Nome do Responsável]**  </w:t>
        <w:br/>
        <w:t xml:space="preserve">**Director-Geral**  </w:t>
        <w:br/>
        <w:t xml:space="preserve">**Direcção-Geral dos Assuntos Internacionais**  </w:t>
        <w:br/>
        <w:t xml:space="preserve">**Ministério dos Negócios Estrangeiros**  </w:t>
        <w:br/>
        <w:br/>
        <w:t>**ANEXO:** Parecer do MNE sobre a Convenção sobre a Proteção e Promoção da Diversidade das Expressões Culturais.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