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#996</w:t>
      </w:r>
    </w:p>
    <w:p>
      <w:r>
        <w:t xml:space="preserve">**GOVERNO DO MUNICÍPIO DE LISBOA**  </w:t>
        <w:br/>
        <w:t xml:space="preserve">**DEPARTAMENTO DE EDUCAÇÃO**  </w:t>
        <w:br/>
        <w:t xml:space="preserve">**AVENIDA DA LIBERDADE, 123**  </w:t>
        <w:br/>
        <w:t xml:space="preserve">**1000-000 LISBOA**  </w:t>
        <w:br/>
        <w:t xml:space="preserve">**TELEFONE: 21 000 0000**  </w:t>
        <w:br/>
        <w:t xml:space="preserve">**EMAIL: educacao@cm-lisboa.pt**  </w:t>
        <w:br/>
        <w:br/>
        <w:t xml:space="preserve">**DATA:** 15 de Outubro de 2023  </w:t>
        <w:br/>
        <w:br/>
        <w:t xml:space="preserve">**ASSUNTO:** Solicitação de Apoio à Implementação de Projetos Educativos  </w:t>
        <w:br/>
        <w:br/>
        <w:t xml:space="preserve">**PROCESSO N.º:** 2023/EDU/0456  </w:t>
        <w:br/>
        <w:br/>
        <w:t xml:space="preserve">**INFORMAÇÃO:**  </w:t>
        <w:br/>
        <w:br/>
        <w:t>No seguimento da deliberação da reunião do Conselho Municipal de Educação realizada no dia 10 de Outubro de 2023, e considerando as diretrizes estabelecidas para o desenvolvimento de projetos educativos nas escolas do município, vimos por este meio informar que está aberto o período de candidaturas para a concessão de apoio financeiro a projetos educativos inovadores que promovam a inclusão, a sustentabilidade e a valorização da cultura local.</w:t>
        <w:br/>
        <w:br/>
        <w:t>Os projetos deverão ser submetidos até o dia 30 de Novembro de 2023 e deverão contemplar, obrigatoriamente, os seguintes critérios:</w:t>
        <w:br/>
        <w:br/>
        <w:t>1. **Inovação Pedagógica:** Os projetos devem apresentar metodologias que promovam a inovação no ensino e na aprendizagem, integrando tecnologias e abordagens contemporâneas.</w:t>
        <w:br/>
        <w:t xml:space="preserve">  </w:t>
        <w:br/>
        <w:t>2. **Inclusão Social:** As propostas deverão garantir a inclusão de todos os alunos, independentemente das suas capacidades, promovendo a igualdade de oportunidades no acesso ao conhecimento.</w:t>
        <w:br/>
        <w:br/>
        <w:t>3. **Valorização da Cultura Local:** Os projetos devem incluir atividades que promovam o conhecimento e a valorização da cultura local, fomentando o envolvimento da comunidade escolar com o seu património.</w:t>
        <w:br/>
        <w:br/>
        <w:t>4. **Sustentabilidade:** Os projetos devem incorporar princípios de sustentabilidade ambiental, estimulando práticas que contribuam para a preservação do meio ambiente.</w:t>
        <w:br/>
        <w:br/>
        <w:t>As candidaturas devem ser enviadas através do formulário disponível no portal do município, acompanhado dos documentos necessários para a sua avaliação. O apoio financeiro poderá variar consoante a natureza e a dimensão do projeto aprovado.</w:t>
        <w:br/>
        <w:br/>
        <w:t xml:space="preserve">**DESPACHO:**  </w:t>
        <w:br/>
        <w:br/>
        <w:t>Determina-se a divulgação ampla desta informação junto das escolas do município e demais entidades educativas, promovendo a participação e o envolvimento da comunidade na elaboração de propostas que contribuam para o enriquecimento do ambiente educativo em Lisboa.</w:t>
        <w:br/>
        <w:br/>
        <w:t>Para quaisquer esclarecimentos, os interessados poderão contactar o Departamento de Educação através do telefone ou email acima mencionado.</w:t>
        <w:br/>
        <w:br/>
        <w:t xml:space="preserve">Atentamente,  </w:t>
        <w:br/>
        <w:br/>
        <w:t xml:space="preserve">**[ASSINATURA]**  </w:t>
        <w:br/>
        <w:t xml:space="preserve">**Maria da Silva**  </w:t>
        <w:br/>
        <w:t xml:space="preserve">**Diretora do Departamento de Educação**  </w:t>
        <w:br/>
        <w:t xml:space="preserve">**Governo do Município de Lisboa**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