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MasqueRouge Release Notes - November 4th 2020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-Products search.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-Shopping Cart.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-Random Adds and Sliders.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-Complaint submission through purchase process.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-Admin Panel.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-Products panel.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-Adds panel.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-Slides panel.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-Complaints map for following.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-Complaints table for following.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-Contact victim with Whatsapp functionality.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Logs: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-Main layout finished.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-Added Admin Menu.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-Added complaints map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-Added complaints 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-Added cart functionality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-Added random images and ads.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-Added complaint form submission.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-Added Products upload functionality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-Added Adds upload functionality.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-Added Sliders upload functionality.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-Added Login to admin panel.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-Added pagination.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-Added Project documents.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-Removed Contact icon on footer.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Fixes: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-Fixed issue where admin could upload a new add without selecting image.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-Fixed issue where user could finish purchase process with empty cart.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-Fixed issue where user could get a product quantity to negative numbers.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-Fixed issue where user would add items to the cart in an exponential quantity.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Bugs and Issues: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-Found bug where user would confirm purchase without selecting deck number, causes a firebase error due to undefined type.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-Found bug where complaint location won’t be precise.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