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cant db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 db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mov bx, offset carac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mov cx,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leer_caracter: int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inc cant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cmp carac, 46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jnz leer_caracter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cant db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carac db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 offset carac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cx,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leer_caracter: int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cmp carac, 97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jnz no_es_a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inc cant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no_es_a:      cmp carac, 46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jnz leer_caracter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cant db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carac db 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bx, offset carac - 1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 cx,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leer_caracter: inc bx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int 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cmp byte ptr [bx], 46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jz es_punto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inc cant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es_punto:     cmp byte ptr [bx], 46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jnz leer_caracter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mov byte ptr [bx], 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cant db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carac db 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mov bx, offset carac - 1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mov cx,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leer_caracter: inc bx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int 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cmp byte ptr [bx], 46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jz es_punto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inc cant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es_punto:     cmp byte ptr [bx], 46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jnz leer_caracter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mov byte ptr [bx], 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mov al, cant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mov bx, offset carac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int 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