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cantCaracteres db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cantVocales db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cantConsonantes db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cantLetras db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tieneX db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cadena db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leer_string: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 bx, offset cadena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cmp byte ptr [bx],'.'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inc 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jmp leer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ES_LETRA:;recibe caracter en cl. Retorna boolean en 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cmp cl,'z'+1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jns no_es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cmp cl,'a'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jns 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cmp cl, 'A'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js no_es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cmp cl,'Z'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js 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no_es: mov ch,0h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jmp terminar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es: mov ch, 0ffh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terminar: ret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ES_VOCAL:;recibe caracter en cl. Retorna boolean en 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cmp cl,'A'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cmp cl,'E'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cmp cl,'I'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cmp cl,'O'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cmp cl,'U'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cmp cl,'a'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cmp cl,'e'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cmp cl,'i'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cmp cl,'o'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cmp cl,'u'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jz 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jmp no_es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contar_letras:;recibe cadena en bx, cantCaracteres en cl. Devuelve 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mov cl,[bx]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call es_letra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cmp ch,0FFH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jnz seguir3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inc 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seguir3: inc bx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contar_voc: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;recibe cadena en bx, cantCaracteres en cl. Devuelve 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sig_caracter: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mov cl,[bx]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call es_vocal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cmp ch,0ffh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jnz seguir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inc 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seguir: inc bx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jnz sig_caracter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es_consonante:;recibe caracter en cl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call es_letra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cmp ch,0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jz no_es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call es_vocal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cmp ch,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jnz no_es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jmp 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contar_consonantes: ;recibe cadena en bx, cantCaracteres en cl. Devuelve 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avanzar_caracter: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mov cl,[bx]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call es_consonante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cmp ch,0ffh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jnz seguirr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inc 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seguirr: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jnz avanzar_caracter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contiene: ;recibe string en bx, caracter en cl y longitud en dl. Devuelve 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mov al, 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sig: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cmp[bx],cl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jz true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dec dl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jnz sig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jmp terminar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true: not 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call leer_string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cmp cadena,'.'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jz vacio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mov cantCaracteres, 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mov bx, offset cadena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mov cl, cantCaracteres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call contar_voc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mov cantVocales,al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mov bx, offset cadena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mov cl, cantCaracteres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call contar_consonantes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mov cantConsonantes,al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mov bx, offset cadena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mov cl, cantCaracteres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call contar_letras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mov cantLetras,al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mov bx, offset cadena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mov cl, 'x'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mov dl,cantCaracteres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call contiene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mov tieneX,al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vacio: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