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B3F18" w14:textId="77777777" w:rsidR="0009693A" w:rsidRDefault="0009693A" w:rsidP="0009693A">
      <w:r>
        <w:t>1er Trabajo externo</w:t>
      </w:r>
    </w:p>
    <w:p w14:paraId="1D303497" w14:textId="77777777" w:rsidR="0009693A" w:rsidRDefault="0009693A" w:rsidP="0009693A">
      <w:r>
        <w:t xml:space="preserve">[7/9 16:11] Mariana da Silva de la Ve: TECNICA FORENSE II </w:t>
      </w:r>
    </w:p>
    <w:p w14:paraId="5D5E5986" w14:textId="77777777" w:rsidR="0009693A" w:rsidRDefault="0009693A" w:rsidP="0009693A"/>
    <w:p w14:paraId="079D4D43" w14:textId="77777777" w:rsidR="0009693A" w:rsidRDefault="0009693A" w:rsidP="0009693A">
      <w:r>
        <w:t xml:space="preserve">La sociedad Pipa S.A., quiere comenzar juicio ejecutivo, contra Marcos Rodríguez, quien se domicilia en el Dpto. de Colonia y con fecha 21/07 libró el cheque </w:t>
      </w:r>
      <w:proofErr w:type="spellStart"/>
      <w:r>
        <w:t>Nº</w:t>
      </w:r>
      <w:proofErr w:type="spellEnd"/>
      <w:r>
        <w:t xml:space="preserve"> 12345 del BROU por la suma de $460.000 que presentado al cobro, no pudieron cobrar por falta de fondos.</w:t>
      </w:r>
    </w:p>
    <w:p w14:paraId="38A9C62D" w14:textId="77777777" w:rsidR="0009693A" w:rsidRDefault="0009693A" w:rsidP="0009693A">
      <w:r>
        <w:t xml:space="preserve">En el día de hoy se presenta a su estudio </w:t>
      </w:r>
      <w:proofErr w:type="spellStart"/>
      <w:r>
        <w:t>Ruben</w:t>
      </w:r>
      <w:proofErr w:type="spellEnd"/>
      <w:r>
        <w:t xml:space="preserve"> Monzón, presidente de la S.A., quien plantea su interés en hacer efectivo el cobro del documento.</w:t>
      </w:r>
    </w:p>
    <w:p w14:paraId="558E7EEA" w14:textId="64248715" w:rsidR="00AF4F75" w:rsidRDefault="0009693A" w:rsidP="0009693A">
      <w:r>
        <w:t xml:space="preserve"> Se desconocen bienes del mismo.</w:t>
      </w:r>
    </w:p>
    <w:sectPr w:rsidR="00AF4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09"/>
    <w:rsid w:val="0009693A"/>
    <w:rsid w:val="00A77B09"/>
    <w:rsid w:val="00A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7E306-B443-458A-9528-3301ADBC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3</cp:revision>
  <dcterms:created xsi:type="dcterms:W3CDTF">2020-09-13T19:40:00Z</dcterms:created>
  <dcterms:modified xsi:type="dcterms:W3CDTF">2020-09-13T19:40:00Z</dcterms:modified>
</cp:coreProperties>
</file>