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ADE92" w14:textId="5786E59B" w:rsidR="0028093F" w:rsidRPr="00E91AC3" w:rsidRDefault="00E91AC3">
      <w:pPr>
        <w:pBdr>
          <w:top w:val="nil"/>
          <w:left w:val="nil"/>
          <w:bottom w:val="nil"/>
          <w:right w:val="nil"/>
          <w:between w:val="nil"/>
        </w:pBdr>
        <w:spacing w:after="120" w:line="360" w:lineRule="auto"/>
        <w:jc w:val="both"/>
        <w:rPr>
          <w:rFonts w:ascii="Arial" w:eastAsia="Arial" w:hAnsi="Arial" w:cs="Arial"/>
          <w:color w:val="000000"/>
        </w:rPr>
      </w:pPr>
      <w:r>
        <w:rPr>
          <w:rFonts w:ascii="Arial" w:eastAsia="Arial" w:hAnsi="Arial" w:cs="Arial"/>
          <w:color w:val="000000"/>
        </w:rPr>
        <w:t xml:space="preserve">                                                                       </w:t>
      </w:r>
    </w:p>
    <w:p w14:paraId="1F99380B" w14:textId="77777777" w:rsidR="0028093F" w:rsidRDefault="00E91AC3">
      <w:pPr>
        <w:pBdr>
          <w:top w:val="nil"/>
          <w:left w:val="nil"/>
          <w:bottom w:val="nil"/>
          <w:right w:val="nil"/>
          <w:between w:val="nil"/>
        </w:pBdr>
        <w:spacing w:after="120" w:line="360" w:lineRule="auto"/>
        <w:jc w:val="both"/>
        <w:rPr>
          <w:rFonts w:ascii="Arial" w:eastAsia="Arial" w:hAnsi="Arial" w:cs="Arial"/>
          <w:b/>
          <w:color w:val="000000"/>
        </w:rPr>
      </w:pPr>
      <w:bookmarkStart w:id="0" w:name="_gjdgxs" w:colFirst="0" w:colLast="0"/>
      <w:bookmarkEnd w:id="0"/>
      <w:r>
        <w:rPr>
          <w:rFonts w:ascii="Arial" w:eastAsia="Arial" w:hAnsi="Arial" w:cs="Arial"/>
          <w:b/>
          <w:color w:val="000000"/>
        </w:rPr>
        <w:t>SUMA CONTESTACIÓN DE DEMANDA DE POSESIÓN NOTORIA DE ESTADO CIVIL</w:t>
      </w:r>
    </w:p>
    <w:p w14:paraId="5407CFE4" w14:textId="77777777" w:rsidR="0028093F" w:rsidRDefault="00E91AC3">
      <w:pPr>
        <w:pBdr>
          <w:top w:val="nil"/>
          <w:left w:val="nil"/>
          <w:bottom w:val="nil"/>
          <w:right w:val="nil"/>
          <w:between w:val="nil"/>
        </w:pBdr>
        <w:spacing w:after="120" w:line="360" w:lineRule="auto"/>
        <w:jc w:val="both"/>
        <w:rPr>
          <w:rFonts w:ascii="Arial" w:eastAsia="Arial" w:hAnsi="Arial" w:cs="Arial"/>
          <w:b/>
          <w:color w:val="000000"/>
        </w:rPr>
      </w:pPr>
      <w:r>
        <w:rPr>
          <w:rFonts w:ascii="Arial" w:eastAsia="Arial" w:hAnsi="Arial" w:cs="Arial"/>
          <w:b/>
          <w:color w:val="000000"/>
        </w:rPr>
        <w:t>SEÑOR JUEZ LETRADO DE FAMILIA DE</w:t>
      </w:r>
      <w:proofErr w:type="gramStart"/>
      <w:r>
        <w:rPr>
          <w:rFonts w:ascii="Arial" w:eastAsia="Arial" w:hAnsi="Arial" w:cs="Arial"/>
          <w:b/>
          <w:color w:val="000000"/>
        </w:rPr>
        <w:t xml:space="preserve"> ….</w:t>
      </w:r>
      <w:proofErr w:type="gramEnd"/>
      <w:r>
        <w:rPr>
          <w:rFonts w:ascii="Arial" w:eastAsia="Arial" w:hAnsi="Arial" w:cs="Arial"/>
          <w:b/>
          <w:color w:val="000000"/>
        </w:rPr>
        <w:t>TURNO:</w:t>
      </w:r>
    </w:p>
    <w:p w14:paraId="4ABF4C1F" w14:textId="77777777" w:rsidR="0028093F" w:rsidRDefault="00E91AC3">
      <w:pPr>
        <w:pBdr>
          <w:top w:val="nil"/>
          <w:left w:val="nil"/>
          <w:bottom w:val="nil"/>
          <w:right w:val="nil"/>
          <w:between w:val="nil"/>
        </w:pBdr>
        <w:spacing w:after="120" w:line="360" w:lineRule="auto"/>
        <w:jc w:val="both"/>
        <w:rPr>
          <w:color w:val="000000"/>
        </w:rPr>
      </w:pPr>
      <w:r>
        <w:rPr>
          <w:rFonts w:ascii="Arial" w:eastAsia="Arial" w:hAnsi="Arial" w:cs="Arial"/>
          <w:b/>
          <w:color w:val="000000"/>
          <w:u w:val="single"/>
        </w:rPr>
        <w:t>Pedro Violante,</w:t>
      </w:r>
      <w:r>
        <w:rPr>
          <w:rFonts w:ascii="Arial" w:eastAsia="Arial" w:hAnsi="Arial" w:cs="Arial"/>
          <w:color w:val="000000"/>
        </w:rPr>
        <w:t xml:space="preserve"> con domicilio real en</w:t>
      </w:r>
      <w:proofErr w:type="gramStart"/>
      <w:r>
        <w:rPr>
          <w:rFonts w:ascii="Arial" w:eastAsia="Arial" w:hAnsi="Arial" w:cs="Arial"/>
          <w:color w:val="000000"/>
        </w:rPr>
        <w:t xml:space="preserve"> ….</w:t>
      </w:r>
      <w:proofErr w:type="gramEnd"/>
      <w:r>
        <w:rPr>
          <w:rFonts w:ascii="Arial" w:eastAsia="Arial" w:hAnsi="Arial" w:cs="Arial"/>
          <w:color w:val="000000"/>
        </w:rPr>
        <w:t xml:space="preserve">, constituyendo domicilio físico en ….. apartamento ... Escritorio... y electrónico en </w:t>
      </w:r>
      <w:proofErr w:type="gramStart"/>
      <w:r>
        <w:rPr>
          <w:rFonts w:ascii="Arial" w:eastAsia="Arial" w:hAnsi="Arial" w:cs="Arial"/>
          <w:color w:val="000000"/>
        </w:rPr>
        <w:t xml:space="preserve"> ….</w:t>
      </w:r>
      <w:proofErr w:type="gramEnd"/>
      <w:r>
        <w:rPr>
          <w:rFonts w:ascii="Arial" w:eastAsia="Arial" w:hAnsi="Arial" w:cs="Arial"/>
          <w:color w:val="000000"/>
        </w:rPr>
        <w:t xml:space="preserve">., al Señor Juez me presento y </w:t>
      </w:r>
      <w:r>
        <w:rPr>
          <w:rFonts w:ascii="Arial" w:eastAsia="Arial" w:hAnsi="Arial" w:cs="Arial"/>
          <w:b/>
          <w:color w:val="000000"/>
          <w:u w:val="single"/>
        </w:rPr>
        <w:t>DIGO:</w:t>
      </w:r>
    </w:p>
    <w:p w14:paraId="27D8297D" w14:textId="77777777" w:rsidR="0028093F" w:rsidRDefault="00E91AC3">
      <w:pPr>
        <w:pBdr>
          <w:top w:val="nil"/>
          <w:left w:val="nil"/>
          <w:bottom w:val="nil"/>
          <w:right w:val="nil"/>
          <w:between w:val="nil"/>
        </w:pBdr>
        <w:spacing w:after="120" w:line="360" w:lineRule="auto"/>
        <w:jc w:val="both"/>
        <w:rPr>
          <w:rFonts w:ascii="Arial" w:eastAsia="Arial" w:hAnsi="Arial" w:cs="Arial"/>
          <w:color w:val="000000"/>
        </w:rPr>
      </w:pPr>
      <w:r>
        <w:rPr>
          <w:rFonts w:ascii="Arial" w:eastAsia="Arial" w:hAnsi="Arial" w:cs="Arial"/>
          <w:color w:val="000000"/>
        </w:rPr>
        <w:t>Que vengo a contestar la infundada y temeraria demanda promovida por la actora, en mérito a las siguient</w:t>
      </w:r>
      <w:r>
        <w:rPr>
          <w:rFonts w:ascii="Arial" w:eastAsia="Arial" w:hAnsi="Arial" w:cs="Arial"/>
          <w:color w:val="000000"/>
        </w:rPr>
        <w:t>es consideraciones de hecho y fundamentos de derecho que paso a exponer:</w:t>
      </w:r>
    </w:p>
    <w:p w14:paraId="2ABC6D4A" w14:textId="77777777" w:rsidR="0028093F" w:rsidRDefault="00E91AC3">
      <w:pPr>
        <w:pBdr>
          <w:top w:val="nil"/>
          <w:left w:val="nil"/>
          <w:bottom w:val="nil"/>
          <w:right w:val="nil"/>
          <w:between w:val="nil"/>
        </w:pBdr>
        <w:spacing w:after="120" w:line="360" w:lineRule="auto"/>
        <w:ind w:left="1440" w:firstLine="720"/>
        <w:rPr>
          <w:color w:val="000000"/>
        </w:rPr>
      </w:pPr>
      <w:r>
        <w:rPr>
          <w:rFonts w:ascii="Arial" w:eastAsia="Arial" w:hAnsi="Arial" w:cs="Arial"/>
          <w:b/>
          <w:color w:val="000000"/>
        </w:rPr>
        <w:t xml:space="preserve">I- </w:t>
      </w:r>
      <w:r>
        <w:rPr>
          <w:rFonts w:ascii="Arial" w:eastAsia="Arial" w:hAnsi="Arial" w:cs="Arial"/>
          <w:b/>
          <w:color w:val="000000"/>
          <w:u w:val="single"/>
        </w:rPr>
        <w:t>HECHOS</w:t>
      </w:r>
    </w:p>
    <w:p w14:paraId="19B9714C" w14:textId="77777777" w:rsidR="0028093F" w:rsidRDefault="00E91AC3">
      <w:pPr>
        <w:pBdr>
          <w:top w:val="nil"/>
          <w:left w:val="nil"/>
          <w:bottom w:val="nil"/>
          <w:right w:val="nil"/>
          <w:between w:val="nil"/>
        </w:pBdr>
        <w:spacing w:after="120" w:line="360" w:lineRule="auto"/>
        <w:jc w:val="both"/>
        <w:rPr>
          <w:color w:val="000000"/>
        </w:rPr>
      </w:pPr>
      <w:r>
        <w:rPr>
          <w:rFonts w:ascii="Arial" w:eastAsia="Arial" w:hAnsi="Arial" w:cs="Arial"/>
          <w:b/>
          <w:color w:val="000000"/>
        </w:rPr>
        <w:t>1</w:t>
      </w:r>
      <w:r>
        <w:rPr>
          <w:rFonts w:ascii="Arial" w:eastAsia="Arial" w:hAnsi="Arial" w:cs="Arial"/>
          <w:color w:val="000000"/>
        </w:rPr>
        <w:t xml:space="preserve">.Lo único y </w:t>
      </w:r>
      <w:proofErr w:type="spellStart"/>
      <w:r>
        <w:rPr>
          <w:rFonts w:ascii="Arial" w:eastAsia="Arial" w:hAnsi="Arial" w:cs="Arial"/>
          <w:color w:val="000000"/>
        </w:rPr>
        <w:t>verdadermente</w:t>
      </w:r>
      <w:proofErr w:type="spellEnd"/>
      <w:r>
        <w:rPr>
          <w:rFonts w:ascii="Arial" w:eastAsia="Arial" w:hAnsi="Arial" w:cs="Arial"/>
          <w:color w:val="000000"/>
        </w:rPr>
        <w:t xml:space="preserve"> cierto de la telenovela urdida por la actora es que ésta es hija de la Sra. Blanca Olivera, quien desde pequeña prestó servicios, al igual que lo </w:t>
      </w:r>
      <w:r>
        <w:rPr>
          <w:rFonts w:ascii="Arial" w:eastAsia="Arial" w:hAnsi="Arial" w:cs="Arial"/>
          <w:color w:val="000000"/>
        </w:rPr>
        <w:t>hizo su madre, en la... casa familiar de mi padre y del suscrito y en base a la confianza que se tenía con su madre por parte de mi familia, si bien no era cierto que fuera tratada como hija por mi padre pero para evitar distinción y discriminación tenía u</w:t>
      </w:r>
      <w:r>
        <w:rPr>
          <w:rFonts w:ascii="Arial" w:eastAsia="Arial" w:hAnsi="Arial" w:cs="Arial"/>
          <w:color w:val="000000"/>
        </w:rPr>
        <w:t>n trato privilegiado frente a otros miembros de la familia.</w:t>
      </w:r>
    </w:p>
    <w:p w14:paraId="7A3C3A09" w14:textId="77777777" w:rsidR="0028093F" w:rsidRDefault="00E91AC3">
      <w:pPr>
        <w:pBdr>
          <w:top w:val="nil"/>
          <w:left w:val="nil"/>
          <w:bottom w:val="nil"/>
          <w:right w:val="nil"/>
          <w:between w:val="nil"/>
        </w:pBdr>
        <w:spacing w:after="120" w:line="360" w:lineRule="auto"/>
        <w:jc w:val="both"/>
        <w:rPr>
          <w:color w:val="000000"/>
        </w:rPr>
      </w:pPr>
      <w:r>
        <w:rPr>
          <w:rFonts w:ascii="Arial" w:eastAsia="Arial" w:hAnsi="Arial" w:cs="Arial"/>
          <w:b/>
          <w:color w:val="000000"/>
        </w:rPr>
        <w:t>2</w:t>
      </w:r>
      <w:r>
        <w:rPr>
          <w:rFonts w:ascii="Arial" w:eastAsia="Arial" w:hAnsi="Arial" w:cs="Arial"/>
          <w:color w:val="000000"/>
        </w:rPr>
        <w:t>. La actora, desde los 16 años de edad, cumplió al igual que su madre, funciones como doméstica, percibiendo un salario y gozando de las licencias respectivas, estando inscripta en los Organismos</w:t>
      </w:r>
      <w:r>
        <w:rPr>
          <w:rFonts w:ascii="Arial" w:eastAsia="Arial" w:hAnsi="Arial" w:cs="Arial"/>
          <w:color w:val="000000"/>
        </w:rPr>
        <w:t xml:space="preserve"> de Previsión Social, todo lo que se acredita con la constancia que individualizo con la letra A). Puntualmente se le abonaba el salario respectivo, según consta en los recibos por ella firmados, que individualizo con las letras B) a N). Este hecho, ya sup</w:t>
      </w:r>
      <w:r>
        <w:rPr>
          <w:rFonts w:ascii="Arial" w:eastAsia="Arial" w:hAnsi="Arial" w:cs="Arial"/>
          <w:color w:val="000000"/>
        </w:rPr>
        <w:t xml:space="preserve">one eliminar el argumento de que era tratada como hija, que aduce la actora, </w:t>
      </w:r>
      <w:proofErr w:type="gramStart"/>
      <w:r>
        <w:rPr>
          <w:rFonts w:ascii="Arial" w:eastAsia="Arial" w:hAnsi="Arial" w:cs="Arial"/>
          <w:color w:val="000000"/>
        </w:rPr>
        <w:t>ya que</w:t>
      </w:r>
      <w:proofErr w:type="gramEnd"/>
      <w:r>
        <w:rPr>
          <w:rFonts w:ascii="Arial" w:eastAsia="Arial" w:hAnsi="Arial" w:cs="Arial"/>
          <w:color w:val="000000"/>
        </w:rPr>
        <w:t xml:space="preserve"> de ser así, todos los empleados del hogar o del establecimiento podrían ser considerados como hijos de mi fallecido padre. De ser así, mi padre estaría en los libros </w:t>
      </w:r>
      <w:proofErr w:type="spellStart"/>
      <w:r>
        <w:rPr>
          <w:rFonts w:ascii="Arial" w:eastAsia="Arial" w:hAnsi="Arial" w:cs="Arial"/>
          <w:color w:val="000000"/>
        </w:rPr>
        <w:t>guinne</w:t>
      </w:r>
      <w:r>
        <w:rPr>
          <w:rFonts w:ascii="Arial" w:eastAsia="Arial" w:hAnsi="Arial" w:cs="Arial"/>
          <w:color w:val="000000"/>
        </w:rPr>
        <w:t>ss</w:t>
      </w:r>
      <w:proofErr w:type="spellEnd"/>
      <w:r>
        <w:rPr>
          <w:rFonts w:ascii="Arial" w:eastAsia="Arial" w:hAnsi="Arial" w:cs="Arial"/>
          <w:color w:val="000000"/>
        </w:rPr>
        <w:t xml:space="preserve"> como padre de cientos de personas. </w:t>
      </w:r>
    </w:p>
    <w:p w14:paraId="738B6BC5" w14:textId="77777777" w:rsidR="0028093F" w:rsidRDefault="00E91AC3">
      <w:pPr>
        <w:pBdr>
          <w:top w:val="nil"/>
          <w:left w:val="nil"/>
          <w:bottom w:val="nil"/>
          <w:right w:val="nil"/>
          <w:between w:val="nil"/>
        </w:pBdr>
        <w:spacing w:after="120" w:line="360" w:lineRule="auto"/>
        <w:jc w:val="both"/>
        <w:rPr>
          <w:color w:val="000000"/>
        </w:rPr>
      </w:pPr>
      <w:r>
        <w:rPr>
          <w:rFonts w:ascii="Arial" w:eastAsia="Arial" w:hAnsi="Arial" w:cs="Arial"/>
          <w:b/>
          <w:color w:val="000000"/>
        </w:rPr>
        <w:t>3</w:t>
      </w:r>
      <w:r>
        <w:rPr>
          <w:rFonts w:ascii="Arial" w:eastAsia="Arial" w:hAnsi="Arial" w:cs="Arial"/>
          <w:color w:val="000000"/>
        </w:rPr>
        <w:t xml:space="preserve">. La actora, reitero, en su infundada demanda, basa su pretensión en que ha viajado con mi padre y con mi familia en varias ocasiones, pero omite de exprofeso </w:t>
      </w:r>
      <w:r>
        <w:rPr>
          <w:rFonts w:ascii="Arial" w:eastAsia="Arial" w:hAnsi="Arial" w:cs="Arial"/>
          <w:color w:val="000000"/>
        </w:rPr>
        <w:lastRenderedPageBreak/>
        <w:t>que lo hizo siempre como empleada de mi familia, al cuida</w:t>
      </w:r>
      <w:r>
        <w:rPr>
          <w:rFonts w:ascii="Arial" w:eastAsia="Arial" w:hAnsi="Arial" w:cs="Arial"/>
          <w:color w:val="000000"/>
        </w:rPr>
        <w:t xml:space="preserve">do </w:t>
      </w:r>
      <w:proofErr w:type="spellStart"/>
      <w:r>
        <w:rPr>
          <w:rFonts w:ascii="Arial" w:eastAsia="Arial" w:hAnsi="Arial" w:cs="Arial"/>
          <w:color w:val="000000"/>
        </w:rPr>
        <w:t>mio</w:t>
      </w:r>
      <w:proofErr w:type="spellEnd"/>
      <w:r>
        <w:rPr>
          <w:rFonts w:ascii="Arial" w:eastAsia="Arial" w:hAnsi="Arial" w:cs="Arial"/>
          <w:color w:val="000000"/>
        </w:rPr>
        <w:t xml:space="preserve"> y de mis hermanos </w:t>
      </w:r>
      <w:proofErr w:type="gramStart"/>
      <w:r>
        <w:rPr>
          <w:rFonts w:ascii="Arial" w:eastAsia="Arial" w:hAnsi="Arial" w:cs="Arial"/>
          <w:color w:val="000000"/>
        </w:rPr>
        <w:t>y</w:t>
      </w:r>
      <w:proofErr w:type="gramEnd"/>
      <w:r>
        <w:rPr>
          <w:rFonts w:ascii="Arial" w:eastAsia="Arial" w:hAnsi="Arial" w:cs="Arial"/>
          <w:color w:val="000000"/>
        </w:rPr>
        <w:t xml:space="preserve"> además, cuando mi padre se desempeñaba en el exterior, quedaba encargada, siempre como empleada del hogar.  </w:t>
      </w:r>
    </w:p>
    <w:p w14:paraId="46B25230" w14:textId="77777777" w:rsidR="0028093F" w:rsidRDefault="00E91AC3">
      <w:pPr>
        <w:pBdr>
          <w:top w:val="nil"/>
          <w:left w:val="nil"/>
          <w:bottom w:val="nil"/>
          <w:right w:val="nil"/>
          <w:between w:val="nil"/>
        </w:pBdr>
        <w:spacing w:after="120" w:line="360" w:lineRule="auto"/>
        <w:jc w:val="both"/>
        <w:rPr>
          <w:color w:val="000000"/>
        </w:rPr>
      </w:pPr>
      <w:r>
        <w:rPr>
          <w:rFonts w:ascii="Arial" w:eastAsia="Arial" w:hAnsi="Arial" w:cs="Arial"/>
          <w:b/>
          <w:color w:val="000000"/>
        </w:rPr>
        <w:t>4.</w:t>
      </w:r>
      <w:r>
        <w:rPr>
          <w:rFonts w:ascii="Arial" w:eastAsia="Arial" w:hAnsi="Arial" w:cs="Arial"/>
          <w:color w:val="000000"/>
        </w:rPr>
        <w:t xml:space="preserve"> Pero lo más grave aún, es que la actora agrega misiva o tarjeta perteneciente supuestamente a mi padre, por lo cual, </w:t>
      </w:r>
      <w:r>
        <w:rPr>
          <w:rFonts w:ascii="Arial" w:eastAsia="Arial" w:hAnsi="Arial" w:cs="Arial"/>
          <w:color w:val="000000"/>
        </w:rPr>
        <w:t>se le obsequiaba una suma de U$S 500.000 (dólares americanos quinientos mil) por motivo de su casamiento. Dicha tarjeta o misiva no está firmada por mi padre, y solo aparece el logo del establecimiento, por lo que fácil es presumir que fue utilizada y llen</w:t>
      </w:r>
      <w:r>
        <w:rPr>
          <w:rFonts w:ascii="Arial" w:eastAsia="Arial" w:hAnsi="Arial" w:cs="Arial"/>
          <w:color w:val="000000"/>
        </w:rPr>
        <w:t xml:space="preserve">ada a voluntad de la actora, aprovechando el acceso al escritorio de mi padre, cuando procedía a su limpieza. También resulta </w:t>
      </w:r>
      <w:proofErr w:type="spellStart"/>
      <w:r>
        <w:rPr>
          <w:rFonts w:ascii="Arial" w:eastAsia="Arial" w:hAnsi="Arial" w:cs="Arial"/>
          <w:color w:val="000000"/>
        </w:rPr>
        <w:t>inverosimil</w:t>
      </w:r>
      <w:proofErr w:type="spellEnd"/>
      <w:r>
        <w:rPr>
          <w:rFonts w:ascii="Arial" w:eastAsia="Arial" w:hAnsi="Arial" w:cs="Arial"/>
          <w:color w:val="000000"/>
        </w:rPr>
        <w:t xml:space="preserve"> que se le haya obsequiado a la actora por parte de mi padre el cheque por el valor referido y en virtud de su casamien</w:t>
      </w:r>
      <w:r>
        <w:rPr>
          <w:rFonts w:ascii="Arial" w:eastAsia="Arial" w:hAnsi="Arial" w:cs="Arial"/>
          <w:color w:val="000000"/>
        </w:rPr>
        <w:t>to, sino que el mismo fue librado por mi padre como Presidente del Banco do Brasil en virtud de un préstamo hipotecario que dicha institución le otorgó a ella y a su esposo, por la compra de un apartamento de cuatro dormitorios, sito en el barrio Pocitos e</w:t>
      </w:r>
      <w:r>
        <w:rPr>
          <w:rFonts w:ascii="Arial" w:eastAsia="Arial" w:hAnsi="Arial" w:cs="Arial"/>
          <w:color w:val="000000"/>
        </w:rPr>
        <w:t xml:space="preserve">n Montevideo, todo lo que se acredita con la documentación agregada e </w:t>
      </w:r>
      <w:proofErr w:type="spellStart"/>
      <w:r>
        <w:rPr>
          <w:rFonts w:ascii="Arial" w:eastAsia="Arial" w:hAnsi="Arial" w:cs="Arial"/>
          <w:color w:val="000000"/>
        </w:rPr>
        <w:t>infividualizada</w:t>
      </w:r>
      <w:proofErr w:type="spellEnd"/>
      <w:r>
        <w:rPr>
          <w:rFonts w:ascii="Arial" w:eastAsia="Arial" w:hAnsi="Arial" w:cs="Arial"/>
          <w:color w:val="000000"/>
        </w:rPr>
        <w:t xml:space="preserve"> con las letras ...a...</w:t>
      </w:r>
    </w:p>
    <w:p w14:paraId="4207CB63" w14:textId="77777777" w:rsidR="0028093F" w:rsidRDefault="00E91AC3">
      <w:pPr>
        <w:pBdr>
          <w:top w:val="nil"/>
          <w:left w:val="nil"/>
          <w:bottom w:val="nil"/>
          <w:right w:val="nil"/>
          <w:between w:val="nil"/>
        </w:pBdr>
        <w:spacing w:after="120" w:line="360" w:lineRule="auto"/>
        <w:jc w:val="both"/>
        <w:rPr>
          <w:color w:val="000000"/>
        </w:rPr>
      </w:pPr>
      <w:r>
        <w:rPr>
          <w:rFonts w:ascii="Arial" w:eastAsia="Arial" w:hAnsi="Arial" w:cs="Arial"/>
          <w:b/>
          <w:color w:val="000000"/>
        </w:rPr>
        <w:t>5.</w:t>
      </w:r>
      <w:r>
        <w:rPr>
          <w:rFonts w:ascii="Arial" w:eastAsia="Arial" w:hAnsi="Arial" w:cs="Arial"/>
          <w:color w:val="000000"/>
        </w:rPr>
        <w:t xml:space="preserve"> Sobre la grave acusación infundada, temeraria y totalmente falsa de que mi padre hubiera instado a la madre de la actora y a ella misma a manten</w:t>
      </w:r>
      <w:r>
        <w:rPr>
          <w:rFonts w:ascii="Arial" w:eastAsia="Arial" w:hAnsi="Arial" w:cs="Arial"/>
          <w:color w:val="000000"/>
        </w:rPr>
        <w:t xml:space="preserve">er relaciones sexuales, cabe decir que ello jamás sucedió ya que ésta convivía desde su juventud con el capataz del establecimiento rural, Sr Luis Morales y de la </w:t>
      </w:r>
      <w:proofErr w:type="gramStart"/>
      <w:r>
        <w:rPr>
          <w:rFonts w:ascii="Arial" w:eastAsia="Arial" w:hAnsi="Arial" w:cs="Arial"/>
          <w:color w:val="000000"/>
        </w:rPr>
        <w:t>cual</w:t>
      </w:r>
      <w:proofErr w:type="gramEnd"/>
      <w:r>
        <w:rPr>
          <w:rFonts w:ascii="Arial" w:eastAsia="Arial" w:hAnsi="Arial" w:cs="Arial"/>
          <w:color w:val="000000"/>
        </w:rPr>
        <w:t xml:space="preserve"> si nació la actora, no pudiendo ser inscripta en su momento con éste porque en el mismo </w:t>
      </w:r>
      <w:r>
        <w:rPr>
          <w:rFonts w:ascii="Arial" w:eastAsia="Arial" w:hAnsi="Arial" w:cs="Arial"/>
          <w:color w:val="000000"/>
        </w:rPr>
        <w:t xml:space="preserve">momento de su nacimiento se encontraba casado con la </w:t>
      </w:r>
      <w:proofErr w:type="spellStart"/>
      <w:r>
        <w:rPr>
          <w:rFonts w:ascii="Arial" w:eastAsia="Arial" w:hAnsi="Arial" w:cs="Arial"/>
          <w:color w:val="000000"/>
        </w:rPr>
        <w:t>Sra</w:t>
      </w:r>
      <w:proofErr w:type="spellEnd"/>
      <w:r>
        <w:rPr>
          <w:rFonts w:ascii="Arial" w:eastAsia="Arial" w:hAnsi="Arial" w:cs="Arial"/>
          <w:color w:val="000000"/>
        </w:rPr>
        <w:t xml:space="preserve"> Luisa Gómez. Todo esto hace </w:t>
      </w:r>
      <w:proofErr w:type="spellStart"/>
      <w:r>
        <w:rPr>
          <w:rFonts w:ascii="Arial" w:eastAsia="Arial" w:hAnsi="Arial" w:cs="Arial"/>
          <w:color w:val="000000"/>
        </w:rPr>
        <w:t>inverosimil</w:t>
      </w:r>
      <w:proofErr w:type="spellEnd"/>
      <w:r>
        <w:rPr>
          <w:rFonts w:ascii="Arial" w:eastAsia="Arial" w:hAnsi="Arial" w:cs="Arial"/>
          <w:color w:val="000000"/>
        </w:rPr>
        <w:t xml:space="preserve"> la infundada demanda que carece de sustento alguno.</w:t>
      </w:r>
    </w:p>
    <w:p w14:paraId="40126789" w14:textId="77777777" w:rsidR="0028093F" w:rsidRDefault="00E91AC3">
      <w:pPr>
        <w:pBdr>
          <w:top w:val="nil"/>
          <w:left w:val="nil"/>
          <w:bottom w:val="nil"/>
          <w:right w:val="nil"/>
          <w:between w:val="nil"/>
        </w:pBdr>
        <w:spacing w:after="120" w:line="360" w:lineRule="auto"/>
        <w:jc w:val="center"/>
        <w:rPr>
          <w:color w:val="000000"/>
        </w:rPr>
      </w:pPr>
      <w:r>
        <w:rPr>
          <w:rFonts w:ascii="Arial" w:eastAsia="Arial" w:hAnsi="Arial" w:cs="Arial"/>
          <w:b/>
          <w:color w:val="000000"/>
        </w:rPr>
        <w:t>II-</w:t>
      </w:r>
      <w:r>
        <w:rPr>
          <w:rFonts w:ascii="Arial" w:eastAsia="Arial" w:hAnsi="Arial" w:cs="Arial"/>
          <w:b/>
          <w:color w:val="000000"/>
          <w:u w:val="single"/>
        </w:rPr>
        <w:t>PRUEBA</w:t>
      </w:r>
    </w:p>
    <w:p w14:paraId="1D1AD30E" w14:textId="77777777" w:rsidR="0028093F" w:rsidRDefault="00E91AC3">
      <w:pPr>
        <w:pBdr>
          <w:top w:val="nil"/>
          <w:left w:val="nil"/>
          <w:bottom w:val="nil"/>
          <w:right w:val="nil"/>
          <w:between w:val="nil"/>
        </w:pBdr>
        <w:spacing w:after="120" w:line="360" w:lineRule="auto"/>
        <w:jc w:val="both"/>
        <w:rPr>
          <w:rFonts w:ascii="Arial" w:eastAsia="Arial" w:hAnsi="Arial" w:cs="Arial"/>
          <w:color w:val="000000"/>
        </w:rPr>
      </w:pPr>
      <w:r>
        <w:rPr>
          <w:rFonts w:ascii="Arial" w:eastAsia="Arial" w:hAnsi="Arial" w:cs="Arial"/>
          <w:color w:val="000000"/>
        </w:rPr>
        <w:t>A los efectos de acreditar los hechos alegados se solicita que se reciba, se adjunte y se diligencie los siguientes medios de prueba:</w:t>
      </w:r>
    </w:p>
    <w:p w14:paraId="291F8339" w14:textId="77777777" w:rsidR="0028093F" w:rsidRDefault="00E91AC3">
      <w:pPr>
        <w:pBdr>
          <w:top w:val="nil"/>
          <w:left w:val="nil"/>
          <w:bottom w:val="nil"/>
          <w:right w:val="nil"/>
          <w:between w:val="nil"/>
        </w:pBdr>
        <w:spacing w:after="120" w:line="360" w:lineRule="auto"/>
        <w:jc w:val="both"/>
        <w:rPr>
          <w:color w:val="000000"/>
        </w:rPr>
      </w:pPr>
      <w:r>
        <w:rPr>
          <w:rFonts w:ascii="Arial" w:eastAsia="Arial" w:hAnsi="Arial" w:cs="Arial"/>
          <w:b/>
          <w:color w:val="000000"/>
        </w:rPr>
        <w:t xml:space="preserve">1) </w:t>
      </w:r>
      <w:r>
        <w:rPr>
          <w:rFonts w:ascii="Arial" w:eastAsia="Arial" w:hAnsi="Arial" w:cs="Arial"/>
          <w:b/>
          <w:color w:val="000000"/>
          <w:u w:val="single"/>
        </w:rPr>
        <w:t>DOCUMENTAL</w:t>
      </w:r>
      <w:r>
        <w:rPr>
          <w:rFonts w:ascii="Arial" w:eastAsia="Arial" w:hAnsi="Arial" w:cs="Arial"/>
          <w:color w:val="000000"/>
        </w:rPr>
        <w:t>:</w:t>
      </w:r>
    </w:p>
    <w:p w14:paraId="38F9F1F5" w14:textId="77777777" w:rsidR="0028093F" w:rsidRDefault="00E91AC3">
      <w:pPr>
        <w:pBdr>
          <w:top w:val="nil"/>
          <w:left w:val="nil"/>
          <w:bottom w:val="nil"/>
          <w:right w:val="nil"/>
          <w:between w:val="nil"/>
        </w:pBdr>
        <w:spacing w:after="120" w:line="360" w:lineRule="auto"/>
        <w:ind w:left="720"/>
        <w:jc w:val="both"/>
        <w:rPr>
          <w:rFonts w:ascii="Arial" w:eastAsia="Arial" w:hAnsi="Arial" w:cs="Arial"/>
          <w:color w:val="000000"/>
        </w:rPr>
      </w:pPr>
      <w:r>
        <w:rPr>
          <w:rFonts w:ascii="Arial" w:eastAsia="Arial" w:hAnsi="Arial" w:cs="Arial"/>
          <w:color w:val="000000"/>
        </w:rPr>
        <w:t>Se tenga por agregados los siguientes documentos:</w:t>
      </w:r>
    </w:p>
    <w:p w14:paraId="67C40C15" w14:textId="77777777" w:rsidR="0028093F" w:rsidRDefault="00E91AC3">
      <w:pPr>
        <w:pBdr>
          <w:top w:val="nil"/>
          <w:left w:val="nil"/>
          <w:bottom w:val="nil"/>
          <w:right w:val="nil"/>
          <w:between w:val="nil"/>
        </w:pBdr>
        <w:spacing w:after="120" w:line="360" w:lineRule="auto"/>
        <w:ind w:left="720"/>
        <w:jc w:val="both"/>
        <w:rPr>
          <w:rFonts w:ascii="Arial" w:eastAsia="Arial" w:hAnsi="Arial" w:cs="Arial"/>
          <w:color w:val="000000"/>
        </w:rPr>
      </w:pPr>
      <w:r>
        <w:rPr>
          <w:rFonts w:ascii="Arial" w:eastAsia="Arial" w:hAnsi="Arial" w:cs="Arial"/>
          <w:color w:val="000000"/>
        </w:rPr>
        <w:t xml:space="preserve">- Constancia de inscripción en el BPS de la actora, como empleada doméstica de mi padre y del establecimiento que él dirigía, individualizada </w:t>
      </w:r>
      <w:r>
        <w:rPr>
          <w:rFonts w:ascii="Arial" w:eastAsia="Arial" w:hAnsi="Arial" w:cs="Arial"/>
          <w:color w:val="000000"/>
        </w:rPr>
        <w:lastRenderedPageBreak/>
        <w:t>con la letra A).</w:t>
      </w:r>
    </w:p>
    <w:p w14:paraId="671077CA" w14:textId="77777777" w:rsidR="0028093F" w:rsidRDefault="00E91AC3">
      <w:pPr>
        <w:pBdr>
          <w:top w:val="nil"/>
          <w:left w:val="nil"/>
          <w:bottom w:val="nil"/>
          <w:right w:val="nil"/>
          <w:between w:val="nil"/>
        </w:pBdr>
        <w:spacing w:after="120" w:line="360" w:lineRule="auto"/>
        <w:ind w:left="720"/>
        <w:jc w:val="both"/>
        <w:rPr>
          <w:rFonts w:ascii="Arial" w:eastAsia="Arial" w:hAnsi="Arial" w:cs="Arial"/>
          <w:color w:val="000000"/>
        </w:rPr>
      </w:pPr>
      <w:r>
        <w:rPr>
          <w:rFonts w:ascii="Arial" w:eastAsia="Arial" w:hAnsi="Arial" w:cs="Arial"/>
          <w:color w:val="000000"/>
        </w:rPr>
        <w:t>- Recibos de sueldos firmados por la actora, individualizados con las letras B) a N)</w:t>
      </w:r>
    </w:p>
    <w:p w14:paraId="7DD06B61" w14:textId="77777777" w:rsidR="0028093F" w:rsidRDefault="00E91AC3">
      <w:pPr>
        <w:pBdr>
          <w:top w:val="nil"/>
          <w:left w:val="nil"/>
          <w:bottom w:val="nil"/>
          <w:right w:val="nil"/>
          <w:between w:val="nil"/>
        </w:pBdr>
        <w:spacing w:after="120" w:line="360" w:lineRule="auto"/>
        <w:ind w:left="720"/>
        <w:jc w:val="both"/>
        <w:rPr>
          <w:rFonts w:ascii="Arial" w:eastAsia="Arial" w:hAnsi="Arial" w:cs="Arial"/>
          <w:color w:val="000000"/>
        </w:rPr>
      </w:pPr>
      <w:r>
        <w:rPr>
          <w:rFonts w:ascii="Arial" w:eastAsia="Arial" w:hAnsi="Arial" w:cs="Arial"/>
          <w:color w:val="000000"/>
        </w:rPr>
        <w:t>- Constancia</w:t>
      </w:r>
      <w:r>
        <w:rPr>
          <w:rFonts w:ascii="Arial" w:eastAsia="Arial" w:hAnsi="Arial" w:cs="Arial"/>
          <w:color w:val="000000"/>
        </w:rPr>
        <w:t xml:space="preserve"> del préstamo otorgado por el Banco do Brasil a la actora y su marido, individualizada con la letra O)</w:t>
      </w:r>
    </w:p>
    <w:p w14:paraId="3FB450C3" w14:textId="77777777" w:rsidR="0028093F" w:rsidRDefault="00E91AC3">
      <w:pPr>
        <w:pBdr>
          <w:top w:val="nil"/>
          <w:left w:val="nil"/>
          <w:bottom w:val="nil"/>
          <w:right w:val="nil"/>
          <w:between w:val="nil"/>
        </w:pBdr>
        <w:spacing w:after="120" w:line="360" w:lineRule="auto"/>
        <w:ind w:left="720"/>
        <w:jc w:val="both"/>
        <w:rPr>
          <w:rFonts w:ascii="Arial" w:eastAsia="Arial" w:hAnsi="Arial" w:cs="Arial"/>
          <w:b/>
          <w:color w:val="000000"/>
        </w:rPr>
      </w:pPr>
      <w:r>
        <w:rPr>
          <w:rFonts w:ascii="Arial" w:eastAsia="Arial" w:hAnsi="Arial" w:cs="Arial"/>
          <w:b/>
          <w:color w:val="000000"/>
        </w:rPr>
        <w:t>2) TESTIMONIAL</w:t>
      </w:r>
    </w:p>
    <w:p w14:paraId="038B31AB" w14:textId="77777777" w:rsidR="0028093F" w:rsidRDefault="00E91AC3">
      <w:pPr>
        <w:pBdr>
          <w:top w:val="nil"/>
          <w:left w:val="nil"/>
          <w:bottom w:val="nil"/>
          <w:right w:val="nil"/>
          <w:between w:val="nil"/>
        </w:pBdr>
        <w:spacing w:after="120" w:line="360" w:lineRule="auto"/>
        <w:ind w:left="720"/>
        <w:jc w:val="both"/>
        <w:rPr>
          <w:rFonts w:ascii="Arial" w:eastAsia="Arial" w:hAnsi="Arial" w:cs="Arial"/>
          <w:color w:val="000000"/>
        </w:rPr>
      </w:pPr>
      <w:r>
        <w:rPr>
          <w:rFonts w:ascii="Arial" w:eastAsia="Arial" w:hAnsi="Arial" w:cs="Arial"/>
          <w:color w:val="000000"/>
        </w:rPr>
        <w:t>Se cite a prestar declaración al tenor de lo dispuesto por el artículo 160 del CGP, a los siguientes testigos:</w:t>
      </w:r>
    </w:p>
    <w:p w14:paraId="0DFD2505" w14:textId="77777777" w:rsidR="0028093F" w:rsidRDefault="00E91AC3">
      <w:pPr>
        <w:pBdr>
          <w:top w:val="nil"/>
          <w:left w:val="nil"/>
          <w:bottom w:val="nil"/>
          <w:right w:val="nil"/>
          <w:between w:val="nil"/>
        </w:pBdr>
        <w:spacing w:after="120" w:line="360" w:lineRule="auto"/>
        <w:ind w:left="720"/>
        <w:jc w:val="both"/>
        <w:rPr>
          <w:rFonts w:ascii="Arial" w:eastAsia="Arial" w:hAnsi="Arial" w:cs="Arial"/>
          <w:color w:val="000000"/>
        </w:rPr>
      </w:pPr>
      <w:r>
        <w:rPr>
          <w:rFonts w:ascii="Arial" w:eastAsia="Arial" w:hAnsi="Arial" w:cs="Arial"/>
          <w:color w:val="000000"/>
        </w:rPr>
        <w:t>Carmen Gutiérrez, domicilia</w:t>
      </w:r>
      <w:r>
        <w:rPr>
          <w:rFonts w:ascii="Arial" w:eastAsia="Arial" w:hAnsi="Arial" w:cs="Arial"/>
          <w:color w:val="000000"/>
        </w:rPr>
        <w:t>da en Brasil 980, 43 años, abogada;</w:t>
      </w:r>
    </w:p>
    <w:p w14:paraId="4381F7A0" w14:textId="77777777" w:rsidR="0028093F" w:rsidRDefault="00E91AC3">
      <w:pPr>
        <w:pBdr>
          <w:top w:val="nil"/>
          <w:left w:val="nil"/>
          <w:bottom w:val="nil"/>
          <w:right w:val="nil"/>
          <w:between w:val="nil"/>
        </w:pBdr>
        <w:spacing w:after="120" w:line="360" w:lineRule="auto"/>
        <w:ind w:left="720"/>
        <w:jc w:val="both"/>
        <w:rPr>
          <w:rFonts w:ascii="Arial" w:eastAsia="Arial" w:hAnsi="Arial" w:cs="Arial"/>
          <w:color w:val="000000"/>
        </w:rPr>
      </w:pPr>
      <w:r>
        <w:rPr>
          <w:rFonts w:ascii="Arial" w:eastAsia="Arial" w:hAnsi="Arial" w:cs="Arial"/>
          <w:color w:val="000000"/>
        </w:rPr>
        <w:t>José Ferreira Ramos, domiciliado en Galicia 2260, 50 años, empresario;</w:t>
      </w:r>
    </w:p>
    <w:p w14:paraId="6C05818D" w14:textId="77777777" w:rsidR="0028093F" w:rsidRDefault="00E91AC3">
      <w:pPr>
        <w:pBdr>
          <w:top w:val="nil"/>
          <w:left w:val="nil"/>
          <w:bottom w:val="nil"/>
          <w:right w:val="nil"/>
          <w:between w:val="nil"/>
        </w:pBdr>
        <w:spacing w:after="120" w:line="360" w:lineRule="auto"/>
        <w:ind w:left="720"/>
        <w:jc w:val="both"/>
        <w:rPr>
          <w:rFonts w:ascii="Arial" w:eastAsia="Arial" w:hAnsi="Arial" w:cs="Arial"/>
          <w:color w:val="000000"/>
        </w:rPr>
      </w:pPr>
      <w:r>
        <w:rPr>
          <w:rFonts w:ascii="Arial" w:eastAsia="Arial" w:hAnsi="Arial" w:cs="Arial"/>
          <w:color w:val="000000"/>
        </w:rPr>
        <w:t>Bernardo Pereira, domiciliado en Maldonado 1600, 80 años, jubilado;</w:t>
      </w:r>
    </w:p>
    <w:p w14:paraId="2A47E28E" w14:textId="77777777" w:rsidR="0028093F" w:rsidRDefault="00E91AC3">
      <w:pPr>
        <w:pBdr>
          <w:top w:val="nil"/>
          <w:left w:val="nil"/>
          <w:bottom w:val="nil"/>
          <w:right w:val="nil"/>
          <w:between w:val="nil"/>
        </w:pBdr>
        <w:spacing w:after="120" w:line="360" w:lineRule="auto"/>
        <w:ind w:left="720"/>
        <w:jc w:val="both"/>
        <w:rPr>
          <w:rFonts w:ascii="Arial" w:eastAsia="Arial" w:hAnsi="Arial" w:cs="Arial"/>
          <w:color w:val="000000"/>
        </w:rPr>
      </w:pPr>
      <w:r>
        <w:rPr>
          <w:rFonts w:ascii="Arial" w:eastAsia="Arial" w:hAnsi="Arial" w:cs="Arial"/>
          <w:color w:val="000000"/>
        </w:rPr>
        <w:t>Jaime Naranjo, domiciliado en San Salvador 1840, 45 años, contador;</w:t>
      </w:r>
    </w:p>
    <w:p w14:paraId="22CB1D75" w14:textId="77777777" w:rsidR="0028093F" w:rsidRDefault="00E91AC3">
      <w:pPr>
        <w:pBdr>
          <w:top w:val="nil"/>
          <w:left w:val="nil"/>
          <w:bottom w:val="nil"/>
          <w:right w:val="nil"/>
          <w:between w:val="nil"/>
        </w:pBdr>
        <w:spacing w:after="120" w:line="360" w:lineRule="auto"/>
        <w:ind w:left="720"/>
        <w:jc w:val="both"/>
        <w:rPr>
          <w:rFonts w:ascii="Arial" w:eastAsia="Arial" w:hAnsi="Arial" w:cs="Arial"/>
          <w:color w:val="000000"/>
        </w:rPr>
      </w:pPr>
      <w:r>
        <w:rPr>
          <w:rFonts w:ascii="Arial" w:eastAsia="Arial" w:hAnsi="Arial" w:cs="Arial"/>
          <w:color w:val="000000"/>
        </w:rPr>
        <w:t>María de las Mercedes Villagrán, domiciliada en San José 890, 79 años, jubilada;</w:t>
      </w:r>
    </w:p>
    <w:p w14:paraId="6535C9FF" w14:textId="77777777" w:rsidR="0028093F" w:rsidRDefault="00E91AC3">
      <w:pPr>
        <w:pBdr>
          <w:top w:val="nil"/>
          <w:left w:val="nil"/>
          <w:bottom w:val="nil"/>
          <w:right w:val="nil"/>
          <w:between w:val="nil"/>
        </w:pBdr>
        <w:spacing w:after="120" w:line="360" w:lineRule="auto"/>
        <w:ind w:left="720"/>
        <w:jc w:val="both"/>
        <w:rPr>
          <w:rFonts w:ascii="Arial" w:eastAsia="Arial" w:hAnsi="Arial" w:cs="Arial"/>
          <w:color w:val="000000"/>
        </w:rPr>
      </w:pPr>
      <w:r>
        <w:rPr>
          <w:rFonts w:ascii="Arial" w:eastAsia="Arial" w:hAnsi="Arial" w:cs="Arial"/>
          <w:color w:val="000000"/>
        </w:rPr>
        <w:t>Los testigos referidos serán interrogados sobre los siguientes puntos:</w:t>
      </w:r>
    </w:p>
    <w:p w14:paraId="5B933A30" w14:textId="77777777" w:rsidR="0028093F" w:rsidRDefault="00E91AC3">
      <w:pPr>
        <w:pBdr>
          <w:top w:val="nil"/>
          <w:left w:val="nil"/>
          <w:bottom w:val="nil"/>
          <w:right w:val="nil"/>
          <w:between w:val="nil"/>
        </w:pBdr>
        <w:spacing w:after="120" w:line="360" w:lineRule="auto"/>
        <w:ind w:left="720"/>
        <w:jc w:val="both"/>
        <w:rPr>
          <w:rFonts w:ascii="Arial" w:eastAsia="Arial" w:hAnsi="Arial" w:cs="Arial"/>
          <w:color w:val="000000"/>
        </w:rPr>
      </w:pPr>
      <w:r>
        <w:rPr>
          <w:rFonts w:ascii="Arial" w:eastAsia="Arial" w:hAnsi="Arial" w:cs="Arial"/>
          <w:color w:val="000000"/>
        </w:rPr>
        <w:t>A) si conocen a las partes de este j</w:t>
      </w:r>
      <w:r>
        <w:rPr>
          <w:rFonts w:ascii="Arial" w:eastAsia="Arial" w:hAnsi="Arial" w:cs="Arial"/>
          <w:color w:val="000000"/>
        </w:rPr>
        <w:t xml:space="preserve">uicio y en caso afirmativo como, desde </w:t>
      </w:r>
      <w:proofErr w:type="spellStart"/>
      <w:r>
        <w:rPr>
          <w:rFonts w:ascii="Arial" w:eastAsia="Arial" w:hAnsi="Arial" w:cs="Arial"/>
          <w:color w:val="000000"/>
        </w:rPr>
        <w:t>cuando</w:t>
      </w:r>
      <w:proofErr w:type="spellEnd"/>
      <w:r>
        <w:rPr>
          <w:rFonts w:ascii="Arial" w:eastAsia="Arial" w:hAnsi="Arial" w:cs="Arial"/>
          <w:color w:val="000000"/>
        </w:rPr>
        <w:t xml:space="preserve"> y el </w:t>
      </w:r>
      <w:proofErr w:type="spellStart"/>
      <w:r>
        <w:rPr>
          <w:rFonts w:ascii="Arial" w:eastAsia="Arial" w:hAnsi="Arial" w:cs="Arial"/>
          <w:color w:val="000000"/>
        </w:rPr>
        <w:t>porque</w:t>
      </w:r>
      <w:proofErr w:type="spellEnd"/>
      <w:r>
        <w:rPr>
          <w:rFonts w:ascii="Arial" w:eastAsia="Arial" w:hAnsi="Arial" w:cs="Arial"/>
          <w:color w:val="000000"/>
        </w:rPr>
        <w:t xml:space="preserve"> de dicho conocimiento;</w:t>
      </w:r>
    </w:p>
    <w:p w14:paraId="3A2C3BA0" w14:textId="77777777" w:rsidR="0028093F" w:rsidRDefault="00E91AC3">
      <w:pPr>
        <w:pBdr>
          <w:top w:val="nil"/>
          <w:left w:val="nil"/>
          <w:bottom w:val="nil"/>
          <w:right w:val="nil"/>
          <w:between w:val="nil"/>
        </w:pBdr>
        <w:spacing w:after="120" w:line="360" w:lineRule="auto"/>
        <w:ind w:left="720"/>
        <w:jc w:val="both"/>
        <w:rPr>
          <w:rFonts w:ascii="Arial" w:eastAsia="Arial" w:hAnsi="Arial" w:cs="Arial"/>
          <w:color w:val="000000"/>
        </w:rPr>
      </w:pPr>
      <w:r>
        <w:rPr>
          <w:rFonts w:ascii="Arial" w:eastAsia="Arial" w:hAnsi="Arial" w:cs="Arial"/>
          <w:color w:val="000000"/>
        </w:rPr>
        <w:t xml:space="preserve">B) si saben que la actora siempre trabajó como empleada dependiente de mi padre y del </w:t>
      </w:r>
      <w:proofErr w:type="spellStart"/>
      <w:r>
        <w:rPr>
          <w:rFonts w:ascii="Arial" w:eastAsia="Arial" w:hAnsi="Arial" w:cs="Arial"/>
          <w:color w:val="000000"/>
        </w:rPr>
        <w:t>estalecimiento</w:t>
      </w:r>
      <w:proofErr w:type="spellEnd"/>
      <w:r>
        <w:rPr>
          <w:rFonts w:ascii="Arial" w:eastAsia="Arial" w:hAnsi="Arial" w:cs="Arial"/>
          <w:color w:val="000000"/>
        </w:rPr>
        <w:t>;</w:t>
      </w:r>
    </w:p>
    <w:p w14:paraId="4DF82A16" w14:textId="77777777" w:rsidR="0028093F" w:rsidRDefault="00E91AC3">
      <w:pPr>
        <w:pBdr>
          <w:top w:val="nil"/>
          <w:left w:val="nil"/>
          <w:bottom w:val="nil"/>
          <w:right w:val="nil"/>
          <w:between w:val="nil"/>
        </w:pBdr>
        <w:spacing w:after="120" w:line="360" w:lineRule="auto"/>
        <w:ind w:left="720"/>
        <w:jc w:val="both"/>
        <w:rPr>
          <w:rFonts w:ascii="Arial" w:eastAsia="Arial" w:hAnsi="Arial" w:cs="Arial"/>
          <w:color w:val="000000"/>
        </w:rPr>
      </w:pPr>
      <w:r>
        <w:rPr>
          <w:rFonts w:ascii="Arial" w:eastAsia="Arial" w:hAnsi="Arial" w:cs="Arial"/>
          <w:color w:val="000000"/>
        </w:rPr>
        <w:t>C) si tienen conocimiento de que en algún momento fuera tratada por mi pa</w:t>
      </w:r>
      <w:r>
        <w:rPr>
          <w:rFonts w:ascii="Arial" w:eastAsia="Arial" w:hAnsi="Arial" w:cs="Arial"/>
          <w:color w:val="000000"/>
        </w:rPr>
        <w:t>dre como verdadera hija.</w:t>
      </w:r>
    </w:p>
    <w:p w14:paraId="44737A57" w14:textId="77777777" w:rsidR="0028093F" w:rsidRDefault="00E91AC3">
      <w:pPr>
        <w:pBdr>
          <w:top w:val="nil"/>
          <w:left w:val="nil"/>
          <w:bottom w:val="nil"/>
          <w:right w:val="nil"/>
          <w:between w:val="nil"/>
        </w:pBdr>
        <w:spacing w:after="120" w:line="360" w:lineRule="auto"/>
        <w:ind w:left="720"/>
        <w:jc w:val="both"/>
        <w:rPr>
          <w:rFonts w:ascii="Arial" w:eastAsia="Arial" w:hAnsi="Arial" w:cs="Arial"/>
          <w:b/>
          <w:color w:val="000000"/>
        </w:rPr>
      </w:pPr>
      <w:r>
        <w:rPr>
          <w:rFonts w:ascii="Arial" w:eastAsia="Arial" w:hAnsi="Arial" w:cs="Arial"/>
          <w:b/>
          <w:color w:val="000000"/>
        </w:rPr>
        <w:t>3) DECLARACIÓN DE PARTE:</w:t>
      </w:r>
    </w:p>
    <w:p w14:paraId="1D29281C" w14:textId="77777777" w:rsidR="0028093F" w:rsidRDefault="00E91AC3">
      <w:pPr>
        <w:pBdr>
          <w:top w:val="nil"/>
          <w:left w:val="nil"/>
          <w:bottom w:val="nil"/>
          <w:right w:val="nil"/>
          <w:between w:val="nil"/>
        </w:pBdr>
        <w:spacing w:after="120" w:line="360" w:lineRule="auto"/>
        <w:ind w:left="720"/>
        <w:jc w:val="both"/>
        <w:rPr>
          <w:rFonts w:ascii="Arial" w:eastAsia="Arial" w:hAnsi="Arial" w:cs="Arial"/>
          <w:color w:val="000000"/>
        </w:rPr>
      </w:pPr>
      <w:r>
        <w:rPr>
          <w:rFonts w:ascii="Arial" w:eastAsia="Arial" w:hAnsi="Arial" w:cs="Arial"/>
          <w:color w:val="000000"/>
        </w:rPr>
        <w:t>Se cite al demandado a prestar declaración de parte en los términos de los artículos 148 y siguientes del Código General del Proceso.</w:t>
      </w:r>
    </w:p>
    <w:p w14:paraId="4EF47F1B" w14:textId="77777777" w:rsidR="0028093F" w:rsidRDefault="00E91AC3">
      <w:pPr>
        <w:pBdr>
          <w:top w:val="nil"/>
          <w:left w:val="nil"/>
          <w:bottom w:val="nil"/>
          <w:right w:val="nil"/>
          <w:between w:val="nil"/>
        </w:pBdr>
        <w:spacing w:after="120" w:line="360" w:lineRule="auto"/>
        <w:ind w:left="720"/>
        <w:jc w:val="both"/>
        <w:rPr>
          <w:rFonts w:ascii="Arial" w:eastAsia="Arial" w:hAnsi="Arial" w:cs="Arial"/>
          <w:b/>
          <w:color w:val="000000"/>
        </w:rPr>
      </w:pPr>
      <w:r>
        <w:rPr>
          <w:rFonts w:ascii="Arial" w:eastAsia="Arial" w:hAnsi="Arial" w:cs="Arial"/>
          <w:b/>
          <w:color w:val="000000"/>
        </w:rPr>
        <w:t>4) PRUEBA POR OFICIO:</w:t>
      </w:r>
    </w:p>
    <w:p w14:paraId="14BD0CD9" w14:textId="77777777" w:rsidR="0028093F" w:rsidRDefault="00E91AC3">
      <w:pPr>
        <w:pBdr>
          <w:top w:val="nil"/>
          <w:left w:val="nil"/>
          <w:bottom w:val="nil"/>
          <w:right w:val="nil"/>
          <w:between w:val="nil"/>
        </w:pBdr>
        <w:spacing w:after="120" w:line="360" w:lineRule="auto"/>
        <w:ind w:left="720"/>
        <w:jc w:val="both"/>
        <w:rPr>
          <w:rFonts w:ascii="Arial" w:eastAsia="Arial" w:hAnsi="Arial" w:cs="Arial"/>
          <w:color w:val="000000"/>
        </w:rPr>
      </w:pPr>
      <w:r>
        <w:rPr>
          <w:rFonts w:ascii="Arial" w:eastAsia="Arial" w:hAnsi="Arial" w:cs="Arial"/>
          <w:color w:val="000000"/>
        </w:rPr>
        <w:t>Se libre oficio al Banco do Brasil a efectos de qu</w:t>
      </w:r>
      <w:r>
        <w:rPr>
          <w:rFonts w:ascii="Arial" w:eastAsia="Arial" w:hAnsi="Arial" w:cs="Arial"/>
          <w:color w:val="000000"/>
        </w:rPr>
        <w:t xml:space="preserve">e remita informe sobre los aportes que ha realizado la actora y su marido, como consecuencia del pago </w:t>
      </w:r>
      <w:r>
        <w:rPr>
          <w:rFonts w:ascii="Arial" w:eastAsia="Arial" w:hAnsi="Arial" w:cs="Arial"/>
          <w:color w:val="000000"/>
        </w:rPr>
        <w:lastRenderedPageBreak/>
        <w:t>del préstamo otorgado por dicha institución por su actual vivienda</w:t>
      </w:r>
    </w:p>
    <w:p w14:paraId="33A292BC" w14:textId="77777777" w:rsidR="0028093F" w:rsidRDefault="00E91AC3">
      <w:pPr>
        <w:pBdr>
          <w:top w:val="nil"/>
          <w:left w:val="nil"/>
          <w:bottom w:val="nil"/>
          <w:right w:val="nil"/>
          <w:between w:val="nil"/>
        </w:pBdr>
        <w:spacing w:after="120" w:line="360" w:lineRule="auto"/>
        <w:ind w:left="1440" w:firstLine="720"/>
        <w:rPr>
          <w:color w:val="000000"/>
        </w:rPr>
      </w:pPr>
      <w:r>
        <w:rPr>
          <w:rFonts w:ascii="Arial" w:eastAsia="Arial" w:hAnsi="Arial" w:cs="Arial"/>
          <w:b/>
          <w:color w:val="000000"/>
        </w:rPr>
        <w:t>III-</w:t>
      </w:r>
      <w:r>
        <w:rPr>
          <w:rFonts w:ascii="Arial" w:eastAsia="Arial" w:hAnsi="Arial" w:cs="Arial"/>
          <w:b/>
          <w:color w:val="000000"/>
          <w:u w:val="single"/>
        </w:rPr>
        <w:t>DERECHO</w:t>
      </w:r>
    </w:p>
    <w:p w14:paraId="7EE40F15" w14:textId="77777777" w:rsidR="0028093F" w:rsidRDefault="00E91AC3">
      <w:pPr>
        <w:pBdr>
          <w:top w:val="nil"/>
          <w:left w:val="nil"/>
          <w:bottom w:val="nil"/>
          <w:right w:val="nil"/>
          <w:between w:val="nil"/>
        </w:pBdr>
        <w:spacing w:after="120" w:line="360" w:lineRule="auto"/>
        <w:jc w:val="both"/>
        <w:rPr>
          <w:color w:val="000000"/>
        </w:rPr>
      </w:pPr>
      <w:r>
        <w:rPr>
          <w:rFonts w:ascii="Arial" w:eastAsia="Arial" w:hAnsi="Arial" w:cs="Arial"/>
          <w:b/>
          <w:color w:val="000000"/>
        </w:rPr>
        <w:t xml:space="preserve">           </w:t>
      </w:r>
      <w:r>
        <w:rPr>
          <w:rFonts w:ascii="Arial" w:eastAsia="Arial" w:hAnsi="Arial" w:cs="Arial"/>
          <w:color w:val="000000"/>
        </w:rPr>
        <w:t xml:space="preserve">Fundo mi derecho en los dispuesto en los artículos 46 a 49 del Código Civil </w:t>
      </w:r>
    </w:p>
    <w:p w14:paraId="0E23A233" w14:textId="77777777" w:rsidR="0028093F" w:rsidRDefault="00E91AC3">
      <w:pPr>
        <w:pBdr>
          <w:top w:val="nil"/>
          <w:left w:val="nil"/>
          <w:bottom w:val="nil"/>
          <w:right w:val="nil"/>
          <w:between w:val="nil"/>
        </w:pBdr>
        <w:spacing w:after="120" w:line="360" w:lineRule="auto"/>
        <w:jc w:val="both"/>
        <w:rPr>
          <w:rFonts w:ascii="Arial" w:eastAsia="Arial" w:hAnsi="Arial" w:cs="Arial"/>
          <w:color w:val="000000"/>
        </w:rPr>
      </w:pPr>
      <w:r>
        <w:rPr>
          <w:rFonts w:ascii="Arial" w:eastAsia="Arial" w:hAnsi="Arial" w:cs="Arial"/>
          <w:color w:val="000000"/>
        </w:rPr>
        <w:t xml:space="preserve">           y demás normas concordantes y complementarias.</w:t>
      </w:r>
    </w:p>
    <w:p w14:paraId="081244E4" w14:textId="77777777" w:rsidR="0028093F" w:rsidRDefault="00E91AC3">
      <w:pPr>
        <w:pBdr>
          <w:top w:val="nil"/>
          <w:left w:val="nil"/>
          <w:bottom w:val="nil"/>
          <w:right w:val="nil"/>
          <w:between w:val="nil"/>
        </w:pBdr>
        <w:spacing w:after="120" w:line="360" w:lineRule="auto"/>
        <w:ind w:left="1440" w:firstLine="720"/>
        <w:rPr>
          <w:color w:val="000000"/>
        </w:rPr>
      </w:pPr>
      <w:r>
        <w:rPr>
          <w:rFonts w:ascii="Arial" w:eastAsia="Arial" w:hAnsi="Arial" w:cs="Arial"/>
          <w:b/>
          <w:color w:val="000000"/>
        </w:rPr>
        <w:t>IV-</w:t>
      </w:r>
      <w:r>
        <w:rPr>
          <w:rFonts w:ascii="Arial" w:eastAsia="Arial" w:hAnsi="Arial" w:cs="Arial"/>
          <w:b/>
          <w:color w:val="000000"/>
          <w:u w:val="single"/>
        </w:rPr>
        <w:t>PETITORIO</w:t>
      </w:r>
    </w:p>
    <w:p w14:paraId="3FE98172" w14:textId="77777777" w:rsidR="0028093F" w:rsidRDefault="00E91AC3">
      <w:pPr>
        <w:pBdr>
          <w:top w:val="nil"/>
          <w:left w:val="nil"/>
          <w:bottom w:val="nil"/>
          <w:right w:val="nil"/>
          <w:between w:val="nil"/>
        </w:pBdr>
        <w:spacing w:after="120" w:line="360" w:lineRule="auto"/>
        <w:jc w:val="both"/>
        <w:rPr>
          <w:color w:val="000000"/>
        </w:rPr>
      </w:pPr>
      <w:r>
        <w:rPr>
          <w:rFonts w:ascii="Arial" w:eastAsia="Arial" w:hAnsi="Arial" w:cs="Arial"/>
          <w:color w:val="000000"/>
        </w:rPr>
        <w:t xml:space="preserve">           Por lo expuesto, al Señor Juez </w:t>
      </w:r>
      <w:r>
        <w:rPr>
          <w:rFonts w:ascii="Arial" w:eastAsia="Arial" w:hAnsi="Arial" w:cs="Arial"/>
          <w:b/>
          <w:color w:val="000000"/>
        </w:rPr>
        <w:t>SOLICITO:</w:t>
      </w:r>
    </w:p>
    <w:p w14:paraId="7C17C91A" w14:textId="77777777" w:rsidR="0028093F" w:rsidRDefault="00E91AC3">
      <w:pPr>
        <w:numPr>
          <w:ilvl w:val="2"/>
          <w:numId w:val="1"/>
        </w:numPr>
        <w:pBdr>
          <w:top w:val="nil"/>
          <w:left w:val="nil"/>
          <w:bottom w:val="nil"/>
          <w:right w:val="nil"/>
          <w:between w:val="nil"/>
        </w:pBdr>
        <w:spacing w:after="120" w:line="360" w:lineRule="auto"/>
        <w:jc w:val="both"/>
        <w:rPr>
          <w:rFonts w:ascii="Arial" w:eastAsia="Arial" w:hAnsi="Arial" w:cs="Arial"/>
          <w:color w:val="000000"/>
        </w:rPr>
      </w:pPr>
      <w:r>
        <w:rPr>
          <w:rFonts w:ascii="Arial" w:eastAsia="Arial" w:hAnsi="Arial" w:cs="Arial"/>
          <w:color w:val="000000"/>
        </w:rPr>
        <w:t>Me tenga por presentado, denunciado el domicilio real, c</w:t>
      </w:r>
      <w:r>
        <w:rPr>
          <w:rFonts w:ascii="Arial" w:eastAsia="Arial" w:hAnsi="Arial" w:cs="Arial"/>
          <w:color w:val="000000"/>
        </w:rPr>
        <w:t>onstituido el domicilio legal físico y electrónico y por contestada demanda de Posesión Notoria de Estado Civil.</w:t>
      </w:r>
    </w:p>
    <w:p w14:paraId="378AF0B8" w14:textId="77777777" w:rsidR="0028093F" w:rsidRDefault="00E91AC3">
      <w:pPr>
        <w:numPr>
          <w:ilvl w:val="2"/>
          <w:numId w:val="1"/>
        </w:numPr>
        <w:pBdr>
          <w:top w:val="nil"/>
          <w:left w:val="nil"/>
          <w:bottom w:val="nil"/>
          <w:right w:val="nil"/>
          <w:between w:val="nil"/>
        </w:pBdr>
        <w:spacing w:after="120" w:line="360" w:lineRule="auto"/>
        <w:jc w:val="both"/>
        <w:rPr>
          <w:rFonts w:ascii="Arial" w:eastAsia="Arial" w:hAnsi="Arial" w:cs="Arial"/>
          <w:color w:val="000000"/>
        </w:rPr>
      </w:pPr>
      <w:r>
        <w:rPr>
          <w:rFonts w:ascii="Arial" w:eastAsia="Arial" w:hAnsi="Arial" w:cs="Arial"/>
          <w:color w:val="000000"/>
        </w:rPr>
        <w:t xml:space="preserve">Se convoque a las partes a la Audiencia de rigor, se diligencie la prueba ofrecida, y previo a los trámites de </w:t>
      </w:r>
      <w:proofErr w:type="spellStart"/>
      <w:r>
        <w:rPr>
          <w:rFonts w:ascii="Arial" w:eastAsia="Arial" w:hAnsi="Arial" w:cs="Arial"/>
          <w:color w:val="000000"/>
        </w:rPr>
        <w:t>estili</w:t>
      </w:r>
      <w:proofErr w:type="spellEnd"/>
      <w:r>
        <w:rPr>
          <w:rFonts w:ascii="Arial" w:eastAsia="Arial" w:hAnsi="Arial" w:cs="Arial"/>
          <w:color w:val="000000"/>
        </w:rPr>
        <w:t xml:space="preserve">, se desestime la demanda </w:t>
      </w:r>
      <w:r>
        <w:rPr>
          <w:rFonts w:ascii="Arial" w:eastAsia="Arial" w:hAnsi="Arial" w:cs="Arial"/>
          <w:color w:val="000000"/>
        </w:rPr>
        <w:t xml:space="preserve">impetrada con expresa condenación a la actora </w:t>
      </w:r>
      <w:proofErr w:type="gramStart"/>
      <w:r>
        <w:rPr>
          <w:rFonts w:ascii="Arial" w:eastAsia="Arial" w:hAnsi="Arial" w:cs="Arial"/>
          <w:color w:val="000000"/>
        </w:rPr>
        <w:t>en  costas</w:t>
      </w:r>
      <w:proofErr w:type="gramEnd"/>
      <w:r>
        <w:rPr>
          <w:rFonts w:ascii="Arial" w:eastAsia="Arial" w:hAnsi="Arial" w:cs="Arial"/>
          <w:color w:val="000000"/>
        </w:rPr>
        <w:t xml:space="preserve"> y costos del proceso  </w:t>
      </w:r>
    </w:p>
    <w:p w14:paraId="68418980" w14:textId="77777777" w:rsidR="0028093F" w:rsidRDefault="00E91AC3">
      <w:pPr>
        <w:pBdr>
          <w:top w:val="nil"/>
          <w:left w:val="nil"/>
          <w:bottom w:val="nil"/>
          <w:right w:val="nil"/>
          <w:between w:val="nil"/>
        </w:pBdr>
        <w:spacing w:line="360" w:lineRule="auto"/>
        <w:jc w:val="both"/>
        <w:rPr>
          <w:color w:val="000000"/>
        </w:rPr>
      </w:pPr>
      <w:r>
        <w:rPr>
          <w:rFonts w:ascii="Arial" w:eastAsia="Arial" w:hAnsi="Arial" w:cs="Arial"/>
          <w:b/>
          <w:color w:val="000000"/>
          <w:u w:val="single"/>
        </w:rPr>
        <w:t>PRIMER OTROSI DIGO</w:t>
      </w:r>
      <w:r>
        <w:rPr>
          <w:rFonts w:ascii="Arial" w:eastAsia="Arial" w:hAnsi="Arial" w:cs="Arial"/>
          <w:b/>
          <w:color w:val="000000"/>
        </w:rPr>
        <w:t>:</w:t>
      </w:r>
      <w:r>
        <w:rPr>
          <w:rFonts w:ascii="Arial" w:eastAsia="Arial" w:hAnsi="Arial" w:cs="Arial"/>
          <w:color w:val="000000"/>
        </w:rPr>
        <w:t xml:space="preserve"> Que según lo dispuesto por los artículos </w:t>
      </w:r>
      <w:proofErr w:type="gramStart"/>
      <w:r>
        <w:rPr>
          <w:rFonts w:ascii="Arial" w:eastAsia="Arial" w:hAnsi="Arial" w:cs="Arial"/>
          <w:color w:val="000000"/>
        </w:rPr>
        <w:t>85,  90</w:t>
      </w:r>
      <w:proofErr w:type="gramEnd"/>
      <w:r>
        <w:rPr>
          <w:rFonts w:ascii="Arial" w:eastAsia="Arial" w:hAnsi="Arial" w:cs="Arial"/>
          <w:color w:val="000000"/>
        </w:rPr>
        <w:t>, 105, 106 y 107 del Código General del Proceso autorizo a la</w:t>
      </w:r>
      <w:r>
        <w:rPr>
          <w:color w:val="000000"/>
        </w:rPr>
        <w:t xml:space="preserve"> </w:t>
      </w:r>
      <w:r>
        <w:rPr>
          <w:rFonts w:ascii="Arial" w:eastAsia="Arial" w:hAnsi="Arial" w:cs="Arial"/>
          <w:color w:val="000000"/>
        </w:rPr>
        <w:t>Procuradora Giovanna Antonelli quien también queda autorizada a los efectos de retirar los oficios y demás documentos que surjan del expediente.</w:t>
      </w:r>
    </w:p>
    <w:p w14:paraId="3544D85B" w14:textId="77777777" w:rsidR="0028093F" w:rsidRDefault="00E91AC3">
      <w:pPr>
        <w:pBdr>
          <w:top w:val="nil"/>
          <w:left w:val="nil"/>
          <w:bottom w:val="nil"/>
          <w:right w:val="nil"/>
          <w:between w:val="nil"/>
        </w:pBdr>
        <w:spacing w:line="360" w:lineRule="auto"/>
        <w:jc w:val="both"/>
        <w:rPr>
          <w:color w:val="000000"/>
        </w:rPr>
      </w:pPr>
      <w:r>
        <w:rPr>
          <w:rFonts w:ascii="Arial" w:eastAsia="Arial" w:hAnsi="Arial" w:cs="Arial"/>
          <w:b/>
          <w:color w:val="000000"/>
          <w:u w:val="single"/>
        </w:rPr>
        <w:t>SEGUNDO OTROSI DIGO</w:t>
      </w:r>
      <w:r>
        <w:rPr>
          <w:rFonts w:ascii="Arial" w:eastAsia="Arial" w:hAnsi="Arial" w:cs="Arial"/>
          <w:b/>
          <w:color w:val="000000"/>
        </w:rPr>
        <w:t>:</w:t>
      </w:r>
      <w:r>
        <w:rPr>
          <w:rFonts w:ascii="Arial" w:eastAsia="Arial" w:hAnsi="Arial" w:cs="Arial"/>
          <w:color w:val="000000"/>
        </w:rPr>
        <w:t xml:space="preserve"> De acuerdo a lo dispuesto por el artículo 71 </w:t>
      </w:r>
      <w:proofErr w:type="spellStart"/>
      <w:r>
        <w:rPr>
          <w:rFonts w:ascii="Arial" w:eastAsia="Arial" w:hAnsi="Arial" w:cs="Arial"/>
          <w:color w:val="000000"/>
        </w:rPr>
        <w:t>lit.</w:t>
      </w:r>
      <w:proofErr w:type="spellEnd"/>
      <w:r>
        <w:rPr>
          <w:rFonts w:ascii="Arial" w:eastAsia="Arial" w:hAnsi="Arial" w:cs="Arial"/>
          <w:color w:val="000000"/>
        </w:rPr>
        <w:t xml:space="preserve"> B de la ley N°17.738 y concordantes, se repone vicésima por un valor de $678 (</w:t>
      </w:r>
      <w:proofErr w:type="gramStart"/>
      <w:r>
        <w:rPr>
          <w:rFonts w:ascii="Arial" w:eastAsia="Arial" w:hAnsi="Arial" w:cs="Arial"/>
          <w:color w:val="000000"/>
        </w:rPr>
        <w:t>pesos  uruguayos</w:t>
      </w:r>
      <w:proofErr w:type="gramEnd"/>
      <w:r>
        <w:rPr>
          <w:rFonts w:ascii="Arial" w:eastAsia="Arial" w:hAnsi="Arial" w:cs="Arial"/>
          <w:color w:val="000000"/>
        </w:rPr>
        <w:t xml:space="preserve"> seiscientos setenta y ocho) fijándose provisoriamente los honorarios profesionales en 3 Ba</w:t>
      </w:r>
      <w:r>
        <w:rPr>
          <w:rFonts w:ascii="Arial" w:eastAsia="Arial" w:hAnsi="Arial" w:cs="Arial"/>
          <w:color w:val="000000"/>
        </w:rPr>
        <w:t>ses de Prestación y Contribución</w:t>
      </w:r>
    </w:p>
    <w:p w14:paraId="2D2CE145" w14:textId="77777777" w:rsidR="0028093F" w:rsidRDefault="0028093F">
      <w:pPr>
        <w:pBdr>
          <w:top w:val="nil"/>
          <w:left w:val="nil"/>
          <w:bottom w:val="nil"/>
          <w:right w:val="nil"/>
          <w:between w:val="nil"/>
        </w:pBdr>
        <w:spacing w:line="360" w:lineRule="auto"/>
        <w:jc w:val="both"/>
        <w:rPr>
          <w:rFonts w:ascii="Arial" w:eastAsia="Arial" w:hAnsi="Arial" w:cs="Arial"/>
          <w:color w:val="000000"/>
        </w:rPr>
      </w:pPr>
    </w:p>
    <w:p w14:paraId="2DCACF1D" w14:textId="77777777" w:rsidR="0028093F" w:rsidRDefault="00E91AC3">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                       ________________                        ___________________</w:t>
      </w:r>
    </w:p>
    <w:p w14:paraId="5878441B" w14:textId="77777777" w:rsidR="0028093F" w:rsidRDefault="00E91AC3">
      <w:pPr>
        <w:pBdr>
          <w:top w:val="nil"/>
          <w:left w:val="nil"/>
          <w:bottom w:val="nil"/>
          <w:right w:val="nil"/>
          <w:between w:val="nil"/>
        </w:pBdr>
        <w:spacing w:after="120" w:line="360" w:lineRule="auto"/>
        <w:jc w:val="both"/>
        <w:rPr>
          <w:color w:val="000000"/>
        </w:rPr>
      </w:pPr>
      <w:r>
        <w:rPr>
          <w:rFonts w:ascii="Arial" w:eastAsia="Arial" w:hAnsi="Arial" w:cs="Arial"/>
          <w:color w:val="000000"/>
        </w:rPr>
        <w:t xml:space="preserve">                         Pedro Violante                                </w:t>
      </w:r>
      <w:proofErr w:type="spellStart"/>
      <w:r>
        <w:rPr>
          <w:rFonts w:ascii="Arial" w:eastAsia="Arial" w:hAnsi="Arial" w:cs="Arial"/>
          <w:b/>
          <w:color w:val="000000"/>
        </w:rPr>
        <w:t>Dra</w:t>
      </w:r>
      <w:proofErr w:type="spellEnd"/>
      <w:r>
        <w:rPr>
          <w:rFonts w:ascii="Arial" w:eastAsia="Arial" w:hAnsi="Arial" w:cs="Arial"/>
          <w:b/>
          <w:color w:val="000000"/>
        </w:rPr>
        <w:t xml:space="preserve"> Julieta </w:t>
      </w:r>
      <w:proofErr w:type="spellStart"/>
      <w:r>
        <w:rPr>
          <w:rFonts w:ascii="Arial" w:eastAsia="Arial" w:hAnsi="Arial" w:cs="Arial"/>
          <w:b/>
          <w:color w:val="000000"/>
        </w:rPr>
        <w:t>Umpiérrez</w:t>
      </w:r>
      <w:proofErr w:type="spellEnd"/>
    </w:p>
    <w:p w14:paraId="18D99EF8" w14:textId="77777777" w:rsidR="0028093F" w:rsidRDefault="00E91AC3">
      <w:pPr>
        <w:pBdr>
          <w:top w:val="nil"/>
          <w:left w:val="nil"/>
          <w:bottom w:val="nil"/>
          <w:right w:val="nil"/>
          <w:between w:val="nil"/>
        </w:pBdr>
        <w:spacing w:after="120" w:line="360" w:lineRule="auto"/>
        <w:jc w:val="both"/>
        <w:rPr>
          <w:rFonts w:ascii="Arial" w:eastAsia="Arial" w:hAnsi="Arial" w:cs="Arial"/>
          <w:b/>
          <w:color w:val="000000"/>
        </w:rPr>
      </w:pPr>
      <w:r>
        <w:rPr>
          <w:rFonts w:ascii="Arial" w:eastAsia="Arial" w:hAnsi="Arial" w:cs="Arial"/>
          <w:b/>
          <w:color w:val="000000"/>
        </w:rPr>
        <w:t xml:space="preserve">                                                                            ABOGADO – Matrícula 1299</w:t>
      </w:r>
    </w:p>
    <w:p w14:paraId="6FB45DCB" w14:textId="77777777" w:rsidR="0028093F" w:rsidRDefault="0028093F">
      <w:pPr>
        <w:pBdr>
          <w:top w:val="nil"/>
          <w:left w:val="nil"/>
          <w:bottom w:val="nil"/>
          <w:right w:val="nil"/>
          <w:between w:val="nil"/>
        </w:pBdr>
        <w:spacing w:after="120" w:line="360" w:lineRule="auto"/>
        <w:jc w:val="both"/>
        <w:rPr>
          <w:rFonts w:ascii="Arial" w:eastAsia="Arial" w:hAnsi="Arial" w:cs="Arial"/>
          <w:b/>
          <w:color w:val="000000"/>
          <w:sz w:val="18"/>
          <w:szCs w:val="18"/>
        </w:rPr>
      </w:pPr>
    </w:p>
    <w:p w14:paraId="757F1C72" w14:textId="77777777" w:rsidR="0028093F" w:rsidRDefault="00E91AC3">
      <w:pPr>
        <w:pBdr>
          <w:top w:val="nil"/>
          <w:left w:val="nil"/>
          <w:bottom w:val="nil"/>
          <w:right w:val="nil"/>
          <w:between w:val="nil"/>
        </w:pBdr>
        <w:spacing w:after="120" w:line="360" w:lineRule="auto"/>
        <w:jc w:val="both"/>
        <w:rPr>
          <w:rFonts w:ascii="Arial" w:eastAsia="Arial" w:hAnsi="Arial" w:cs="Arial"/>
          <w:color w:val="000000"/>
        </w:rPr>
      </w:pPr>
      <w:r>
        <w:rPr>
          <w:rFonts w:ascii="Arial" w:eastAsia="Arial" w:hAnsi="Arial" w:cs="Arial"/>
          <w:color w:val="000000"/>
        </w:rPr>
        <w:t>(Original y dos copias)</w:t>
      </w:r>
    </w:p>
    <w:p w14:paraId="28732A3E" w14:textId="77777777" w:rsidR="0028093F" w:rsidRDefault="0028093F">
      <w:pPr>
        <w:pBdr>
          <w:top w:val="nil"/>
          <w:left w:val="nil"/>
          <w:bottom w:val="nil"/>
          <w:right w:val="nil"/>
          <w:between w:val="nil"/>
        </w:pBdr>
        <w:spacing w:after="120" w:line="360" w:lineRule="auto"/>
        <w:jc w:val="both"/>
        <w:rPr>
          <w:rFonts w:ascii="Arial" w:eastAsia="Arial" w:hAnsi="Arial" w:cs="Arial"/>
          <w:color w:val="000000"/>
        </w:rPr>
      </w:pPr>
    </w:p>
    <w:p w14:paraId="6528447E" w14:textId="77777777" w:rsidR="0028093F" w:rsidRDefault="0028093F">
      <w:pPr>
        <w:pBdr>
          <w:top w:val="nil"/>
          <w:left w:val="nil"/>
          <w:bottom w:val="nil"/>
          <w:right w:val="nil"/>
          <w:between w:val="nil"/>
        </w:pBdr>
        <w:spacing w:after="120" w:line="360" w:lineRule="auto"/>
        <w:jc w:val="both"/>
        <w:rPr>
          <w:rFonts w:ascii="Arial" w:eastAsia="Arial" w:hAnsi="Arial" w:cs="Arial"/>
          <w:color w:val="000000"/>
        </w:rPr>
      </w:pPr>
    </w:p>
    <w:p w14:paraId="54D889E9" w14:textId="77777777" w:rsidR="0028093F" w:rsidRDefault="0028093F">
      <w:pPr>
        <w:pBdr>
          <w:top w:val="nil"/>
          <w:left w:val="nil"/>
          <w:bottom w:val="nil"/>
          <w:right w:val="nil"/>
          <w:between w:val="nil"/>
        </w:pBdr>
        <w:spacing w:after="120" w:line="360" w:lineRule="auto"/>
        <w:jc w:val="both"/>
        <w:rPr>
          <w:rFonts w:ascii="Arial" w:eastAsia="Arial" w:hAnsi="Arial" w:cs="Arial"/>
          <w:color w:val="000000"/>
        </w:rPr>
      </w:pPr>
    </w:p>
    <w:tbl>
      <w:tblPr>
        <w:tblStyle w:val="a"/>
        <w:tblW w:w="8786"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8786"/>
      </w:tblGrid>
      <w:tr w:rsidR="0028093F" w14:paraId="081EE117" w14:textId="77777777">
        <w:tc>
          <w:tcPr>
            <w:tcW w:w="8786" w:type="dxa"/>
            <w:tcBorders>
              <w:top w:val="single" w:sz="4" w:space="0" w:color="000000"/>
              <w:left w:val="single" w:sz="4" w:space="0" w:color="000000"/>
              <w:bottom w:val="single" w:sz="4" w:space="0" w:color="000000"/>
              <w:right w:val="single" w:sz="4" w:space="0" w:color="000000"/>
            </w:tcBorders>
            <w:shd w:val="clear" w:color="auto" w:fill="auto"/>
          </w:tcPr>
          <w:p w14:paraId="122F9E51" w14:textId="77777777" w:rsidR="0028093F" w:rsidRDefault="00E91AC3">
            <w:pPr>
              <w:pBdr>
                <w:top w:val="nil"/>
                <w:left w:val="nil"/>
                <w:bottom w:val="nil"/>
                <w:right w:val="nil"/>
                <w:between w:val="nil"/>
              </w:pBdr>
              <w:jc w:val="both"/>
              <w:rPr>
                <w:rFonts w:ascii="Arial" w:eastAsia="Arial" w:hAnsi="Arial" w:cs="Arial"/>
                <w:b/>
                <w:color w:val="0000FF"/>
              </w:rPr>
            </w:pPr>
            <w:r>
              <w:rPr>
                <w:rFonts w:ascii="Arial" w:eastAsia="Arial" w:hAnsi="Arial" w:cs="Arial"/>
                <w:b/>
                <w:color w:val="0000FF"/>
              </w:rPr>
              <w:t>DECRETO N°2340/2020</w:t>
            </w:r>
          </w:p>
          <w:p w14:paraId="47D947C4" w14:textId="77777777" w:rsidR="0028093F" w:rsidRDefault="00E91AC3">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                                                                         Montevideo, 20 de octubre de 2020</w:t>
            </w:r>
          </w:p>
          <w:p w14:paraId="75A308D6" w14:textId="77777777" w:rsidR="0028093F" w:rsidRDefault="0028093F">
            <w:pPr>
              <w:pBdr>
                <w:top w:val="nil"/>
                <w:left w:val="nil"/>
                <w:bottom w:val="nil"/>
                <w:right w:val="nil"/>
                <w:between w:val="nil"/>
              </w:pBdr>
              <w:jc w:val="both"/>
              <w:rPr>
                <w:rFonts w:ascii="Arial" w:eastAsia="Arial" w:hAnsi="Arial" w:cs="Arial"/>
                <w:color w:val="000000"/>
              </w:rPr>
            </w:pPr>
          </w:p>
          <w:p w14:paraId="0A96E365" w14:textId="77777777" w:rsidR="0028093F" w:rsidRDefault="0028093F">
            <w:pPr>
              <w:pBdr>
                <w:top w:val="nil"/>
                <w:left w:val="nil"/>
                <w:bottom w:val="nil"/>
                <w:right w:val="nil"/>
                <w:between w:val="nil"/>
              </w:pBdr>
              <w:jc w:val="both"/>
              <w:rPr>
                <w:rFonts w:ascii="Arial" w:eastAsia="Arial" w:hAnsi="Arial" w:cs="Arial"/>
                <w:color w:val="000000"/>
              </w:rPr>
            </w:pPr>
          </w:p>
          <w:p w14:paraId="599E51A9" w14:textId="77777777" w:rsidR="0028093F" w:rsidRDefault="00E91AC3">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-Por presentado, denunciado domicilio real, constituido el legal físico y electrónico y por contestada demanda de Posesión Notoria de Estado Civil.</w:t>
            </w:r>
          </w:p>
          <w:p w14:paraId="29AFB489" w14:textId="77777777" w:rsidR="0028093F" w:rsidRDefault="00E91AC3">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-Cítese a ambas partes a la Audiencia, cuyo señalamiento se comete a la oficina en lo pertinente y en la cual se diligenciará la prueba de ambas partes. </w:t>
            </w:r>
          </w:p>
          <w:p w14:paraId="54ADB413" w14:textId="77777777" w:rsidR="0028093F" w:rsidRDefault="00E91AC3">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-A los otrosíes, téngase presente. </w:t>
            </w:r>
          </w:p>
          <w:p w14:paraId="26E2219C" w14:textId="77777777" w:rsidR="0028093F" w:rsidRDefault="0028093F">
            <w:pPr>
              <w:pBdr>
                <w:top w:val="nil"/>
                <w:left w:val="nil"/>
                <w:bottom w:val="nil"/>
                <w:right w:val="nil"/>
                <w:between w:val="nil"/>
              </w:pBdr>
              <w:jc w:val="both"/>
              <w:rPr>
                <w:rFonts w:ascii="Arial" w:eastAsia="Arial" w:hAnsi="Arial" w:cs="Arial"/>
                <w:color w:val="000000"/>
              </w:rPr>
            </w:pPr>
          </w:p>
          <w:p w14:paraId="4C3015F1" w14:textId="77777777" w:rsidR="0028093F" w:rsidRDefault="0028093F">
            <w:pPr>
              <w:pBdr>
                <w:top w:val="nil"/>
                <w:left w:val="nil"/>
                <w:bottom w:val="nil"/>
                <w:right w:val="nil"/>
                <w:between w:val="nil"/>
              </w:pBdr>
              <w:jc w:val="both"/>
              <w:rPr>
                <w:rFonts w:ascii="Arial" w:eastAsia="Arial" w:hAnsi="Arial" w:cs="Arial"/>
                <w:color w:val="000000"/>
              </w:rPr>
            </w:pPr>
          </w:p>
          <w:p w14:paraId="6BC6A833" w14:textId="77777777" w:rsidR="0028093F" w:rsidRDefault="0028093F">
            <w:pPr>
              <w:pBdr>
                <w:top w:val="nil"/>
                <w:left w:val="nil"/>
                <w:bottom w:val="nil"/>
                <w:right w:val="nil"/>
                <w:between w:val="nil"/>
              </w:pBdr>
              <w:jc w:val="both"/>
              <w:rPr>
                <w:rFonts w:ascii="Arial" w:eastAsia="Arial" w:hAnsi="Arial" w:cs="Arial"/>
                <w:color w:val="000000"/>
              </w:rPr>
            </w:pPr>
          </w:p>
          <w:p w14:paraId="3F2F8AB6" w14:textId="77777777" w:rsidR="0028093F" w:rsidRDefault="0028093F">
            <w:pPr>
              <w:pBdr>
                <w:top w:val="nil"/>
                <w:left w:val="nil"/>
                <w:bottom w:val="nil"/>
                <w:right w:val="nil"/>
                <w:between w:val="nil"/>
              </w:pBdr>
              <w:jc w:val="both"/>
              <w:rPr>
                <w:rFonts w:ascii="Arial" w:eastAsia="Arial" w:hAnsi="Arial" w:cs="Arial"/>
                <w:color w:val="000000"/>
              </w:rPr>
            </w:pPr>
          </w:p>
          <w:p w14:paraId="1DE94E66" w14:textId="77777777" w:rsidR="0028093F" w:rsidRDefault="00E91AC3">
            <w:pPr>
              <w:pBdr>
                <w:top w:val="nil"/>
                <w:left w:val="nil"/>
                <w:bottom w:val="nil"/>
                <w:right w:val="nil"/>
                <w:between w:val="nil"/>
              </w:pBdr>
              <w:jc w:val="both"/>
              <w:rPr>
                <w:rFonts w:ascii="Arial" w:eastAsia="Arial" w:hAnsi="Arial" w:cs="Arial"/>
                <w:color w:val="000000"/>
              </w:rPr>
            </w:pPr>
            <w:proofErr w:type="spellStart"/>
            <w:r>
              <w:rPr>
                <w:rFonts w:ascii="Arial" w:eastAsia="Arial" w:hAnsi="Arial" w:cs="Arial"/>
                <w:color w:val="000000"/>
              </w:rPr>
              <w:t>Dr</w:t>
            </w:r>
            <w:proofErr w:type="spellEnd"/>
            <w:r>
              <w:rPr>
                <w:rFonts w:ascii="Arial" w:eastAsia="Arial" w:hAnsi="Arial" w:cs="Arial"/>
                <w:color w:val="000000"/>
              </w:rPr>
              <w:t xml:space="preserve"> Leonardo </w:t>
            </w:r>
            <w:proofErr w:type="spellStart"/>
            <w:r>
              <w:rPr>
                <w:rFonts w:ascii="Arial" w:eastAsia="Arial" w:hAnsi="Arial" w:cs="Arial"/>
                <w:color w:val="000000"/>
              </w:rPr>
              <w:t>Gripolli</w:t>
            </w:r>
            <w:proofErr w:type="spellEnd"/>
            <w:r>
              <w:rPr>
                <w:rFonts w:ascii="Arial" w:eastAsia="Arial" w:hAnsi="Arial" w:cs="Arial"/>
                <w:color w:val="000000"/>
              </w:rPr>
              <w:t>, Juez Letrado de Familia de ...Turno.</w:t>
            </w:r>
          </w:p>
          <w:p w14:paraId="1A715036" w14:textId="77777777" w:rsidR="0028093F" w:rsidRDefault="0028093F">
            <w:pPr>
              <w:pBdr>
                <w:top w:val="nil"/>
                <w:left w:val="nil"/>
                <w:bottom w:val="nil"/>
                <w:right w:val="nil"/>
                <w:between w:val="nil"/>
              </w:pBdr>
              <w:jc w:val="both"/>
              <w:rPr>
                <w:rFonts w:ascii="Arial" w:eastAsia="Arial" w:hAnsi="Arial" w:cs="Arial"/>
                <w:color w:val="000000"/>
              </w:rPr>
            </w:pPr>
          </w:p>
        </w:tc>
      </w:tr>
    </w:tbl>
    <w:p w14:paraId="23ADEF0C" w14:textId="2D1752BD" w:rsidR="0028093F" w:rsidRDefault="0028093F">
      <w:pPr>
        <w:pBdr>
          <w:top w:val="nil"/>
          <w:left w:val="nil"/>
          <w:bottom w:val="nil"/>
          <w:right w:val="nil"/>
          <w:between w:val="nil"/>
        </w:pBdr>
        <w:spacing w:after="120" w:line="360" w:lineRule="auto"/>
        <w:jc w:val="both"/>
        <w:rPr>
          <w:rFonts w:ascii="Arial" w:eastAsia="Arial" w:hAnsi="Arial" w:cs="Arial"/>
          <w:color w:val="000000"/>
        </w:rPr>
      </w:pPr>
    </w:p>
    <w:p w14:paraId="72CDFA18" w14:textId="630057F6" w:rsidR="00E91AC3" w:rsidRDefault="00E91AC3">
      <w:pPr>
        <w:pBdr>
          <w:top w:val="nil"/>
          <w:left w:val="nil"/>
          <w:bottom w:val="nil"/>
          <w:right w:val="nil"/>
          <w:between w:val="nil"/>
        </w:pBdr>
        <w:spacing w:after="120" w:line="360" w:lineRule="auto"/>
        <w:jc w:val="both"/>
        <w:rPr>
          <w:rFonts w:ascii="Arial" w:eastAsia="Arial" w:hAnsi="Arial" w:cs="Arial"/>
          <w:color w:val="000000"/>
        </w:rPr>
      </w:pPr>
    </w:p>
    <w:p w14:paraId="1F3B7247" w14:textId="469BD593" w:rsidR="00E91AC3" w:rsidRDefault="00E91AC3">
      <w:pPr>
        <w:pBdr>
          <w:top w:val="nil"/>
          <w:left w:val="nil"/>
          <w:bottom w:val="nil"/>
          <w:right w:val="nil"/>
          <w:between w:val="nil"/>
        </w:pBdr>
        <w:spacing w:after="120" w:line="360" w:lineRule="auto"/>
        <w:jc w:val="both"/>
        <w:rPr>
          <w:rFonts w:ascii="Arial" w:eastAsia="Arial" w:hAnsi="Arial" w:cs="Arial"/>
          <w:color w:val="000000"/>
        </w:rPr>
      </w:pPr>
    </w:p>
    <w:p w14:paraId="635D42B0" w14:textId="5B1B480C" w:rsidR="00E91AC3" w:rsidRDefault="00E91AC3">
      <w:pPr>
        <w:pBdr>
          <w:top w:val="nil"/>
          <w:left w:val="nil"/>
          <w:bottom w:val="nil"/>
          <w:right w:val="nil"/>
          <w:between w:val="nil"/>
        </w:pBdr>
        <w:spacing w:after="120" w:line="360" w:lineRule="auto"/>
        <w:jc w:val="both"/>
        <w:rPr>
          <w:rFonts w:ascii="Arial" w:eastAsia="Arial" w:hAnsi="Arial" w:cs="Arial"/>
          <w:color w:val="000000"/>
        </w:rPr>
      </w:pPr>
      <w:r>
        <w:rPr>
          <w:rFonts w:ascii="Arial" w:eastAsia="Arial" w:hAnsi="Arial" w:cs="Arial"/>
          <w:color w:val="000000"/>
        </w:rPr>
        <w:t>CORRECIONES</w:t>
      </w:r>
    </w:p>
    <w:p w14:paraId="3BA677A2" w14:textId="77777777" w:rsidR="00E91AC3" w:rsidRPr="00E91AC3" w:rsidRDefault="00E91AC3" w:rsidP="00E91AC3">
      <w:pPr>
        <w:pBdr>
          <w:top w:val="nil"/>
          <w:left w:val="nil"/>
          <w:bottom w:val="nil"/>
          <w:right w:val="nil"/>
          <w:between w:val="nil"/>
        </w:pBdr>
        <w:spacing w:after="120" w:line="360" w:lineRule="auto"/>
        <w:jc w:val="both"/>
        <w:rPr>
          <w:rFonts w:ascii="Arial" w:eastAsia="Arial" w:hAnsi="Arial" w:cs="Arial"/>
          <w:color w:val="000000"/>
        </w:rPr>
      </w:pPr>
      <w:r w:rsidRPr="00E91AC3">
        <w:rPr>
          <w:rFonts w:ascii="Arial" w:eastAsia="Arial" w:hAnsi="Arial" w:cs="Arial"/>
          <w:color w:val="000000"/>
        </w:rPr>
        <w:t xml:space="preserve">Amén del relato de los hechos que corresponderá </w:t>
      </w:r>
      <w:proofErr w:type="gramStart"/>
      <w:r w:rsidRPr="00E91AC3">
        <w:rPr>
          <w:rFonts w:ascii="Arial" w:eastAsia="Arial" w:hAnsi="Arial" w:cs="Arial"/>
          <w:color w:val="000000"/>
        </w:rPr>
        <w:t>a  la</w:t>
      </w:r>
      <w:proofErr w:type="gramEnd"/>
      <w:r w:rsidRPr="00E91AC3">
        <w:rPr>
          <w:rFonts w:ascii="Arial" w:eastAsia="Arial" w:hAnsi="Arial" w:cs="Arial"/>
          <w:color w:val="000000"/>
        </w:rPr>
        <w:t xml:space="preserve"> casuística en los Capítulos de Prueba</w:t>
      </w:r>
    </w:p>
    <w:p w14:paraId="7C4844E9" w14:textId="77777777" w:rsidR="00E91AC3" w:rsidRPr="00E91AC3" w:rsidRDefault="00E91AC3" w:rsidP="00E91AC3">
      <w:pPr>
        <w:pBdr>
          <w:top w:val="nil"/>
          <w:left w:val="nil"/>
          <w:bottom w:val="nil"/>
          <w:right w:val="nil"/>
          <w:between w:val="nil"/>
        </w:pBdr>
        <w:spacing w:after="120" w:line="360" w:lineRule="auto"/>
        <w:jc w:val="both"/>
        <w:rPr>
          <w:rFonts w:ascii="Arial" w:eastAsia="Arial" w:hAnsi="Arial" w:cs="Arial"/>
          <w:color w:val="000000"/>
        </w:rPr>
      </w:pPr>
      <w:r w:rsidRPr="00E91AC3">
        <w:rPr>
          <w:rFonts w:ascii="Arial" w:eastAsia="Arial" w:hAnsi="Arial" w:cs="Arial"/>
          <w:color w:val="000000"/>
        </w:rPr>
        <w:t>3) DECLARACIÓN DE PARTE:</w:t>
      </w:r>
    </w:p>
    <w:p w14:paraId="7B888E49" w14:textId="77777777" w:rsidR="00E91AC3" w:rsidRPr="00E91AC3" w:rsidRDefault="00E91AC3" w:rsidP="00E91AC3">
      <w:pPr>
        <w:pBdr>
          <w:top w:val="nil"/>
          <w:left w:val="nil"/>
          <w:bottom w:val="nil"/>
          <w:right w:val="nil"/>
          <w:between w:val="nil"/>
        </w:pBdr>
        <w:spacing w:after="120" w:line="360" w:lineRule="auto"/>
        <w:jc w:val="both"/>
        <w:rPr>
          <w:rFonts w:ascii="Arial" w:eastAsia="Arial" w:hAnsi="Arial" w:cs="Arial"/>
          <w:color w:val="000000"/>
        </w:rPr>
      </w:pPr>
      <w:r w:rsidRPr="00E91AC3">
        <w:rPr>
          <w:rFonts w:ascii="Arial" w:eastAsia="Arial" w:hAnsi="Arial" w:cs="Arial"/>
          <w:color w:val="000000"/>
        </w:rPr>
        <w:t>Se cite al demandado a prestar declaración de parte en los términos de los artículos 148 y siguientes del Código General del Proceso.</w:t>
      </w:r>
    </w:p>
    <w:p w14:paraId="40C7793C" w14:textId="77777777" w:rsidR="00E91AC3" w:rsidRPr="00E91AC3" w:rsidRDefault="00E91AC3" w:rsidP="00E91AC3">
      <w:pPr>
        <w:pBdr>
          <w:top w:val="nil"/>
          <w:left w:val="nil"/>
          <w:bottom w:val="nil"/>
          <w:right w:val="nil"/>
          <w:between w:val="nil"/>
        </w:pBdr>
        <w:spacing w:after="120" w:line="360" w:lineRule="auto"/>
        <w:jc w:val="both"/>
        <w:rPr>
          <w:rFonts w:ascii="Arial" w:eastAsia="Arial" w:hAnsi="Arial" w:cs="Arial"/>
          <w:color w:val="000000"/>
        </w:rPr>
      </w:pPr>
      <w:r w:rsidRPr="00E91AC3">
        <w:rPr>
          <w:rFonts w:ascii="Arial" w:eastAsia="Arial" w:hAnsi="Arial" w:cs="Arial"/>
          <w:color w:val="000000"/>
        </w:rPr>
        <w:t>4) PRUEBA POR OFICIO:</w:t>
      </w:r>
    </w:p>
    <w:p w14:paraId="3F82D03C" w14:textId="77777777" w:rsidR="00E91AC3" w:rsidRPr="00E91AC3" w:rsidRDefault="00E91AC3" w:rsidP="00E91AC3">
      <w:pPr>
        <w:pBdr>
          <w:top w:val="nil"/>
          <w:left w:val="nil"/>
          <w:bottom w:val="nil"/>
          <w:right w:val="nil"/>
          <w:between w:val="nil"/>
        </w:pBdr>
        <w:spacing w:after="120" w:line="360" w:lineRule="auto"/>
        <w:jc w:val="both"/>
        <w:rPr>
          <w:rFonts w:ascii="Arial" w:eastAsia="Arial" w:hAnsi="Arial" w:cs="Arial"/>
          <w:color w:val="000000"/>
        </w:rPr>
      </w:pPr>
      <w:r w:rsidRPr="00E91AC3">
        <w:rPr>
          <w:rFonts w:ascii="Arial" w:eastAsia="Arial" w:hAnsi="Arial" w:cs="Arial"/>
          <w:color w:val="000000"/>
        </w:rPr>
        <w:t xml:space="preserve">Se libre oficio al Banco do Brasil a efectos de que remita informe sobre lo relacionado en el numeral 4) del capítulo de Hechos para lo </w:t>
      </w:r>
      <w:proofErr w:type="spellStart"/>
      <w:r w:rsidRPr="00E91AC3">
        <w:rPr>
          <w:rFonts w:ascii="Arial" w:eastAsia="Arial" w:hAnsi="Arial" w:cs="Arial"/>
          <w:color w:val="000000"/>
        </w:rPr>
        <w:t>cuál</w:t>
      </w:r>
      <w:proofErr w:type="spellEnd"/>
      <w:r w:rsidRPr="00E91AC3">
        <w:rPr>
          <w:rFonts w:ascii="Arial" w:eastAsia="Arial" w:hAnsi="Arial" w:cs="Arial"/>
          <w:color w:val="000000"/>
        </w:rPr>
        <w:t xml:space="preserve"> deberá la actora relevar el secreto bancario los aportes que ha realizado la actora y su marido, como consecuencia del pago del préstamo otorgado por dicha institución por su actual vivienda.</w:t>
      </w:r>
    </w:p>
    <w:p w14:paraId="187B54AF" w14:textId="77777777" w:rsidR="00E91AC3" w:rsidRPr="00E91AC3" w:rsidRDefault="00E91AC3" w:rsidP="00E91AC3">
      <w:pPr>
        <w:pBdr>
          <w:top w:val="nil"/>
          <w:left w:val="nil"/>
          <w:bottom w:val="nil"/>
          <w:right w:val="nil"/>
          <w:between w:val="nil"/>
        </w:pBdr>
        <w:spacing w:after="120" w:line="360" w:lineRule="auto"/>
        <w:jc w:val="both"/>
        <w:rPr>
          <w:rFonts w:ascii="Arial" w:eastAsia="Arial" w:hAnsi="Arial" w:cs="Arial"/>
          <w:color w:val="000000"/>
        </w:rPr>
      </w:pPr>
      <w:r w:rsidRPr="00E91AC3">
        <w:rPr>
          <w:rFonts w:ascii="Arial" w:eastAsia="Arial" w:hAnsi="Arial" w:cs="Arial"/>
          <w:color w:val="000000"/>
        </w:rPr>
        <w:t xml:space="preserve">            III-DERECHO</w:t>
      </w:r>
    </w:p>
    <w:p w14:paraId="4E6C6A9B" w14:textId="77777777" w:rsidR="00E91AC3" w:rsidRPr="00E91AC3" w:rsidRDefault="00E91AC3" w:rsidP="00E91AC3">
      <w:pPr>
        <w:pBdr>
          <w:top w:val="nil"/>
          <w:left w:val="nil"/>
          <w:bottom w:val="nil"/>
          <w:right w:val="nil"/>
          <w:between w:val="nil"/>
        </w:pBdr>
        <w:spacing w:after="120" w:line="360" w:lineRule="auto"/>
        <w:jc w:val="both"/>
        <w:rPr>
          <w:rFonts w:ascii="Arial" w:eastAsia="Arial" w:hAnsi="Arial" w:cs="Arial"/>
          <w:color w:val="000000"/>
        </w:rPr>
      </w:pPr>
      <w:r w:rsidRPr="00E91AC3">
        <w:rPr>
          <w:rFonts w:ascii="Arial" w:eastAsia="Arial" w:hAnsi="Arial" w:cs="Arial"/>
          <w:color w:val="000000"/>
        </w:rPr>
        <w:lastRenderedPageBreak/>
        <w:t xml:space="preserve">           Fundo mi derecho en los dispuesto en los artículos 46 a 49 del Código Civil ... del CGP</w:t>
      </w:r>
    </w:p>
    <w:p w14:paraId="40A7D372" w14:textId="30429C85" w:rsidR="00E91AC3" w:rsidRDefault="00E91AC3" w:rsidP="00E91AC3">
      <w:pPr>
        <w:pBdr>
          <w:top w:val="nil"/>
          <w:left w:val="nil"/>
          <w:bottom w:val="nil"/>
          <w:right w:val="nil"/>
          <w:between w:val="nil"/>
        </w:pBdr>
        <w:spacing w:after="120" w:line="360" w:lineRule="auto"/>
        <w:jc w:val="both"/>
        <w:rPr>
          <w:rFonts w:ascii="Arial" w:eastAsia="Arial" w:hAnsi="Arial" w:cs="Arial"/>
          <w:color w:val="000000"/>
        </w:rPr>
      </w:pPr>
      <w:r w:rsidRPr="00E91AC3">
        <w:rPr>
          <w:rFonts w:ascii="Arial" w:eastAsia="Arial" w:hAnsi="Arial" w:cs="Arial"/>
          <w:color w:val="000000"/>
        </w:rPr>
        <w:t xml:space="preserve">           y demás normas concordantes y complementarias.</w:t>
      </w:r>
    </w:p>
    <w:sectPr w:rsidR="00E91AC3">
      <w:pgSz w:w="11906" w:h="16838"/>
      <w:pgMar w:top="2835" w:right="850" w:bottom="850" w:left="2268"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7B5664"/>
    <w:multiLevelType w:val="multilevel"/>
    <w:tmpl w:val="FDEA8820"/>
    <w:lvl w:ilvl="0">
      <w:start w:val="1"/>
      <w:numFmt w:val="decimal"/>
      <w:lvlText w:val="%1."/>
      <w:lvlJc w:val="left"/>
      <w:pPr>
        <w:ind w:left="720" w:hanging="360"/>
      </w:pPr>
      <w:rPr>
        <w:sz w:val="24"/>
        <w:szCs w:val="24"/>
        <w:vertAlign w:val="baseline"/>
      </w:rPr>
    </w:lvl>
    <w:lvl w:ilvl="1">
      <w:start w:val="1"/>
      <w:numFmt w:val="decimal"/>
      <w:lvlText w:val="%2."/>
      <w:lvlJc w:val="left"/>
      <w:pPr>
        <w:ind w:left="1080" w:hanging="360"/>
      </w:pPr>
      <w:rPr>
        <w:sz w:val="24"/>
        <w:szCs w:val="24"/>
        <w:vertAlign w:val="baseline"/>
      </w:rPr>
    </w:lvl>
    <w:lvl w:ilvl="2">
      <w:start w:val="1"/>
      <w:numFmt w:val="decimal"/>
      <w:lvlText w:val="%2.%3)"/>
      <w:lvlJc w:val="left"/>
      <w:pPr>
        <w:ind w:left="1440" w:hanging="360"/>
      </w:pPr>
      <w:rPr>
        <w:sz w:val="24"/>
        <w:szCs w:val="24"/>
        <w:vertAlign w:val="baseline"/>
      </w:rPr>
    </w:lvl>
    <w:lvl w:ilvl="3">
      <w:start w:val="1"/>
      <w:numFmt w:val="decimal"/>
      <w:lvlText w:val="%2.%3.%4."/>
      <w:lvlJc w:val="left"/>
      <w:pPr>
        <w:ind w:left="1800" w:hanging="360"/>
      </w:pPr>
      <w:rPr>
        <w:sz w:val="24"/>
        <w:szCs w:val="24"/>
        <w:vertAlign w:val="baseline"/>
      </w:rPr>
    </w:lvl>
    <w:lvl w:ilvl="4">
      <w:start w:val="1"/>
      <w:numFmt w:val="decimal"/>
      <w:lvlText w:val="%2.%3.%4.%5."/>
      <w:lvlJc w:val="left"/>
      <w:pPr>
        <w:ind w:left="2160" w:hanging="360"/>
      </w:pPr>
      <w:rPr>
        <w:sz w:val="24"/>
        <w:szCs w:val="24"/>
        <w:vertAlign w:val="baseline"/>
      </w:rPr>
    </w:lvl>
    <w:lvl w:ilvl="5">
      <w:start w:val="1"/>
      <w:numFmt w:val="decimal"/>
      <w:lvlText w:val="%2.%3.%4.%5.%6."/>
      <w:lvlJc w:val="left"/>
      <w:pPr>
        <w:ind w:left="2520" w:hanging="360"/>
      </w:pPr>
      <w:rPr>
        <w:sz w:val="24"/>
        <w:szCs w:val="24"/>
        <w:vertAlign w:val="baseline"/>
      </w:rPr>
    </w:lvl>
    <w:lvl w:ilvl="6">
      <w:start w:val="1"/>
      <w:numFmt w:val="decimal"/>
      <w:lvlText w:val="%2.%3.%4.%5.%6.%7."/>
      <w:lvlJc w:val="left"/>
      <w:pPr>
        <w:ind w:left="2880" w:hanging="360"/>
      </w:pPr>
      <w:rPr>
        <w:sz w:val="24"/>
        <w:szCs w:val="24"/>
        <w:vertAlign w:val="baseline"/>
      </w:rPr>
    </w:lvl>
    <w:lvl w:ilvl="7">
      <w:start w:val="1"/>
      <w:numFmt w:val="decimal"/>
      <w:lvlText w:val="%2.%3.%4.%5.%6.%7.%8."/>
      <w:lvlJc w:val="left"/>
      <w:pPr>
        <w:ind w:left="3240" w:hanging="360"/>
      </w:pPr>
      <w:rPr>
        <w:sz w:val="24"/>
        <w:szCs w:val="24"/>
        <w:vertAlign w:val="baseline"/>
      </w:rPr>
    </w:lvl>
    <w:lvl w:ilvl="8">
      <w:start w:val="1"/>
      <w:numFmt w:val="decimal"/>
      <w:lvlText w:val="%2.%3.%4.%5.%6.%7.%8.%9."/>
      <w:lvlJc w:val="left"/>
      <w:pPr>
        <w:ind w:left="3600" w:hanging="360"/>
      </w:pPr>
      <w:rPr>
        <w:sz w:val="24"/>
        <w:szCs w:val="24"/>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93F"/>
    <w:rsid w:val="0028093F"/>
    <w:rsid w:val="00E91AC3"/>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F22CF"/>
  <w15:docId w15:val="{CFFEA153-AB54-42E5-A024-8B556B749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AR" w:eastAsia="es-UY"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Ttulo2">
    <w:name w:val="heading 2"/>
    <w:basedOn w:val="Normal"/>
    <w:next w:val="Normal"/>
    <w:uiPriority w:val="9"/>
    <w:semiHidden/>
    <w:unhideWhenUsed/>
    <w:qFormat/>
    <w:pPr>
      <w:keepNext/>
      <w:keepLines/>
      <w:pBdr>
        <w:top w:val="nil"/>
        <w:left w:val="nil"/>
        <w:bottom w:val="nil"/>
        <w:right w:val="nil"/>
        <w:between w:val="nil"/>
      </w:pBdr>
      <w:spacing w:before="360" w:after="80"/>
      <w:ind w:left="576" w:hanging="576"/>
      <w:outlineLvl w:val="1"/>
    </w:pPr>
    <w:rPr>
      <w:b/>
      <w:color w:val="000000"/>
      <w:sz w:val="36"/>
      <w:szCs w:val="36"/>
    </w:rPr>
  </w:style>
  <w:style w:type="paragraph" w:styleId="Ttulo3">
    <w:name w:val="heading 3"/>
    <w:basedOn w:val="Normal"/>
    <w:next w:val="Normal"/>
    <w:uiPriority w:val="9"/>
    <w:semiHidden/>
    <w:unhideWhenUsed/>
    <w:qFormat/>
    <w:pPr>
      <w:keepNext/>
      <w:keepLines/>
      <w:pBdr>
        <w:top w:val="nil"/>
        <w:left w:val="nil"/>
        <w:bottom w:val="nil"/>
        <w:right w:val="nil"/>
        <w:between w:val="nil"/>
      </w:pBdr>
      <w:spacing w:before="280" w:after="80"/>
      <w:ind w:left="720" w:hanging="720"/>
      <w:outlineLvl w:val="2"/>
    </w:pPr>
    <w:rPr>
      <w:b/>
      <w:color w:val="000000"/>
      <w:sz w:val="28"/>
      <w:szCs w:val="28"/>
    </w:rPr>
  </w:style>
  <w:style w:type="paragraph" w:styleId="Ttulo4">
    <w:name w:val="heading 4"/>
    <w:basedOn w:val="Normal"/>
    <w:next w:val="Normal"/>
    <w:uiPriority w:val="9"/>
    <w:semiHidden/>
    <w:unhideWhenUsed/>
    <w:qFormat/>
    <w:pPr>
      <w:keepNext/>
      <w:keepLines/>
      <w:pBdr>
        <w:top w:val="nil"/>
        <w:left w:val="nil"/>
        <w:bottom w:val="nil"/>
        <w:right w:val="nil"/>
        <w:between w:val="nil"/>
      </w:pBdr>
      <w:spacing w:before="240" w:after="40"/>
      <w:ind w:left="864" w:hanging="864"/>
      <w:outlineLvl w:val="3"/>
    </w:pPr>
    <w:rPr>
      <w:b/>
      <w:color w:val="000000"/>
    </w:rPr>
  </w:style>
  <w:style w:type="paragraph" w:styleId="Ttulo5">
    <w:name w:val="heading 5"/>
    <w:basedOn w:val="Normal"/>
    <w:next w:val="Normal"/>
    <w:uiPriority w:val="9"/>
    <w:semiHidden/>
    <w:unhideWhenUsed/>
    <w:qFormat/>
    <w:pPr>
      <w:keepNext/>
      <w:keepLines/>
      <w:pBdr>
        <w:top w:val="nil"/>
        <w:left w:val="nil"/>
        <w:bottom w:val="nil"/>
        <w:right w:val="nil"/>
        <w:between w:val="nil"/>
      </w:pBdr>
      <w:spacing w:before="220" w:after="40"/>
      <w:ind w:left="1008" w:hanging="1008"/>
      <w:outlineLvl w:val="4"/>
    </w:pPr>
    <w:rPr>
      <w:b/>
      <w:color w:val="000000"/>
      <w:sz w:val="22"/>
      <w:szCs w:val="22"/>
    </w:rPr>
  </w:style>
  <w:style w:type="paragraph" w:styleId="Ttulo6">
    <w:name w:val="heading 6"/>
    <w:basedOn w:val="Normal"/>
    <w:next w:val="Normal"/>
    <w:uiPriority w:val="9"/>
    <w:semiHidden/>
    <w:unhideWhenUsed/>
    <w:qFormat/>
    <w:pPr>
      <w:keepNext/>
      <w:keepLines/>
      <w:pBdr>
        <w:top w:val="nil"/>
        <w:left w:val="nil"/>
        <w:bottom w:val="nil"/>
        <w:right w:val="nil"/>
        <w:between w:val="nil"/>
      </w:pBdr>
      <w:spacing w:before="200" w:after="40"/>
      <w:ind w:left="1152" w:hanging="1152"/>
      <w:outlineLvl w:val="5"/>
    </w:pPr>
    <w:rPr>
      <w:b/>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pBdr>
        <w:top w:val="nil"/>
        <w:left w:val="nil"/>
        <w:bottom w:val="nil"/>
        <w:right w:val="nil"/>
        <w:between w:val="nil"/>
      </w:pBdr>
      <w:spacing w:before="480" w:after="120"/>
      <w:jc w:val="center"/>
    </w:pPr>
    <w:rPr>
      <w:b/>
      <w:color w:val="000000"/>
      <w:sz w:val="72"/>
      <w:szCs w:val="72"/>
    </w:rPr>
  </w:style>
  <w:style w:type="paragraph" w:styleId="Subttulo">
    <w:name w:val="Subtitle"/>
    <w:basedOn w:val="Normal"/>
    <w:next w:val="Normal"/>
    <w:uiPriority w:val="11"/>
    <w:qFormat/>
    <w:pPr>
      <w:keepNext/>
      <w:keepLines/>
      <w:pBdr>
        <w:top w:val="nil"/>
        <w:left w:val="nil"/>
        <w:bottom w:val="nil"/>
        <w:right w:val="nil"/>
        <w:between w:val="nil"/>
      </w:pBdr>
      <w:spacing w:before="360" w:after="80"/>
      <w:jc w:val="center"/>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4"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1280</Words>
  <Characters>7043</Characters>
  <Application>Microsoft Office Word</Application>
  <DocSecurity>0</DocSecurity>
  <Lines>58</Lines>
  <Paragraphs>16</Paragraphs>
  <ScaleCrop>false</ScaleCrop>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Francisco Caliaba</cp:lastModifiedBy>
  <cp:revision>2</cp:revision>
  <dcterms:created xsi:type="dcterms:W3CDTF">2020-10-13T15:33:00Z</dcterms:created>
  <dcterms:modified xsi:type="dcterms:W3CDTF">2020-10-13T15:33:00Z</dcterms:modified>
</cp:coreProperties>
</file>