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C34C0" w14:textId="5D3E4F6C" w:rsidR="00C85056" w:rsidRDefault="00A17F0C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UNIVERSIDADE PAULISTA</w:t>
      </w:r>
      <w:r w:rsidR="00162502">
        <w:rPr>
          <w:rFonts w:ascii="Times New Roman" w:hAnsi="Times New Roman" w:cs="Times New Roman"/>
          <w:b/>
          <w:bCs/>
          <w:sz w:val="28"/>
          <w:szCs w:val="28"/>
        </w:rPr>
        <w:t xml:space="preserve"> - UNIP</w:t>
      </w:r>
    </w:p>
    <w:p w14:paraId="33E9452F" w14:textId="48AC32D6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A5E8E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7872309"/>
      <w:r>
        <w:rPr>
          <w:rFonts w:ascii="Times New Roman" w:hAnsi="Times New Roman" w:cs="Times New Roman"/>
          <w:b/>
          <w:bCs/>
          <w:sz w:val="28"/>
          <w:szCs w:val="28"/>
        </w:rPr>
        <w:t>FRANCISCO CIRÍACO EVANGELISTA</w:t>
      </w:r>
    </w:p>
    <w:p w14:paraId="73585EEA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JEFFERSON APARECIDO SAVIDOTTI DOS SANTOS</w:t>
      </w:r>
    </w:p>
    <w:p w14:paraId="22804424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JOÃO VICTOR MANZONI PIEROBON</w:t>
      </w:r>
    </w:p>
    <w:p w14:paraId="6E72E446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JONATHAN CARDOSO CAMILO</w:t>
      </w:r>
    </w:p>
    <w:p w14:paraId="570E9A64" w14:textId="513F3BE6" w:rsidR="002D0A9B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JULIANO MACEDO MARQUES</w:t>
      </w:r>
    </w:p>
    <w:p w14:paraId="2A0613E6" w14:textId="54874541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VINICIUS AFONSO SILVA</w:t>
      </w:r>
      <w:bookmarkEnd w:id="0"/>
    </w:p>
    <w:p w14:paraId="7A1DA841" w14:textId="5ECCC584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23530" w14:textId="12C2EAD3" w:rsidR="002D0A9B" w:rsidRPr="0062597D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17872321"/>
      <w:r w:rsidRPr="0062597D">
        <w:rPr>
          <w:rFonts w:ascii="Times New Roman" w:hAnsi="Times New Roman" w:cs="Times New Roman"/>
          <w:b/>
          <w:bCs/>
          <w:sz w:val="24"/>
          <w:szCs w:val="24"/>
        </w:rPr>
        <w:t xml:space="preserve">PROJETO </w:t>
      </w:r>
      <w:r w:rsidR="00F4479F">
        <w:rPr>
          <w:rFonts w:ascii="Times New Roman" w:hAnsi="Times New Roman" w:cs="Times New Roman"/>
          <w:b/>
          <w:bCs/>
          <w:sz w:val="24"/>
          <w:szCs w:val="24"/>
        </w:rPr>
        <w:t xml:space="preserve">DE DESENVOLVIMRNTO DE SOFTWARE PARA STARTUP </w:t>
      </w:r>
      <w:r w:rsidR="004A60B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F4479F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  <w:bookmarkEnd w:id="1"/>
    </w:p>
    <w:p w14:paraId="2B84ADAF" w14:textId="1C07CC7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CE745" w14:textId="258138AE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8335D" w14:textId="77777777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A5A33" w14:textId="5D8773EA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6BEE3" w14:textId="5685CD0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65E3A" w14:textId="0329C02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C320F" w14:textId="15D970A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26864" w14:textId="2A2B9BF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C4D0B" w14:textId="00F47CC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691FF" w14:textId="060B65BB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ARARAQUARA</w:t>
      </w:r>
    </w:p>
    <w:p w14:paraId="468BC8C5" w14:textId="0BB5EAA9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25941B2D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17872346"/>
      <w:r w:rsidRPr="005149E3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FRANCISCO CIRÍACO EVANGELISTA</w:t>
      </w:r>
    </w:p>
    <w:p w14:paraId="3DE3653D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JEFFERSON APARECIDO SAVIDOTTI DOS SANTOS</w:t>
      </w:r>
    </w:p>
    <w:p w14:paraId="57AFB17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JOÃO VICTOR MANZONI PIEROBON</w:t>
      </w:r>
    </w:p>
    <w:p w14:paraId="0A38406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JONATHAN CARDOSO CAMILO</w:t>
      </w:r>
    </w:p>
    <w:p w14:paraId="2B0B9A44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JULIANO MACEDO MARQUES</w:t>
      </w:r>
    </w:p>
    <w:p w14:paraId="5CF80C9E" w14:textId="7729FD4A" w:rsidR="0001270E" w:rsidRPr="00187D1C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VINICIUS AFONSO SILVA</w:t>
      </w:r>
      <w:bookmarkEnd w:id="2"/>
    </w:p>
    <w:p w14:paraId="038358B6" w14:textId="60EEFB55" w:rsidR="0001270E" w:rsidRPr="00187D1C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911C4" w14:textId="7F20E151" w:rsidR="0001270E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17872359"/>
      <w:r w:rsidRPr="005149E3">
        <w:rPr>
          <w:rFonts w:ascii="Times New Roman" w:hAnsi="Times New Roman" w:cs="Times New Roman"/>
          <w:b/>
          <w:bCs/>
          <w:sz w:val="24"/>
          <w:szCs w:val="24"/>
        </w:rPr>
        <w:t xml:space="preserve">PROJETO DE DESENVOLVIMRNTO DE SOFTWARE PARA STARTUP </w:t>
      </w:r>
      <w:r w:rsidR="008E563D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5149E3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</w:p>
    <w:bookmarkEnd w:id="3"/>
    <w:p w14:paraId="6BF5B42B" w14:textId="270ABAD4" w:rsidR="0001270E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01F1C" w14:textId="27886855" w:rsidR="0001270E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EB912" w14:textId="61AE17D4" w:rsidR="008B48D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72A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4294A9" wp14:editId="72648442">
                <wp:simplePos x="0" y="0"/>
                <wp:positionH relativeFrom="column">
                  <wp:posOffset>2546985</wp:posOffset>
                </wp:positionH>
                <wp:positionV relativeFrom="paragraph">
                  <wp:posOffset>8255</wp:posOffset>
                </wp:positionV>
                <wp:extent cx="305244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E9C0F" w14:textId="3C52995E" w:rsidR="009272A3" w:rsidRPr="009272A3" w:rsidRDefault="009272A3" w:rsidP="009272A3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Projeto Integrado </w:t>
                            </w:r>
                            <w:proofErr w:type="spellStart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Multidisplinar</w:t>
                            </w:r>
                            <w:proofErr w:type="spellEnd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– PIM – do 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segundo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semestre, do Curso Superior de Tecnologia em Análise e Desenvolvimento de Sistemas, apresentado à Universidade Paulista – UNIP.</w:t>
                            </w:r>
                          </w:p>
                          <w:p w14:paraId="50094C5C" w14:textId="79E02EAD" w:rsidR="009272A3" w:rsidRPr="009272A3" w:rsidRDefault="009272A3" w:rsidP="009272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Orientador: Prof. 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Me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Leo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Natan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Paschoal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4294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00.55pt;margin-top:.65pt;width:240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" stroked="f">
                <v:textbox style="mso-fit-shape-to-text:t">
                  <w:txbxContent>
                    <w:p w14:paraId="177E9C0F" w14:textId="3C52995E" w:rsidR="009272A3" w:rsidRPr="009272A3" w:rsidRDefault="009272A3" w:rsidP="009272A3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Projeto Integrado </w:t>
                      </w:r>
                      <w:proofErr w:type="spellStart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Multidisplinar</w:t>
                      </w:r>
                      <w:proofErr w:type="spellEnd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– PIM – do 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segundo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semestre, do Curso Superior de Tecnologia em Análise e Desenvolvimento de Sistemas, apresentado à Universidade Paulista – UNIP.</w:t>
                      </w:r>
                    </w:p>
                    <w:p w14:paraId="50094C5C" w14:textId="79E02EAD" w:rsidR="009272A3" w:rsidRPr="009272A3" w:rsidRDefault="009272A3" w:rsidP="009272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Orientador: Prof. 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Me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Leo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Natan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Paschoal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884F81" w14:textId="3A5EE1EE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E27AC" w14:textId="6B14E4DF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D34BA" w14:textId="78FC84D4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0C13D" w14:textId="0881FD55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053E2" w14:textId="6ED5156D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3E8A3" w14:textId="5E28EB35" w:rsidR="009272A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439C0" w14:textId="72C21D4A" w:rsidR="00187D1C" w:rsidRDefault="00187D1C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A9765" w14:textId="77777777" w:rsidR="005149E3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33F50" w14:textId="77777777" w:rsidR="009272A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2BE3A" w14:textId="6189143A" w:rsidR="008B48D3" w:rsidRPr="00187D1C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46215">
        <w:rPr>
          <w:rFonts w:ascii="Times New Roman" w:hAnsi="Times New Roman" w:cs="Times New Roman"/>
          <w:b/>
          <w:bCs/>
          <w:sz w:val="24"/>
          <w:szCs w:val="24"/>
        </w:rPr>
        <w:t>RARAQUARA</w:t>
      </w:r>
    </w:p>
    <w:p w14:paraId="2B53CF94" w14:textId="27D7F889" w:rsidR="008B48D3" w:rsidRPr="00187D1C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591BC963" w14:textId="2497F1C9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A0E5C" w14:textId="534414BB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91F70" w14:textId="3E17FACE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D98FD" w14:textId="73E2E7D1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428D2" w14:textId="65FEEFB5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ED06B" w14:textId="38643C42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E80A4" w14:textId="50BA0348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CC3D7" w14:textId="6991CB0C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77131" w14:textId="192E1282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8D76D" w14:textId="4BFE21F0" w:rsidR="002E6E96" w:rsidRDefault="00111B9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Ficha catalográfica</w:t>
      </w:r>
    </w:p>
    <w:p w14:paraId="2F9C0D60" w14:textId="10B9EA54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F52CF" w14:textId="24023C38" w:rsidR="002E6E96" w:rsidRDefault="002E6E96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CEF10" w14:textId="0CF6BD1F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1FC7D" w14:textId="5D004A62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F327EEB" w14:textId="7F3BFE1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8FE152" w14:textId="19C3D15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842EC8C" w14:textId="0A79669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617D61" w14:textId="2D13D9DE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D99D537" w14:textId="41958854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9BE758" w14:textId="1806D2DE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D45574" w14:textId="77777777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5A6FC" w14:textId="77777777" w:rsidR="00AA5198" w:rsidRDefault="00AA5198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A070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FRANCISCO CIRÍACO EVANGELISTA</w:t>
      </w:r>
    </w:p>
    <w:p w14:paraId="7E5C6EAE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JEFFERSON APARECIDO SAVIDOTTI DOS SANTOS</w:t>
      </w:r>
    </w:p>
    <w:p w14:paraId="3B0F12EF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JOÃO VICTOR MANZONI PIEROBON</w:t>
      </w:r>
    </w:p>
    <w:p w14:paraId="4C561FD5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JONATHAN CARDOSO CAMILO</w:t>
      </w:r>
    </w:p>
    <w:p w14:paraId="1F101362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JULIANO MACEDO MARQUES</w:t>
      </w:r>
    </w:p>
    <w:p w14:paraId="56A858F8" w14:textId="46C46ABF" w:rsidR="002E6E96" w:rsidRPr="00187D1C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VINICIUS AFONSO SILVA</w:t>
      </w:r>
    </w:p>
    <w:p w14:paraId="136A053A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74175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B3A04" w14:textId="00BAE9C0" w:rsidR="00807D12" w:rsidRDefault="005149E3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 xml:space="preserve">PROJETO DE DESENVOLVIMRNTO DE SOFTWARE PARA STARTUP </w:t>
      </w:r>
      <w:r w:rsidR="003F2EEC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5149E3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</w:p>
    <w:p w14:paraId="13CD004C" w14:textId="77777777" w:rsidR="00E27D96" w:rsidRPr="00187D1C" w:rsidRDefault="00E27D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52D8A" w14:textId="0ED3CC3B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AD941E" wp14:editId="59EE114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052445" cy="1404620"/>
                <wp:effectExtent l="0" t="0" r="0" b="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4C003" w14:textId="77777777" w:rsidR="00F4479F" w:rsidRPr="009272A3" w:rsidRDefault="00F4479F" w:rsidP="00F4479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Projeto Integrado </w:t>
                            </w:r>
                            <w:proofErr w:type="spellStart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Multidisplinar</w:t>
                            </w:r>
                            <w:proofErr w:type="spellEnd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– PIM – do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segundo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semestre, do Curso Superior de Tecnologia em Análise e Desenvolvimento de Sistemas, apresentado à Universidade Paulista – UNIP.</w:t>
                            </w:r>
                          </w:p>
                          <w:p w14:paraId="2CCA5D21" w14:textId="4D653F76" w:rsidR="002E6E96" w:rsidRPr="009272A3" w:rsidRDefault="00F4479F" w:rsidP="002E6E96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Orientador: </w:t>
                            </w:r>
                            <w:bookmarkStart w:id="4" w:name="_Hlk117868216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Prof. 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Me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Leo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Natan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Paschoal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D941E" id="_x0000_s1027" type="#_x0000_t202" style="position:absolute;left:0;text-align:left;margin-left:189.15pt;margin-top:.55pt;width:240.3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" stroked="f">
                <v:textbox style="mso-fit-shape-to-text:t">
                  <w:txbxContent>
                    <w:p w14:paraId="1754C003" w14:textId="77777777" w:rsidR="00F4479F" w:rsidRPr="009272A3" w:rsidRDefault="00F4479F" w:rsidP="00F4479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Projeto Integrado </w:t>
                      </w:r>
                      <w:proofErr w:type="spellStart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Multidisplinar</w:t>
                      </w:r>
                      <w:proofErr w:type="spellEnd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– PIM – do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segundo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semestre, do Curso Superior de Tecnologia em Análise e Desenvolvimento de Sistemas, apresentado à Universidade Paulista – UNIP.</w:t>
                      </w:r>
                    </w:p>
                    <w:p w14:paraId="2CCA5D21" w14:textId="4D653F76" w:rsidR="002E6E96" w:rsidRPr="009272A3" w:rsidRDefault="00F4479F" w:rsidP="002E6E96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Orientador: </w:t>
                      </w:r>
                      <w:bookmarkStart w:id="5" w:name="_Hlk117868216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Prof. 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Me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Leo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Natan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Paschoal</w:t>
                      </w:r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59F27" w14:textId="1D18AF2D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50C8A" w14:textId="77BEF700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6B847" w14:textId="26A8709C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D2A39" w14:textId="77777777" w:rsidR="00187D1C" w:rsidRDefault="00187D1C" w:rsidP="002E6E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4CB0B" w14:textId="085BD1D2" w:rsidR="002E6E96" w:rsidRPr="00187D1C" w:rsidRDefault="002E6E96" w:rsidP="002E6E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Aprovado em:</w:t>
      </w:r>
    </w:p>
    <w:p w14:paraId="5AE37A5D" w14:textId="7777777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23F9C" w14:textId="63DA291C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BANCA EXAMINADORA</w:t>
      </w:r>
    </w:p>
    <w:p w14:paraId="1A2C18A4" w14:textId="36FD69FD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_________________________/__/____</w:t>
      </w:r>
    </w:p>
    <w:p w14:paraId="32D7DDF6" w14:textId="433D70A6" w:rsidR="002E6E96" w:rsidRPr="00187D1C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5B72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 w:rsidR="00111B93">
        <w:rPr>
          <w:rFonts w:ascii="Times New Roman" w:hAnsi="Times New Roman" w:cs="Times New Roman"/>
          <w:b/>
          <w:bCs/>
          <w:sz w:val="24"/>
          <w:szCs w:val="24"/>
        </w:rPr>
        <w:t>Me</w:t>
      </w:r>
      <w:r w:rsidRPr="004B5B72">
        <w:rPr>
          <w:rFonts w:ascii="Times New Roman" w:hAnsi="Times New Roman" w:cs="Times New Roman"/>
          <w:b/>
          <w:bCs/>
          <w:sz w:val="24"/>
          <w:szCs w:val="24"/>
        </w:rPr>
        <w:t>. Leo</w:t>
      </w:r>
      <w:r w:rsidR="00111B93">
        <w:rPr>
          <w:rFonts w:ascii="Times New Roman" w:hAnsi="Times New Roman" w:cs="Times New Roman"/>
          <w:b/>
          <w:bCs/>
          <w:sz w:val="24"/>
          <w:szCs w:val="24"/>
        </w:rPr>
        <w:t xml:space="preserve"> Natan</w:t>
      </w:r>
      <w:r w:rsidRPr="004B5B72">
        <w:rPr>
          <w:rFonts w:ascii="Times New Roman" w:hAnsi="Times New Roman" w:cs="Times New Roman"/>
          <w:b/>
          <w:bCs/>
          <w:sz w:val="24"/>
          <w:szCs w:val="24"/>
        </w:rPr>
        <w:t xml:space="preserve"> Paschoal</w:t>
      </w:r>
    </w:p>
    <w:p w14:paraId="52FB5224" w14:textId="778DBE4E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Universidade Paulista - UNIP</w:t>
      </w:r>
    </w:p>
    <w:p w14:paraId="7BEEAA1E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_________________________/__/____</w:t>
      </w:r>
    </w:p>
    <w:p w14:paraId="7D8DAA26" w14:textId="14E27982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Prof. Me. Douglas Rodrigues</w:t>
      </w:r>
    </w:p>
    <w:p w14:paraId="4F5C3BAE" w14:textId="2E709760" w:rsidR="002E6E96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 xml:space="preserve">Universidade Paulista </w:t>
      </w:r>
      <w:r w:rsidR="00187D1C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187D1C">
        <w:rPr>
          <w:rFonts w:ascii="Times New Roman" w:hAnsi="Times New Roman" w:cs="Times New Roman"/>
          <w:b/>
          <w:bCs/>
          <w:sz w:val="24"/>
          <w:szCs w:val="24"/>
        </w:rPr>
        <w:t xml:space="preserve"> UNIP</w:t>
      </w:r>
    </w:p>
    <w:p w14:paraId="106067B1" w14:textId="2E5182A2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080D39A7" w14:textId="3182896D" w:rsidR="00187D1C" w:rsidRDefault="005F122D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presente estudo se refere a um projeto de desenvolvimento de </w:t>
      </w:r>
      <w:r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em linguagem C, </w:t>
      </w:r>
      <w:r w:rsidRPr="007C10DC">
        <w:rPr>
          <w:rFonts w:ascii="Times New Roman" w:hAnsi="Times New Roman" w:cs="Times New Roman"/>
          <w:sz w:val="24"/>
          <w:szCs w:val="24"/>
        </w:rPr>
        <w:t>aplicado</w:t>
      </w:r>
      <w:r>
        <w:rPr>
          <w:rFonts w:ascii="Times New Roman" w:hAnsi="Times New Roman" w:cs="Times New Roman"/>
          <w:sz w:val="24"/>
          <w:szCs w:val="24"/>
        </w:rPr>
        <w:t xml:space="preserve"> a uma pequena </w:t>
      </w:r>
      <w:r w:rsidRPr="00376B5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no ramo de advocacia. Esta </w:t>
      </w:r>
      <w:r w:rsidR="005268F0">
        <w:rPr>
          <w:rFonts w:ascii="Times New Roman" w:hAnsi="Times New Roman" w:cs="Times New Roman"/>
          <w:sz w:val="24"/>
          <w:szCs w:val="24"/>
        </w:rPr>
        <w:t xml:space="preserve">empresa </w:t>
      </w:r>
      <w:r>
        <w:rPr>
          <w:rFonts w:ascii="Times New Roman" w:hAnsi="Times New Roman" w:cs="Times New Roman"/>
          <w:sz w:val="24"/>
          <w:szCs w:val="24"/>
        </w:rPr>
        <w:t>está ampliando suas atividades através de um aporte financeiro</w:t>
      </w:r>
      <w:r w:rsidR="0033476A">
        <w:rPr>
          <w:rFonts w:ascii="Times New Roman" w:hAnsi="Times New Roman" w:cs="Times New Roman"/>
          <w:sz w:val="24"/>
          <w:szCs w:val="24"/>
        </w:rPr>
        <w:t xml:space="preserve"> e</w:t>
      </w:r>
      <w:r w:rsidR="00376B5B" w:rsidRPr="00376B5B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33476A">
        <w:rPr>
          <w:rFonts w:ascii="Times New Roman" w:hAnsi="Times New Roman" w:cs="Times New Roman"/>
          <w:sz w:val="24"/>
          <w:szCs w:val="24"/>
        </w:rPr>
        <w:t xml:space="preserve"> além da implantação do referido </w:t>
      </w:r>
      <w:r w:rsidR="0033476A"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3476A">
        <w:rPr>
          <w:rFonts w:ascii="Times New Roman" w:hAnsi="Times New Roman" w:cs="Times New Roman"/>
          <w:sz w:val="24"/>
          <w:szCs w:val="24"/>
        </w:rPr>
        <w:t xml:space="preserve"> de gerenciamento, está</w:t>
      </w:r>
      <w:r w:rsidR="00B054F3">
        <w:rPr>
          <w:rFonts w:ascii="Times New Roman" w:hAnsi="Times New Roman" w:cs="Times New Roman"/>
          <w:sz w:val="24"/>
          <w:szCs w:val="24"/>
        </w:rPr>
        <w:t xml:space="preserve"> adquirindo computadores, mobiliário, contratando funcionários</w:t>
      </w:r>
      <w:r w:rsidR="0033476A">
        <w:rPr>
          <w:rFonts w:ascii="Times New Roman" w:hAnsi="Times New Roman" w:cs="Times New Roman"/>
          <w:sz w:val="24"/>
          <w:szCs w:val="24"/>
        </w:rPr>
        <w:t xml:space="preserve"> </w:t>
      </w:r>
      <w:r w:rsidR="00B054F3">
        <w:rPr>
          <w:rFonts w:ascii="Times New Roman" w:hAnsi="Times New Roman" w:cs="Times New Roman"/>
          <w:sz w:val="24"/>
          <w:szCs w:val="24"/>
        </w:rPr>
        <w:t>e mudando sua sede, de uma</w:t>
      </w:r>
      <w:r w:rsidR="00406AEC">
        <w:rPr>
          <w:rFonts w:ascii="Times New Roman" w:hAnsi="Times New Roman" w:cs="Times New Roman"/>
          <w:sz w:val="24"/>
          <w:szCs w:val="24"/>
        </w:rPr>
        <w:t>,</w:t>
      </w:r>
      <w:r w:rsidR="00B054F3">
        <w:rPr>
          <w:rFonts w:ascii="Times New Roman" w:hAnsi="Times New Roman" w:cs="Times New Roman"/>
          <w:sz w:val="24"/>
          <w:szCs w:val="24"/>
        </w:rPr>
        <w:t xml:space="preserve"> para três salas. </w:t>
      </w:r>
      <w:r w:rsidR="003036AD">
        <w:rPr>
          <w:rFonts w:ascii="Times New Roman" w:hAnsi="Times New Roman" w:cs="Times New Roman"/>
          <w:sz w:val="24"/>
          <w:szCs w:val="24"/>
        </w:rPr>
        <w:t>A escolha do</w:t>
      </w:r>
      <w:r w:rsidR="00225887">
        <w:rPr>
          <w:rFonts w:ascii="Times New Roman" w:hAnsi="Times New Roman" w:cs="Times New Roman"/>
          <w:sz w:val="24"/>
          <w:szCs w:val="24"/>
        </w:rPr>
        <w:t xml:space="preserve"> </w:t>
      </w:r>
      <w:r w:rsidR="00E52825">
        <w:rPr>
          <w:rFonts w:ascii="Times New Roman" w:hAnsi="Times New Roman" w:cs="Times New Roman"/>
          <w:sz w:val="24"/>
          <w:szCs w:val="24"/>
        </w:rPr>
        <w:t xml:space="preserve">programa </w:t>
      </w:r>
      <w:r w:rsidR="007B0E3A">
        <w:rPr>
          <w:rFonts w:ascii="Times New Roman" w:hAnsi="Times New Roman" w:cs="Times New Roman"/>
          <w:sz w:val="24"/>
          <w:szCs w:val="24"/>
        </w:rPr>
        <w:t>em linguagem C tem o objetivo de reduzir custos, pois</w:t>
      </w:r>
      <w:r w:rsidR="00376B5B">
        <w:rPr>
          <w:rFonts w:ascii="Times New Roman" w:hAnsi="Times New Roman" w:cs="Times New Roman"/>
          <w:sz w:val="24"/>
          <w:szCs w:val="24"/>
        </w:rPr>
        <w:t xml:space="preserve"> </w:t>
      </w:r>
      <w:r w:rsidR="007B0E3A">
        <w:rPr>
          <w:rFonts w:ascii="Times New Roman" w:hAnsi="Times New Roman" w:cs="Times New Roman"/>
          <w:sz w:val="24"/>
          <w:szCs w:val="24"/>
        </w:rPr>
        <w:t>será dimensionado estritamente com as necessidades d</w:t>
      </w:r>
      <w:r w:rsidR="00376B5B">
        <w:rPr>
          <w:rFonts w:ascii="Times New Roman" w:hAnsi="Times New Roman" w:cs="Times New Roman"/>
          <w:sz w:val="24"/>
          <w:szCs w:val="24"/>
        </w:rPr>
        <w:t>o</w:t>
      </w:r>
      <w:r w:rsidR="007B0E3A">
        <w:rPr>
          <w:rFonts w:ascii="Times New Roman" w:hAnsi="Times New Roman" w:cs="Times New Roman"/>
          <w:sz w:val="24"/>
          <w:szCs w:val="24"/>
        </w:rPr>
        <w:t xml:space="preserve"> </w:t>
      </w:r>
      <w:r w:rsidR="00376B5B">
        <w:rPr>
          <w:rFonts w:ascii="Times New Roman" w:hAnsi="Times New Roman" w:cs="Times New Roman"/>
          <w:sz w:val="24"/>
          <w:szCs w:val="24"/>
        </w:rPr>
        <w:t xml:space="preserve">usuário </w:t>
      </w:r>
      <w:r w:rsidR="007B0E3A">
        <w:rPr>
          <w:rFonts w:ascii="Times New Roman" w:hAnsi="Times New Roman" w:cs="Times New Roman"/>
          <w:sz w:val="24"/>
          <w:szCs w:val="24"/>
        </w:rPr>
        <w:t xml:space="preserve">e não requer computadores robustos, tem </w:t>
      </w:r>
      <w:r w:rsidR="007C10DC" w:rsidRPr="00836567">
        <w:rPr>
          <w:rFonts w:ascii="Times New Roman" w:hAnsi="Times New Roman" w:cs="Times New Roman"/>
          <w:sz w:val="24"/>
          <w:szCs w:val="24"/>
        </w:rPr>
        <w:t>boa usabilidade</w:t>
      </w:r>
      <w:r w:rsidR="007B0E3A" w:rsidRPr="00836567">
        <w:rPr>
          <w:rFonts w:ascii="Times New Roman" w:hAnsi="Times New Roman" w:cs="Times New Roman"/>
          <w:sz w:val="24"/>
          <w:szCs w:val="24"/>
        </w:rPr>
        <w:t xml:space="preserve"> </w:t>
      </w:r>
      <w:r w:rsidR="007B0E3A">
        <w:rPr>
          <w:rFonts w:ascii="Times New Roman" w:hAnsi="Times New Roman" w:cs="Times New Roman"/>
          <w:sz w:val="24"/>
          <w:szCs w:val="24"/>
        </w:rPr>
        <w:t xml:space="preserve">e é confiável. </w:t>
      </w:r>
      <w:r w:rsidR="0033476A">
        <w:rPr>
          <w:rFonts w:ascii="Times New Roman" w:hAnsi="Times New Roman" w:cs="Times New Roman"/>
          <w:sz w:val="24"/>
          <w:szCs w:val="24"/>
        </w:rPr>
        <w:t xml:space="preserve">Será utilizada uma metodologia para o desenvolvimento do </w:t>
      </w:r>
      <w:r w:rsidR="00376B5B"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3476A">
        <w:rPr>
          <w:rFonts w:ascii="Times New Roman" w:hAnsi="Times New Roman" w:cs="Times New Roman"/>
          <w:sz w:val="24"/>
          <w:szCs w:val="24"/>
        </w:rPr>
        <w:t>, também serão apresentados os fluxogramas, manual do usuário contendo as telas do sistema</w:t>
      </w:r>
      <w:r w:rsidR="001B07BA">
        <w:rPr>
          <w:rFonts w:ascii="Times New Roman" w:hAnsi="Times New Roman" w:cs="Times New Roman"/>
          <w:sz w:val="24"/>
          <w:szCs w:val="24"/>
        </w:rPr>
        <w:t xml:space="preserve">, código de ética da </w:t>
      </w:r>
      <w:r w:rsidR="001B07BA" w:rsidRPr="00376B5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5268F0">
        <w:rPr>
          <w:rFonts w:ascii="Times New Roman" w:hAnsi="Times New Roman" w:cs="Times New Roman"/>
          <w:sz w:val="24"/>
          <w:szCs w:val="24"/>
        </w:rPr>
        <w:t xml:space="preserve"> e</w:t>
      </w:r>
      <w:r w:rsidR="001B07BA">
        <w:rPr>
          <w:rFonts w:ascii="Times New Roman" w:hAnsi="Times New Roman" w:cs="Times New Roman"/>
          <w:sz w:val="24"/>
          <w:szCs w:val="24"/>
        </w:rPr>
        <w:t xml:space="preserve"> cálculos matemáticos utilizados durante o projeto</w:t>
      </w:r>
      <w:r w:rsidR="005268F0">
        <w:rPr>
          <w:rFonts w:ascii="Times New Roman" w:hAnsi="Times New Roman" w:cs="Times New Roman"/>
          <w:sz w:val="24"/>
          <w:szCs w:val="24"/>
        </w:rPr>
        <w:t xml:space="preserve">. A implantação do programa de gerenciamento é de grande importância nesse momento para a </w:t>
      </w:r>
      <w:r w:rsidR="005268F0" w:rsidRPr="005268F0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5268F0" w:rsidRPr="005268F0">
        <w:rPr>
          <w:rFonts w:ascii="Times New Roman" w:hAnsi="Times New Roman" w:cs="Times New Roman"/>
          <w:sz w:val="24"/>
          <w:szCs w:val="24"/>
        </w:rPr>
        <w:t xml:space="preserve">, </w:t>
      </w:r>
      <w:r w:rsidR="005268F0">
        <w:rPr>
          <w:rFonts w:ascii="Times New Roman" w:hAnsi="Times New Roman" w:cs="Times New Roman"/>
          <w:sz w:val="24"/>
          <w:szCs w:val="24"/>
        </w:rPr>
        <w:t>uma vez que auxiliará o usuário em diversas tarefas cotidianas e também possibilitará o devido controle e processamento de dados, o que acarretará na melhoria da produtividade, considerando que os processos serão realizados com maior confiabilidade e em menor tempo.</w:t>
      </w:r>
    </w:p>
    <w:p w14:paraId="0F12D3A0" w14:textId="604D6755" w:rsidR="00EF358B" w:rsidRDefault="00EF358B" w:rsidP="007F741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82094A" w14:textId="5885A1D7" w:rsidR="00EF358B" w:rsidRPr="007F7412" w:rsidRDefault="00EF358B" w:rsidP="007F741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Palavras-chave: </w:t>
      </w:r>
      <w:r w:rsidR="005268F0">
        <w:rPr>
          <w:rFonts w:ascii="Times New Roman" w:hAnsi="Times New Roman" w:cs="Times New Roman"/>
          <w:sz w:val="24"/>
          <w:szCs w:val="24"/>
        </w:rPr>
        <w:t>Des</w:t>
      </w:r>
      <w:r w:rsidR="00347C89">
        <w:rPr>
          <w:rFonts w:ascii="Times New Roman" w:hAnsi="Times New Roman" w:cs="Times New Roman"/>
          <w:sz w:val="24"/>
          <w:szCs w:val="24"/>
        </w:rPr>
        <w:t xml:space="preserve">envolvimento de software; eficiência; linguagem C. </w:t>
      </w:r>
    </w:p>
    <w:p w14:paraId="2C080511" w14:textId="4AB71FA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58E79" w14:textId="7D77A520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6AF7D" w14:textId="058739C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092BC" w14:textId="09CA116A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ABE31" w14:textId="3F2F177F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537BC" w14:textId="3957DD8C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B0AD0" w14:textId="403ACE4A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8C91F" w14:textId="0B1874BE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365A1" w14:textId="3388EE0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0442F" w14:textId="77777777" w:rsidR="00DF1AEB" w:rsidRDefault="00DF1AEB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E68B" w14:textId="6A19B6CC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840FD" w14:textId="5CE0A9BD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5A0D7357" w14:textId="77777777" w:rsidR="0000145E" w:rsidRPr="0000145E" w:rsidRDefault="0000145E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C9326" w14:textId="2BCF7BBB" w:rsidR="00187D1C" w:rsidRPr="0000145E" w:rsidRDefault="0000145E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45E">
        <w:rPr>
          <w:rFonts w:ascii="Times New Roman" w:hAnsi="Times New Roman" w:cs="Times New Roman"/>
          <w:sz w:val="24"/>
          <w:szCs w:val="24"/>
        </w:rPr>
        <w:t xml:space="preserve">Keywords: </w:t>
      </w:r>
    </w:p>
    <w:p w14:paraId="5BFB63F8" w14:textId="5636F7A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6FA30" w14:textId="0D78D25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1158" w14:textId="3BE85095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84875" w14:textId="6DB092A8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73549" w14:textId="0BC40DE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655B1" w14:textId="3A227464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7FB5D" w14:textId="36D3133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555E3" w14:textId="2E0CB9B0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C4EB5" w14:textId="59A45151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068EB" w14:textId="4955C6B4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4BE3B" w14:textId="02F2CB48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D47B9" w14:textId="51CA88C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E1DF2" w14:textId="06FFBD16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5A540" w14:textId="1FA13AD4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AA1CC" w14:textId="3AFDCD3A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6F3CD" w14:textId="46B3CF1F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C5EA9" w14:textId="092324CE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7AF15" w14:textId="77777777" w:rsidR="000C4948" w:rsidRDefault="000C4948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5C2AE" w14:textId="77777777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010E4" w14:textId="3FC4D112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57BFF" w14:textId="0DC2EB6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564E6" w14:textId="4EFDAA20" w:rsidR="00BE0575" w:rsidRDefault="004B5B72" w:rsidP="004B5B72">
      <w:pPr>
        <w:spacing w:line="360" w:lineRule="auto"/>
        <w:jc w:val="center"/>
        <w:rPr>
          <w:rStyle w:val="Hyperlink"/>
          <w:noProof/>
        </w:rPr>
      </w:pPr>
      <w:r w:rsidRPr="00520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  <w:r w:rsidR="006676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7691" w:rsidRPr="00667691">
        <w:rPr>
          <w:rFonts w:ascii="Times New Roman" w:hAnsi="Times New Roman" w:cs="Times New Roman"/>
          <w:b/>
          <w:bCs/>
          <w:color w:val="FF0000"/>
          <w:sz w:val="24"/>
          <w:szCs w:val="24"/>
        </w:rPr>
        <w:t>(Automatizar)</w:t>
      </w:r>
    </w:p>
    <w:p w14:paraId="66E26C94" w14:textId="77777777" w:rsidR="00ED1F6A" w:rsidRDefault="00ED1F6A" w:rsidP="00187D1C">
      <w:pPr>
        <w:spacing w:line="360" w:lineRule="auto"/>
        <w:jc w:val="both"/>
        <w:rPr>
          <w:rStyle w:val="Hyperlink"/>
          <w:noProof/>
        </w:rPr>
      </w:pPr>
    </w:p>
    <w:p w14:paraId="30225AB4" w14:textId="061C547C" w:rsidR="004E1E36" w:rsidRPr="00121659" w:rsidRDefault="00836567" w:rsidP="003569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="00FA3329" w:rsidRPr="00121659">
        <w:rPr>
          <w:rFonts w:ascii="Times New Roman" w:hAnsi="Times New Roman" w:cs="Times New Roman"/>
          <w:b/>
          <w:bCs/>
          <w:sz w:val="24"/>
          <w:szCs w:val="24"/>
        </w:rPr>
        <w:t>Introdução</w:t>
      </w:r>
    </w:p>
    <w:p w14:paraId="2D3F4DCF" w14:textId="670920DB" w:rsidR="00FA3329" w:rsidRDefault="00FA3329" w:rsidP="004E1E36">
      <w:pPr>
        <w:rPr>
          <w:rFonts w:ascii="Times New Roman" w:hAnsi="Times New Roman" w:cs="Times New Roman"/>
          <w:sz w:val="24"/>
          <w:szCs w:val="24"/>
        </w:rPr>
      </w:pPr>
    </w:p>
    <w:p w14:paraId="643E6180" w14:textId="7F1383F5" w:rsidR="00E72BDB" w:rsidRDefault="00836567" w:rsidP="004E1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35698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356983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etodologia </w:t>
      </w:r>
      <w:r w:rsidR="00356983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r w:rsidR="00356983" w:rsidRPr="00467BE7">
        <w:rPr>
          <w:rFonts w:ascii="Times New Roman" w:hAnsi="Times New Roman" w:cs="Times New Roman"/>
          <w:b/>
          <w:bCs/>
          <w:sz w:val="24"/>
          <w:szCs w:val="24"/>
        </w:rPr>
        <w:t>desenvolvimento do projeto</w:t>
      </w:r>
    </w:p>
    <w:p w14:paraId="5AA613B4" w14:textId="72936478" w:rsidR="00E72BDB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2.1 Questionário</w:t>
      </w:r>
    </w:p>
    <w:p w14:paraId="1B823892" w14:textId="4348F797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2.2 Requisitos</w:t>
      </w:r>
    </w:p>
    <w:p w14:paraId="614F21D6" w14:textId="514C92C1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2.2.1 Requisitos funcionais</w:t>
      </w:r>
    </w:p>
    <w:p w14:paraId="200175D0" w14:textId="7AE5ED51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2.2.2 Requisitos não funcionais</w:t>
      </w:r>
    </w:p>
    <w:p w14:paraId="61CE43BF" w14:textId="5C010C1C" w:rsidR="00356983" w:rsidRDefault="00121659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2.2.3 </w:t>
      </w:r>
      <w:r w:rsidRPr="00121659">
        <w:rPr>
          <w:rFonts w:ascii="Times New Roman" w:hAnsi="Times New Roman" w:cs="Times New Roman"/>
          <w:b/>
          <w:bCs/>
          <w:sz w:val="24"/>
          <w:szCs w:val="24"/>
        </w:rPr>
        <w:t>Regras de negócio</w:t>
      </w:r>
    </w:p>
    <w:p w14:paraId="71F6A741" w14:textId="77777777" w:rsidR="00121659" w:rsidRDefault="00121659" w:rsidP="0012165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Fluxogramas do </w:t>
      </w:r>
      <w:r>
        <w:rPr>
          <w:rFonts w:ascii="Times New Roman" w:hAnsi="Times New Roman" w:cs="Times New Roman"/>
          <w:b/>
          <w:bCs/>
          <w:sz w:val="24"/>
          <w:szCs w:val="24"/>
        </w:rPr>
        <w:t>projeto</w:t>
      </w:r>
    </w:p>
    <w:p w14:paraId="43AA3CB4" w14:textId="77777777" w:rsidR="00836567" w:rsidRPr="0090393A" w:rsidRDefault="00836567" w:rsidP="00836567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r w:rsidRPr="00B945D0">
        <w:rPr>
          <w:rFonts w:ascii="Times New Roman" w:hAnsi="Times New Roman" w:cs="Times New Roman"/>
          <w:b/>
          <w:bCs/>
          <w:sz w:val="24"/>
          <w:szCs w:val="24"/>
        </w:rPr>
        <w:t>Cálculos matemáticos u</w:t>
      </w:r>
      <w:r>
        <w:rPr>
          <w:rFonts w:ascii="Times New Roman" w:hAnsi="Times New Roman" w:cs="Times New Roman"/>
          <w:b/>
          <w:bCs/>
          <w:sz w:val="24"/>
          <w:szCs w:val="24"/>
        </w:rPr>
        <w:t>tilizados no projeto</w:t>
      </w:r>
    </w:p>
    <w:p w14:paraId="55D4CC4C" w14:textId="3F51963A" w:rsidR="00A002A7" w:rsidRDefault="00836567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 Manual do sistema</w:t>
      </w:r>
    </w:p>
    <w:p w14:paraId="37FCFEDF" w14:textId="4545B524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3.1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Como acessar o sistema?</w:t>
      </w:r>
    </w:p>
    <w:p w14:paraId="1E42F282" w14:textId="128F8D2F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3.2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MENU DE OPÇÕES</w:t>
      </w:r>
    </w:p>
    <w:p w14:paraId="28280470" w14:textId="44A42DBF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3.3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funcionário</w:t>
      </w:r>
    </w:p>
    <w:p w14:paraId="623A77B9" w14:textId="4920EB29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3.4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advogado</w:t>
      </w:r>
    </w:p>
    <w:p w14:paraId="0EEA575E" w14:textId="30FE9501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3.5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cliente</w:t>
      </w:r>
    </w:p>
    <w:p w14:paraId="31A7227A" w14:textId="1615EB82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3.6 Alterar dados de funcionário</w:t>
      </w:r>
    </w:p>
    <w:p w14:paraId="61F8998A" w14:textId="33322027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3.7 </w:t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Alterar dados de advogado</w:t>
      </w:r>
    </w:p>
    <w:p w14:paraId="358DB73B" w14:textId="3B31887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3.8 </w:t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Alterar dados de cliente</w:t>
      </w:r>
    </w:p>
    <w:p w14:paraId="764E3A03" w14:textId="6A4CAE94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3.9 Marcar consulta</w:t>
      </w:r>
    </w:p>
    <w:p w14:paraId="1AD25822" w14:textId="54A1B30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3.10 Ver consultas do dia</w:t>
      </w:r>
    </w:p>
    <w:p w14:paraId="5A5F2EF9" w14:textId="43AE6DB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1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Cancelar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consulta</w:t>
      </w:r>
    </w:p>
    <w:p w14:paraId="15B50E68" w14:textId="1450A809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bCs/>
          <w:sz w:val="24"/>
          <w:szCs w:val="24"/>
        </w:rPr>
        <w:t>3.12 Faturamento diário e mensal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 w:rsidRPr="00DB5EA0"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>(faltante)</w:t>
      </w:r>
    </w:p>
    <w:p w14:paraId="754B1F15" w14:textId="080D9BF0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>3.13 Pesquisar advogado por especialidade</w:t>
      </w:r>
    </w:p>
    <w:p w14:paraId="0D240D86" w14:textId="5C0AF1A7" w:rsidR="000E11B5" w:rsidRPr="00EF7E58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sz w:val="24"/>
          <w:szCs w:val="24"/>
        </w:rPr>
        <w:t>4</w:t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Avalie nosso atendimento </w:t>
      </w:r>
      <w:r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7733FCF9" w14:textId="5C97B889" w:rsidR="00836567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 Considerações finais</w:t>
      </w:r>
      <w:r w:rsidR="000C49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4948"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77D1710C" w14:textId="247B3D21" w:rsidR="000E11B5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Pr="00443E2A">
        <w:rPr>
          <w:rFonts w:ascii="Times New Roman" w:hAnsi="Times New Roman" w:cs="Times New Roman"/>
          <w:b/>
          <w:bCs/>
          <w:sz w:val="24"/>
          <w:szCs w:val="24"/>
        </w:rPr>
        <w:t>CÓDIGO DE ÉTICA E DISCIPLINA DA OAB</w:t>
      </w:r>
    </w:p>
    <w:p w14:paraId="26E4F08F" w14:textId="29B5F711" w:rsidR="000E11B5" w:rsidRPr="000E11B5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1B5">
        <w:rPr>
          <w:rFonts w:ascii="Times New Roman" w:hAnsi="Times New Roman" w:cs="Times New Roman"/>
          <w:b/>
          <w:bCs/>
          <w:sz w:val="24"/>
          <w:szCs w:val="24"/>
        </w:rPr>
        <w:t>6 REFERÊNCIAS</w:t>
      </w:r>
    </w:p>
    <w:p w14:paraId="38B5A587" w14:textId="77777777" w:rsidR="000E11B5" w:rsidRPr="002F39E4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697BD153" w14:textId="780FE44C" w:rsidR="00836567" w:rsidRDefault="00836567" w:rsidP="004E1E36">
      <w:pPr>
        <w:rPr>
          <w:rFonts w:ascii="Times New Roman" w:hAnsi="Times New Roman" w:cs="Times New Roman"/>
          <w:sz w:val="24"/>
          <w:szCs w:val="24"/>
        </w:rPr>
      </w:pPr>
    </w:p>
    <w:p w14:paraId="3C8E63B2" w14:textId="77777777" w:rsidR="00467BE7" w:rsidRDefault="00467BE7" w:rsidP="003C0622">
      <w:pPr>
        <w:rPr>
          <w:rFonts w:ascii="Times New Roman" w:hAnsi="Times New Roman" w:cs="Times New Roman"/>
          <w:sz w:val="24"/>
          <w:szCs w:val="24"/>
        </w:rPr>
      </w:pPr>
    </w:p>
    <w:p w14:paraId="515AF248" w14:textId="7CEA5D80" w:rsidR="00A04217" w:rsidRDefault="004C5DD7" w:rsidP="00ED2B57">
      <w:pPr>
        <w:pStyle w:val="Ttulo1"/>
        <w:numPr>
          <w:ilvl w:val="0"/>
          <w:numId w:val="0"/>
        </w:numPr>
        <w:ind w:left="360" w:hanging="360"/>
      </w:pPr>
      <w:bookmarkStart w:id="6" w:name="_Toc105093677"/>
      <w:r>
        <w:t xml:space="preserve">1 </w:t>
      </w:r>
      <w:r w:rsidR="002A720F">
        <w:t>I</w:t>
      </w:r>
      <w:r w:rsidR="00A04217" w:rsidRPr="00A2336F">
        <w:t>ntrodução</w:t>
      </w:r>
      <w:bookmarkEnd w:id="6"/>
      <w:r w:rsidR="00A04217" w:rsidRPr="00A2336F">
        <w:t xml:space="preserve"> </w:t>
      </w:r>
    </w:p>
    <w:p w14:paraId="7D4CF546" w14:textId="77777777" w:rsidR="00A2336F" w:rsidRPr="00A2336F" w:rsidRDefault="00A2336F" w:rsidP="00ED2B57">
      <w:pPr>
        <w:spacing w:after="0" w:line="360" w:lineRule="auto"/>
      </w:pPr>
    </w:p>
    <w:p w14:paraId="21E7C3D6" w14:textId="524551CC" w:rsidR="00D01FB4" w:rsidRDefault="00670531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70531">
        <w:rPr>
          <w:rFonts w:ascii="Times New Roman" w:hAnsi="Times New Roman" w:cs="Times New Roman"/>
          <w:sz w:val="24"/>
          <w:szCs w:val="24"/>
        </w:rPr>
        <w:t xml:space="preserve">Atualmente </w:t>
      </w:r>
      <w:r>
        <w:rPr>
          <w:rFonts w:ascii="Times New Roman" w:hAnsi="Times New Roman" w:cs="Times New Roman"/>
          <w:sz w:val="24"/>
          <w:szCs w:val="24"/>
        </w:rPr>
        <w:t xml:space="preserve">tarefas simples das organizações como cadastro de clientes, de funcionários, agenda de compromissos e controle de patrimônio, por exemplo, são realizadas e ordenadas obrigatoriamente através de </w:t>
      </w:r>
      <w:r w:rsidRPr="0067053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Sem um programa que gerencie, ou seja, registre, armazene e possibilite consulta </w:t>
      </w:r>
      <w:r w:rsidR="00D01FB4">
        <w:rPr>
          <w:rFonts w:ascii="Times New Roman" w:hAnsi="Times New Roman" w:cs="Times New Roman"/>
          <w:sz w:val="24"/>
          <w:szCs w:val="24"/>
        </w:rPr>
        <w:t xml:space="preserve">de informações e </w:t>
      </w:r>
      <w:r>
        <w:rPr>
          <w:rFonts w:ascii="Times New Roman" w:hAnsi="Times New Roman" w:cs="Times New Roman"/>
          <w:sz w:val="24"/>
          <w:szCs w:val="24"/>
        </w:rPr>
        <w:t>das atividades rotineiras, as empresas</w:t>
      </w:r>
      <w:r w:rsidR="00D01FB4">
        <w:rPr>
          <w:rFonts w:ascii="Times New Roman" w:hAnsi="Times New Roman" w:cs="Times New Roman"/>
          <w:sz w:val="24"/>
          <w:szCs w:val="24"/>
        </w:rPr>
        <w:t xml:space="preserve"> não atingem um patamar mínimo de competitividade e eficiência.</w:t>
      </w:r>
    </w:p>
    <w:p w14:paraId="485FD101" w14:textId="2B9CD9C8" w:rsidR="00D01FB4" w:rsidRDefault="00D01FB4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área de serviços, especificamente no ramo de advocacia, esta necessidade de organização de dados e informações </w:t>
      </w:r>
      <w:r w:rsidR="00191C3E">
        <w:rPr>
          <w:rFonts w:ascii="Times New Roman" w:hAnsi="Times New Roman" w:cs="Times New Roman"/>
          <w:sz w:val="24"/>
          <w:szCs w:val="24"/>
        </w:rPr>
        <w:t xml:space="preserve">é </w:t>
      </w:r>
      <w:r>
        <w:rPr>
          <w:rFonts w:ascii="Times New Roman" w:hAnsi="Times New Roman" w:cs="Times New Roman"/>
          <w:sz w:val="24"/>
          <w:szCs w:val="24"/>
        </w:rPr>
        <w:t xml:space="preserve">marcante. </w:t>
      </w:r>
    </w:p>
    <w:p w14:paraId="403A5A06" w14:textId="77777777" w:rsidR="00D000C6" w:rsidRDefault="00D01FB4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de </w:t>
      </w:r>
      <w:r w:rsidRPr="00D01FB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C3E">
        <w:rPr>
          <w:rFonts w:ascii="Times New Roman" w:hAnsi="Times New Roman" w:cs="Times New Roman"/>
          <w:sz w:val="24"/>
          <w:szCs w:val="24"/>
        </w:rPr>
        <w:t xml:space="preserve">objeto deste estudo, destinado à uma pequena </w:t>
      </w:r>
      <w:r w:rsidR="00191C3E" w:rsidRPr="00191C3E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191C3E">
        <w:rPr>
          <w:rFonts w:ascii="Times New Roman" w:hAnsi="Times New Roman" w:cs="Times New Roman"/>
          <w:sz w:val="24"/>
          <w:szCs w:val="24"/>
        </w:rPr>
        <w:t xml:space="preserve"> no ramo da advocacia, foi estruturado de acordo com as necessidades dos usuários</w:t>
      </w:r>
      <w:r w:rsidR="00CA601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59F7DC" w14:textId="3D70AE0E" w:rsidR="00D01FB4" w:rsidRPr="00F76E14" w:rsidRDefault="00CA601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Inicialmente </w:t>
      </w:r>
      <w:r w:rsidR="00D000C6">
        <w:rPr>
          <w:rFonts w:ascii="Times New Roman" w:hAnsi="Times New Roman" w:cs="Times New Roman"/>
          <w:sz w:val="24"/>
          <w:szCs w:val="24"/>
        </w:rPr>
        <w:t xml:space="preserve">foi elaborado um conjunto de perguntas aos sócios fundadores, em formato de questionário, que foi a base para o desenvolvimento das demais etapas do trabalho. Após, foi realizada uma observação direta da rotina </w:t>
      </w:r>
      <w:r w:rsidR="00F76E14">
        <w:rPr>
          <w:rFonts w:ascii="Times New Roman" w:hAnsi="Times New Roman" w:cs="Times New Roman"/>
          <w:sz w:val="24"/>
          <w:szCs w:val="24"/>
        </w:rPr>
        <w:t>do escritório,</w:t>
      </w:r>
      <w:r w:rsidR="00D000C6">
        <w:rPr>
          <w:rFonts w:ascii="Times New Roman" w:hAnsi="Times New Roman" w:cs="Times New Roman"/>
          <w:sz w:val="24"/>
          <w:szCs w:val="24"/>
        </w:rPr>
        <w:t xml:space="preserve"> resultando em um conjunto de</w:t>
      </w:r>
      <w:r w:rsidR="000F31AC">
        <w:rPr>
          <w:rFonts w:ascii="Times New Roman" w:hAnsi="Times New Roman" w:cs="Times New Roman"/>
          <w:sz w:val="24"/>
          <w:szCs w:val="24"/>
        </w:rPr>
        <w:t xml:space="preserve"> requisitos</w:t>
      </w:r>
      <w:r w:rsidR="00F76E14">
        <w:rPr>
          <w:rFonts w:ascii="Times New Roman" w:hAnsi="Times New Roman" w:cs="Times New Roman"/>
          <w:sz w:val="24"/>
          <w:szCs w:val="24"/>
        </w:rPr>
        <w:t>.</w:t>
      </w:r>
      <w:r w:rsidR="000F31AC">
        <w:rPr>
          <w:rFonts w:ascii="Times New Roman" w:hAnsi="Times New Roman" w:cs="Times New Roman"/>
          <w:sz w:val="24"/>
          <w:szCs w:val="24"/>
        </w:rPr>
        <w:t xml:space="preserve"> </w:t>
      </w:r>
      <w:r w:rsidR="00F76E14">
        <w:rPr>
          <w:rFonts w:ascii="Times New Roman" w:hAnsi="Times New Roman" w:cs="Times New Roman"/>
          <w:sz w:val="24"/>
          <w:szCs w:val="24"/>
        </w:rPr>
        <w:t>F</w:t>
      </w:r>
      <w:r w:rsidR="000F31AC">
        <w:rPr>
          <w:rFonts w:ascii="Times New Roman" w:hAnsi="Times New Roman" w:cs="Times New Roman"/>
          <w:sz w:val="24"/>
          <w:szCs w:val="24"/>
        </w:rPr>
        <w:t>oram elaborados protótipos do sistema</w:t>
      </w:r>
      <w:r w:rsidR="00D000C6">
        <w:rPr>
          <w:rFonts w:ascii="Times New Roman" w:hAnsi="Times New Roman" w:cs="Times New Roman"/>
          <w:sz w:val="24"/>
          <w:szCs w:val="24"/>
        </w:rPr>
        <w:t xml:space="preserve"> e</w:t>
      </w:r>
      <w:r w:rsidR="000F31AC">
        <w:rPr>
          <w:rFonts w:ascii="Times New Roman" w:hAnsi="Times New Roman" w:cs="Times New Roman"/>
          <w:sz w:val="24"/>
          <w:szCs w:val="24"/>
        </w:rPr>
        <w:t xml:space="preserve"> fluxogramas,</w:t>
      </w:r>
      <w:r w:rsidR="00F76E14">
        <w:rPr>
          <w:rFonts w:ascii="Times New Roman" w:hAnsi="Times New Roman" w:cs="Times New Roman"/>
          <w:sz w:val="24"/>
          <w:szCs w:val="24"/>
        </w:rPr>
        <w:t xml:space="preserve"> sendo apresentados aos sócios fundadores. Após a aprovação, foi completado o projeto e dado início ao desenvolvimento do código-fonte e 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>s devid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>s test</w:t>
      </w:r>
      <w:r w:rsidR="00434F4F">
        <w:rPr>
          <w:rFonts w:ascii="Times New Roman" w:hAnsi="Times New Roman" w:cs="Times New Roman"/>
          <w:sz w:val="24"/>
          <w:szCs w:val="24"/>
        </w:rPr>
        <w:t>e</w:t>
      </w:r>
      <w:r w:rsidR="00F76E14">
        <w:rPr>
          <w:rFonts w:ascii="Times New Roman" w:hAnsi="Times New Roman" w:cs="Times New Roman"/>
          <w:sz w:val="24"/>
          <w:szCs w:val="24"/>
        </w:rPr>
        <w:t xml:space="preserve">s. 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 xml:space="preserve"> </w:t>
      </w:r>
      <w:r w:rsidR="00F76E14" w:rsidRPr="00F76E1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F76E14">
        <w:rPr>
          <w:rFonts w:ascii="Times New Roman" w:hAnsi="Times New Roman" w:cs="Times New Roman"/>
          <w:sz w:val="24"/>
          <w:szCs w:val="24"/>
        </w:rPr>
        <w:t xml:space="preserve"> </w:t>
      </w:r>
      <w:r w:rsidR="00E72BDB">
        <w:rPr>
          <w:rFonts w:ascii="Times New Roman" w:hAnsi="Times New Roman" w:cs="Times New Roman"/>
          <w:sz w:val="24"/>
          <w:szCs w:val="24"/>
        </w:rPr>
        <w:t xml:space="preserve">foi </w:t>
      </w:r>
      <w:r w:rsidR="00F76E14">
        <w:rPr>
          <w:rFonts w:ascii="Times New Roman" w:hAnsi="Times New Roman" w:cs="Times New Roman"/>
          <w:sz w:val="24"/>
          <w:szCs w:val="24"/>
        </w:rPr>
        <w:t xml:space="preserve">entregue </w:t>
      </w:r>
      <w:r w:rsidR="00434F4F">
        <w:rPr>
          <w:rFonts w:ascii="Times New Roman" w:hAnsi="Times New Roman" w:cs="Times New Roman"/>
          <w:sz w:val="24"/>
          <w:szCs w:val="24"/>
        </w:rPr>
        <w:t>em etapas, permitindo a utilização gradual do sistema e apontamentos</w:t>
      </w:r>
      <w:r w:rsidR="009C400E">
        <w:rPr>
          <w:rFonts w:ascii="Times New Roman" w:hAnsi="Times New Roman" w:cs="Times New Roman"/>
          <w:sz w:val="24"/>
          <w:szCs w:val="24"/>
        </w:rPr>
        <w:t>,</w:t>
      </w:r>
      <w:r w:rsidR="00434F4F">
        <w:rPr>
          <w:rFonts w:ascii="Times New Roman" w:hAnsi="Times New Roman" w:cs="Times New Roman"/>
          <w:sz w:val="24"/>
          <w:szCs w:val="24"/>
        </w:rPr>
        <w:t xml:space="preserve"> por parte dos usuários</w:t>
      </w:r>
      <w:r w:rsidR="00E72BDB">
        <w:rPr>
          <w:rFonts w:ascii="Times New Roman" w:hAnsi="Times New Roman" w:cs="Times New Roman"/>
          <w:sz w:val="24"/>
          <w:szCs w:val="24"/>
        </w:rPr>
        <w:t>,</w:t>
      </w:r>
      <w:r w:rsidR="00434F4F">
        <w:rPr>
          <w:rFonts w:ascii="Times New Roman" w:hAnsi="Times New Roman" w:cs="Times New Roman"/>
          <w:sz w:val="24"/>
          <w:szCs w:val="24"/>
        </w:rPr>
        <w:t xml:space="preserve"> de eventuais erros, conflitos, imperfeições e </w:t>
      </w:r>
      <w:r w:rsidR="00D34BB6">
        <w:rPr>
          <w:rFonts w:ascii="Times New Roman" w:hAnsi="Times New Roman" w:cs="Times New Roman"/>
          <w:sz w:val="24"/>
          <w:szCs w:val="24"/>
        </w:rPr>
        <w:t>incrementos</w:t>
      </w:r>
      <w:r w:rsidR="00434F4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170F338" w14:textId="752F9A89" w:rsidR="00D01FB4" w:rsidRDefault="00D01FB4" w:rsidP="00187D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CF65FA3" w14:textId="79DCAD0D" w:rsidR="00670531" w:rsidRPr="00670531" w:rsidRDefault="00670531" w:rsidP="00187D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563121" w14:textId="1E3F4D14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CA837" w14:textId="0A632CA8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D7D8" w14:textId="4EAC58C1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C5F8" w14:textId="58189D79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E17C1" w14:textId="0BC21711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B9363" w14:textId="6151F6E2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9259A" w14:textId="489A0CBC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197A6" w14:textId="39922F23" w:rsidR="00B97003" w:rsidRDefault="004C5DD7" w:rsidP="00ED2B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 </w:t>
      </w:r>
      <w:r w:rsidR="00B9700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B97003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etodologia </w:t>
      </w:r>
      <w:r w:rsidR="00B97003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r w:rsidR="00B97003" w:rsidRPr="00467BE7">
        <w:rPr>
          <w:rFonts w:ascii="Times New Roman" w:hAnsi="Times New Roman" w:cs="Times New Roman"/>
          <w:b/>
          <w:bCs/>
          <w:sz w:val="24"/>
          <w:szCs w:val="24"/>
        </w:rPr>
        <w:t>desenvolvimento do projeto</w:t>
      </w:r>
    </w:p>
    <w:p w14:paraId="289F402B" w14:textId="174335C7" w:rsidR="00B97003" w:rsidRPr="00D0429A" w:rsidRDefault="00B9700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 xml:space="preserve">A engenharia de </w:t>
      </w:r>
      <w:r w:rsidRPr="00B9700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D0429A">
        <w:rPr>
          <w:rFonts w:ascii="Times New Roman" w:hAnsi="Times New Roman" w:cs="Times New Roman"/>
          <w:sz w:val="24"/>
          <w:szCs w:val="24"/>
        </w:rPr>
        <w:t xml:space="preserve"> se fez presente e necessária em grande parte do trabalho, pois ela se preocupa com todos os aspectos da produção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um software, desde a documentação até </w:t>
      </w:r>
      <w:r w:rsidRPr="00D0429A">
        <w:rPr>
          <w:rStyle w:val="SubttuloChar"/>
          <w:rFonts w:cs="Times New Roman"/>
          <w:b w:val="0"/>
          <w:bCs/>
          <w:szCs w:val="24"/>
        </w:rPr>
        <w:t>seu</w:t>
      </w:r>
      <w:r w:rsidRPr="00D0429A">
        <w:rPr>
          <w:rStyle w:val="SubttuloChar"/>
          <w:rFonts w:cs="Times New Roman"/>
          <w:szCs w:val="24"/>
        </w:rPr>
        <w:t xml:space="preserve"> 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desenvolvimento. O maior objetivo da engenharia de </w:t>
      </w:r>
      <w:r w:rsidRPr="00B97003">
        <w:rPr>
          <w:rStyle w:val="SubttuloChar"/>
          <w:rFonts w:cs="Times New Roman"/>
          <w:b w:val="0"/>
          <w:bCs/>
          <w:i/>
          <w:iCs/>
          <w:szCs w:val="24"/>
        </w:rPr>
        <w:t>software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é </w:t>
      </w:r>
      <w:r w:rsidR="00E72BDB">
        <w:rPr>
          <w:rStyle w:val="SubttuloChar"/>
          <w:rFonts w:cs="Times New Roman"/>
          <w:b w:val="0"/>
          <w:bCs/>
          <w:szCs w:val="24"/>
        </w:rPr>
        <w:t>garantir a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qualidade</w:t>
      </w:r>
      <w:r w:rsidR="00E72BDB">
        <w:rPr>
          <w:rStyle w:val="SubttuloChar"/>
          <w:rFonts w:cs="Times New Roman"/>
          <w:b w:val="0"/>
          <w:bCs/>
          <w:szCs w:val="24"/>
        </w:rPr>
        <w:t>, eficiência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e </w:t>
      </w:r>
      <w:r w:rsidR="00E72BDB">
        <w:rPr>
          <w:rFonts w:ascii="Times New Roman" w:hAnsi="Times New Roman" w:cs="Times New Roman"/>
          <w:sz w:val="24"/>
          <w:szCs w:val="24"/>
        </w:rPr>
        <w:t xml:space="preserve">o </w:t>
      </w:r>
      <w:r w:rsidRPr="00D0429A">
        <w:rPr>
          <w:rFonts w:ascii="Times New Roman" w:hAnsi="Times New Roman" w:cs="Times New Roman"/>
          <w:sz w:val="24"/>
          <w:szCs w:val="24"/>
        </w:rPr>
        <w:t>baixo custo, que é exatamente o que a rede de advocacia necessita</w:t>
      </w:r>
      <w:r w:rsidR="00E72BDB">
        <w:rPr>
          <w:rFonts w:ascii="Times New Roman" w:hAnsi="Times New Roman" w:cs="Times New Roman"/>
          <w:sz w:val="24"/>
          <w:szCs w:val="24"/>
        </w:rPr>
        <w:t>va</w:t>
      </w:r>
      <w:r w:rsidRPr="00D0429A">
        <w:rPr>
          <w:rFonts w:ascii="Times New Roman" w:hAnsi="Times New Roman" w:cs="Times New Roman"/>
          <w:sz w:val="24"/>
          <w:szCs w:val="24"/>
        </w:rPr>
        <w:t>.</w:t>
      </w:r>
    </w:p>
    <w:p w14:paraId="006D7283" w14:textId="09325958" w:rsidR="00B97003" w:rsidRDefault="00B9700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suprir tal demanda,</w:t>
      </w:r>
      <w:r w:rsidRPr="00D04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foi adotada</w:t>
      </w:r>
      <w:r w:rsidRPr="00D04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uma metodologia ágil </w:t>
      </w:r>
      <w:r w:rsidRPr="00ED3AC9">
        <w:rPr>
          <w:rFonts w:ascii="Times New Roman" w:hAnsi="Times New Roman" w:cs="Times New Roman"/>
          <w:i/>
          <w:iCs/>
          <w:sz w:val="24"/>
          <w:szCs w:val="24"/>
        </w:rPr>
        <w:t xml:space="preserve">Extreme </w:t>
      </w:r>
      <w:proofErr w:type="spellStart"/>
      <w:r w:rsidRPr="00ED3AC9">
        <w:rPr>
          <w:rFonts w:ascii="Times New Roman" w:hAnsi="Times New Roman" w:cs="Times New Roman"/>
          <w:i/>
          <w:iCs/>
          <w:sz w:val="24"/>
          <w:szCs w:val="24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(XP), que ao invés de entregar o programa completo </w:t>
      </w:r>
      <w:r w:rsidR="009C400E">
        <w:rPr>
          <w:rFonts w:ascii="Times New Roman" w:hAnsi="Times New Roman" w:cs="Times New Roman"/>
          <w:sz w:val="24"/>
          <w:szCs w:val="24"/>
        </w:rPr>
        <w:t>ao final do contrato</w:t>
      </w:r>
      <w:r>
        <w:rPr>
          <w:rFonts w:ascii="Times New Roman" w:hAnsi="Times New Roman" w:cs="Times New Roman"/>
          <w:sz w:val="24"/>
          <w:szCs w:val="24"/>
        </w:rPr>
        <w:t>, possibilita entrega em partes</w:t>
      </w:r>
      <w:r w:rsidR="009C400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400E">
        <w:rPr>
          <w:rFonts w:ascii="Times New Roman" w:hAnsi="Times New Roman" w:cs="Times New Roman"/>
          <w:sz w:val="24"/>
          <w:szCs w:val="24"/>
        </w:rPr>
        <w:t xml:space="preserve">suprindo gradualmente </w:t>
      </w:r>
      <w:r>
        <w:rPr>
          <w:rFonts w:ascii="Times New Roman" w:hAnsi="Times New Roman" w:cs="Times New Roman"/>
          <w:sz w:val="24"/>
          <w:szCs w:val="24"/>
        </w:rPr>
        <w:t>a</w:t>
      </w:r>
      <w:r w:rsidR="009C40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necessidade</w:t>
      </w:r>
      <w:r w:rsidR="009C40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do cliente, fazendo com que o </w:t>
      </w:r>
      <w:r w:rsidRPr="009C400E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possua uma melhor qualidade para aquele determinado período de tempo, além da redução de custos e transtornos causados para os envolvidos no projeto.</w:t>
      </w:r>
    </w:p>
    <w:p w14:paraId="01CECA9C" w14:textId="20441358" w:rsidR="00B97003" w:rsidRDefault="009C400E" w:rsidP="00ED2B57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 w:rsidR="00B97003">
        <w:rPr>
          <w:rFonts w:ascii="Times New Roman" w:hAnsi="Times New Roman" w:cs="Times New Roman"/>
          <w:sz w:val="24"/>
          <w:szCs w:val="24"/>
        </w:rPr>
        <w:t xml:space="preserve"> etapas</w:t>
      </w:r>
      <w:r>
        <w:rPr>
          <w:rFonts w:ascii="Times New Roman" w:hAnsi="Times New Roman" w:cs="Times New Roman"/>
          <w:sz w:val="24"/>
          <w:szCs w:val="24"/>
        </w:rPr>
        <w:t xml:space="preserve"> do projeto são</w:t>
      </w:r>
      <w:r w:rsidR="00B97003">
        <w:rPr>
          <w:rFonts w:ascii="Times New Roman" w:hAnsi="Times New Roman" w:cs="Times New Roman"/>
          <w:sz w:val="24"/>
          <w:szCs w:val="24"/>
        </w:rPr>
        <w:t>:</w:t>
      </w:r>
    </w:p>
    <w:p w14:paraId="0F74EBCE" w14:textId="04956FDE" w:rsidR="009C400E" w:rsidRDefault="009C400E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Planejamento: Aplica</w:t>
      </w:r>
      <w:r w:rsidR="004209CF">
        <w:rPr>
          <w:rFonts w:ascii="Times New Roman" w:hAnsi="Times New Roman" w:cs="Times New Roman"/>
          <w:sz w:val="24"/>
          <w:szCs w:val="24"/>
        </w:rPr>
        <w:t>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9CF">
        <w:rPr>
          <w:rFonts w:ascii="Times New Roman" w:hAnsi="Times New Roman" w:cs="Times New Roman"/>
          <w:sz w:val="24"/>
          <w:szCs w:val="24"/>
        </w:rPr>
        <w:t xml:space="preserve">de um </w:t>
      </w:r>
      <w:r>
        <w:rPr>
          <w:rFonts w:ascii="Times New Roman" w:hAnsi="Times New Roman" w:cs="Times New Roman"/>
          <w:sz w:val="24"/>
          <w:szCs w:val="24"/>
        </w:rPr>
        <w:t xml:space="preserve">questionário </w:t>
      </w:r>
      <w:r w:rsidR="004209CF">
        <w:rPr>
          <w:rFonts w:ascii="Times New Roman" w:hAnsi="Times New Roman" w:cs="Times New Roman"/>
          <w:sz w:val="24"/>
          <w:szCs w:val="24"/>
        </w:rPr>
        <w:t>e</w:t>
      </w:r>
      <w:r w:rsidR="00F21BB7">
        <w:rPr>
          <w:rFonts w:ascii="Times New Roman" w:hAnsi="Times New Roman" w:cs="Times New Roman"/>
          <w:sz w:val="24"/>
          <w:szCs w:val="24"/>
        </w:rPr>
        <w:t xml:space="preserve"> </w:t>
      </w:r>
      <w:r w:rsidR="004209CF">
        <w:rPr>
          <w:rFonts w:ascii="Times New Roman" w:hAnsi="Times New Roman" w:cs="Times New Roman"/>
          <w:sz w:val="24"/>
          <w:szCs w:val="24"/>
        </w:rPr>
        <w:t xml:space="preserve">observação direta da rotina de trabalho da </w:t>
      </w:r>
      <w:r w:rsidR="004209CF" w:rsidRPr="004C5DD7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3D3EAB">
        <w:rPr>
          <w:rFonts w:ascii="Times New Roman" w:hAnsi="Times New Roman" w:cs="Times New Roman"/>
          <w:sz w:val="24"/>
          <w:szCs w:val="24"/>
        </w:rPr>
        <w:t>;</w:t>
      </w:r>
      <w:r w:rsidR="00420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230D0" w14:textId="0D9C1C9E" w:rsidR="004209CF" w:rsidRDefault="004209CF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Projeto: Elaboração dos requisitos</w:t>
      </w:r>
      <w:r w:rsidR="00F21BB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regras de negócio</w:t>
      </w:r>
      <w:r w:rsidR="00F21BB7">
        <w:rPr>
          <w:rFonts w:ascii="Times New Roman" w:hAnsi="Times New Roman" w:cs="Times New Roman"/>
          <w:sz w:val="24"/>
          <w:szCs w:val="24"/>
        </w:rPr>
        <w:t>, fluxogramas e apresentação aos sócios fundadores</w:t>
      </w:r>
      <w:r w:rsidR="003D3EAB">
        <w:rPr>
          <w:rFonts w:ascii="Times New Roman" w:hAnsi="Times New Roman" w:cs="Times New Roman"/>
          <w:sz w:val="24"/>
          <w:szCs w:val="24"/>
        </w:rPr>
        <w:t>;</w:t>
      </w:r>
    </w:p>
    <w:p w14:paraId="4D19E2F9" w14:textId="300054C6" w:rsidR="00B97003" w:rsidRPr="00352576" w:rsidRDefault="00B97003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2576">
        <w:rPr>
          <w:rFonts w:ascii="Times New Roman" w:hAnsi="Times New Roman" w:cs="Times New Roman"/>
          <w:sz w:val="24"/>
          <w:szCs w:val="24"/>
        </w:rPr>
        <w:t>Codificação</w:t>
      </w:r>
      <w:r w:rsidR="00FF7F28">
        <w:rPr>
          <w:rFonts w:ascii="Times New Roman" w:hAnsi="Times New Roman" w:cs="Times New Roman"/>
          <w:sz w:val="24"/>
          <w:szCs w:val="24"/>
        </w:rPr>
        <w:t>: Desenvolvimento do programa realizado em pares de programadores, que também aplicam os testes de acordo com as etapas implementadas</w:t>
      </w:r>
      <w:r w:rsidR="003D3EAB">
        <w:rPr>
          <w:rFonts w:ascii="Times New Roman" w:hAnsi="Times New Roman" w:cs="Times New Roman"/>
          <w:sz w:val="24"/>
          <w:szCs w:val="24"/>
        </w:rPr>
        <w:t>;</w:t>
      </w:r>
      <w:r w:rsidR="00FF7F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535AF" w14:textId="3ADC85E2" w:rsidR="00B97003" w:rsidRDefault="00B97003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2576">
        <w:rPr>
          <w:rFonts w:ascii="Times New Roman" w:hAnsi="Times New Roman" w:cs="Times New Roman"/>
          <w:sz w:val="24"/>
          <w:szCs w:val="24"/>
        </w:rPr>
        <w:t>Teste</w:t>
      </w:r>
      <w:r w:rsidR="004209CF">
        <w:rPr>
          <w:rFonts w:ascii="Times New Roman" w:hAnsi="Times New Roman" w:cs="Times New Roman"/>
          <w:sz w:val="24"/>
          <w:szCs w:val="24"/>
        </w:rPr>
        <w:t xml:space="preserve">: </w:t>
      </w:r>
      <w:r w:rsidR="00F21BB7">
        <w:rPr>
          <w:rFonts w:ascii="Times New Roman" w:hAnsi="Times New Roman" w:cs="Times New Roman"/>
          <w:sz w:val="24"/>
          <w:szCs w:val="24"/>
        </w:rPr>
        <w:t>Como o software foi entregue em partes, os usuários participaram dos testes, sendo os iniciais realizados pela equipe de desenvolvimento.</w:t>
      </w:r>
    </w:p>
    <w:p w14:paraId="2D276891" w14:textId="1971119A" w:rsidR="00F21BB7" w:rsidRDefault="00F21BB7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D1218" w14:textId="6D6BF1B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23FE5F" w14:textId="3CE2721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3F54DD" w14:textId="56A775D4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603428" w14:textId="12BDE330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C15745" w14:textId="293DB9B3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09D461" w14:textId="54256A99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7755DC" w14:textId="0F25B07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EE9886" w14:textId="635E0C5E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0D5B20" w14:textId="5D6DA07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B18D6E" w14:textId="238BA88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CC13C9" w14:textId="131FE55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F30393" w14:textId="07F01CD8" w:rsidR="004B5B72" w:rsidRDefault="004C5DD7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r w:rsidR="000D6B3B">
        <w:rPr>
          <w:rFonts w:ascii="Times New Roman" w:hAnsi="Times New Roman" w:cs="Times New Roman"/>
          <w:b/>
          <w:bCs/>
          <w:sz w:val="24"/>
          <w:szCs w:val="24"/>
        </w:rPr>
        <w:t>Questionário</w:t>
      </w:r>
    </w:p>
    <w:p w14:paraId="3405E383" w14:textId="54F78014" w:rsidR="000D6B3B" w:rsidRP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D6B3B">
        <w:rPr>
          <w:rFonts w:ascii="Times New Roman" w:hAnsi="Times New Roman" w:cs="Times New Roman"/>
          <w:sz w:val="24"/>
          <w:szCs w:val="24"/>
        </w:rPr>
        <w:t xml:space="preserve">O questionário foi aplicado </w:t>
      </w:r>
      <w:r>
        <w:rPr>
          <w:rFonts w:ascii="Times New Roman" w:hAnsi="Times New Roman" w:cs="Times New Roman"/>
          <w:sz w:val="24"/>
          <w:szCs w:val="24"/>
        </w:rPr>
        <w:t xml:space="preserve">a um </w:t>
      </w:r>
      <w:r w:rsidRPr="000D6B3B">
        <w:rPr>
          <w:rFonts w:ascii="Times New Roman" w:hAnsi="Times New Roman" w:cs="Times New Roman"/>
          <w:sz w:val="24"/>
          <w:szCs w:val="24"/>
        </w:rPr>
        <w:t>dos sócios fundadores</w:t>
      </w:r>
      <w:r>
        <w:rPr>
          <w:rFonts w:ascii="Times New Roman" w:hAnsi="Times New Roman" w:cs="Times New Roman"/>
          <w:sz w:val="24"/>
          <w:szCs w:val="24"/>
        </w:rPr>
        <w:t>, eleito entre eles</w:t>
      </w:r>
      <w:r w:rsidRPr="000D6B3B">
        <w:rPr>
          <w:rFonts w:ascii="Times New Roman" w:hAnsi="Times New Roman" w:cs="Times New Roman"/>
          <w:sz w:val="24"/>
          <w:szCs w:val="24"/>
        </w:rPr>
        <w:t xml:space="preserve">, delimitado a </w:t>
      </w:r>
      <w:r w:rsidR="004C5DD7" w:rsidRPr="00836567">
        <w:rPr>
          <w:rFonts w:ascii="Times New Roman" w:hAnsi="Times New Roman" w:cs="Times New Roman"/>
          <w:sz w:val="24"/>
          <w:szCs w:val="24"/>
        </w:rPr>
        <w:t>5</w:t>
      </w:r>
      <w:r w:rsidR="00662F7A" w:rsidRPr="00836567">
        <w:rPr>
          <w:rFonts w:ascii="Times New Roman" w:hAnsi="Times New Roman" w:cs="Times New Roman"/>
          <w:sz w:val="24"/>
          <w:szCs w:val="24"/>
        </w:rPr>
        <w:t>cinco</w:t>
      </w:r>
      <w:r w:rsidRPr="000D6B3B">
        <w:rPr>
          <w:rFonts w:ascii="Times New Roman" w:hAnsi="Times New Roman" w:cs="Times New Roman"/>
          <w:sz w:val="24"/>
          <w:szCs w:val="24"/>
        </w:rPr>
        <w:t xml:space="preserve"> questões</w:t>
      </w:r>
      <w:r w:rsidR="004C5DD7">
        <w:rPr>
          <w:rFonts w:ascii="Times New Roman" w:hAnsi="Times New Roman" w:cs="Times New Roman"/>
          <w:sz w:val="24"/>
          <w:szCs w:val="24"/>
        </w:rPr>
        <w:t xml:space="preserve"> bem objetivas</w:t>
      </w:r>
      <w:r w:rsidRPr="000D6B3B">
        <w:rPr>
          <w:rFonts w:ascii="Times New Roman" w:hAnsi="Times New Roman" w:cs="Times New Roman"/>
          <w:sz w:val="24"/>
          <w:szCs w:val="24"/>
        </w:rPr>
        <w:t>, como segue:</w:t>
      </w:r>
    </w:p>
    <w:p w14:paraId="374FDD21" w14:textId="7A4859F8" w:rsidR="000D6B3B" w:rsidRDefault="000D6B3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Qual o tempo de atuação como advogado?</w:t>
      </w:r>
    </w:p>
    <w:p w14:paraId="44B067D8" w14:textId="1F7CAE92" w:rsid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B3B">
        <w:rPr>
          <w:rFonts w:ascii="Times New Roman" w:hAnsi="Times New Roman" w:cs="Times New Roman"/>
          <w:b/>
          <w:bCs/>
          <w:sz w:val="24"/>
          <w:szCs w:val="24"/>
        </w:rPr>
        <w:t>R: “</w:t>
      </w:r>
      <w:r w:rsidRPr="000D6B3B">
        <w:rPr>
          <w:rFonts w:ascii="Times New Roman" w:hAnsi="Times New Roman" w:cs="Times New Roman"/>
          <w:sz w:val="24"/>
          <w:szCs w:val="24"/>
        </w:rPr>
        <w:t>Atuamos há 2 anos”.</w:t>
      </w:r>
    </w:p>
    <w:p w14:paraId="0D41E7F7" w14:textId="7A14FBBA" w:rsidR="000D6B3B" w:rsidRDefault="000D6B3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escritório possui algum tipo de planejamento das atividades diárias? Indique qual.</w:t>
      </w:r>
    </w:p>
    <w:p w14:paraId="1209F839" w14:textId="46A81E54" w:rsid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0F319B">
        <w:rPr>
          <w:rFonts w:ascii="Times New Roman" w:hAnsi="Times New Roman" w:cs="Times New Roman"/>
          <w:sz w:val="24"/>
          <w:szCs w:val="24"/>
        </w:rPr>
        <w:t>“</w:t>
      </w:r>
      <w:r w:rsidR="000F319B" w:rsidRPr="000F319B">
        <w:rPr>
          <w:rFonts w:ascii="Times New Roman" w:hAnsi="Times New Roman" w:cs="Times New Roman"/>
          <w:sz w:val="24"/>
          <w:szCs w:val="24"/>
        </w:rPr>
        <w:t>Cada advogado faz seu planejamento de forma individual. Atividades conjuntas, por exemplo, gastos, contas a pagar e compromissos descrevemos em uma planilha do Microsoft Excel”.</w:t>
      </w:r>
    </w:p>
    <w:p w14:paraId="4F8F1BC5" w14:textId="35101B7E" w:rsidR="000F319B" w:rsidRDefault="000F319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 elaboração do sistema, quais registros</w:t>
      </w:r>
      <w:r w:rsidR="00994C9D">
        <w:rPr>
          <w:rFonts w:ascii="Times New Roman" w:hAnsi="Times New Roman" w:cs="Times New Roman"/>
          <w:b/>
          <w:bCs/>
          <w:sz w:val="24"/>
          <w:szCs w:val="24"/>
        </w:rPr>
        <w:t xml:space="preserve"> e/ou funcionalidades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seriam importantes?</w:t>
      </w:r>
    </w:p>
    <w:p w14:paraId="23A3403A" w14:textId="625BE5CF" w:rsidR="000F319B" w:rsidRDefault="000F319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994C9D">
        <w:rPr>
          <w:rFonts w:ascii="Times New Roman" w:hAnsi="Times New Roman" w:cs="Times New Roman"/>
          <w:sz w:val="24"/>
          <w:szCs w:val="24"/>
        </w:rPr>
        <w:t xml:space="preserve">“Inicialmente, cadastro de funcionários, cadastro advogados, </w:t>
      </w:r>
      <w:r w:rsidR="00994C9D" w:rsidRPr="00994C9D">
        <w:rPr>
          <w:rFonts w:ascii="Times New Roman" w:hAnsi="Times New Roman" w:cs="Times New Roman"/>
          <w:sz w:val="24"/>
          <w:szCs w:val="24"/>
        </w:rPr>
        <w:t xml:space="preserve">cadastro de clientes, </w:t>
      </w:r>
      <w:r w:rsidRPr="00994C9D">
        <w:rPr>
          <w:rFonts w:ascii="Times New Roman" w:hAnsi="Times New Roman" w:cs="Times New Roman"/>
          <w:sz w:val="24"/>
          <w:szCs w:val="24"/>
        </w:rPr>
        <w:t>cadastro de consultas</w:t>
      </w:r>
      <w:r w:rsidR="00994C9D" w:rsidRPr="00994C9D">
        <w:rPr>
          <w:rFonts w:ascii="Times New Roman" w:hAnsi="Times New Roman" w:cs="Times New Roman"/>
          <w:sz w:val="24"/>
          <w:szCs w:val="24"/>
        </w:rPr>
        <w:t>, relatórios dos dados registrados</w:t>
      </w:r>
      <w:r w:rsidR="00662F7A">
        <w:rPr>
          <w:rFonts w:ascii="Times New Roman" w:hAnsi="Times New Roman" w:cs="Times New Roman"/>
          <w:sz w:val="24"/>
          <w:szCs w:val="24"/>
        </w:rPr>
        <w:t>, relatório de faturamento com consultas, registro de avaliação dos atendimentos</w:t>
      </w:r>
      <w:r w:rsidR="00070EDD">
        <w:rPr>
          <w:rFonts w:ascii="Times New Roman" w:hAnsi="Times New Roman" w:cs="Times New Roman"/>
          <w:sz w:val="24"/>
          <w:szCs w:val="24"/>
        </w:rPr>
        <w:t xml:space="preserve"> e acesso através de </w:t>
      </w:r>
      <w:r w:rsidR="00070EDD" w:rsidRPr="00070EDD">
        <w:rPr>
          <w:rFonts w:ascii="Times New Roman" w:hAnsi="Times New Roman" w:cs="Times New Roman"/>
          <w:sz w:val="24"/>
          <w:szCs w:val="24"/>
        </w:rPr>
        <w:t>senha</w:t>
      </w:r>
      <w:r w:rsidR="00994C9D" w:rsidRPr="00994C9D">
        <w:rPr>
          <w:rFonts w:ascii="Times New Roman" w:hAnsi="Times New Roman" w:cs="Times New Roman"/>
          <w:sz w:val="24"/>
          <w:szCs w:val="24"/>
        </w:rPr>
        <w:t>”.</w:t>
      </w:r>
    </w:p>
    <w:p w14:paraId="0EEBC3F4" w14:textId="73D17A83" w:rsidR="00EA54D5" w:rsidRPr="00EA54D5" w:rsidRDefault="00EA54D5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54D5">
        <w:rPr>
          <w:rFonts w:ascii="Times New Roman" w:hAnsi="Times New Roman" w:cs="Times New Roman"/>
          <w:b/>
          <w:bCs/>
          <w:sz w:val="24"/>
          <w:szCs w:val="24"/>
        </w:rPr>
        <w:t>Nos cadastros apontados, quais as informações são necessárias?</w:t>
      </w:r>
    </w:p>
    <w:p w14:paraId="4655E495" w14:textId="36E5B873" w:rsidR="00EA54D5" w:rsidRPr="00EA54D5" w:rsidRDefault="00EA54D5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R: </w:t>
      </w:r>
      <w:r w:rsidR="00662F7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Nome, endereço, telefone de contato, sexo, CPF e idade. No caso dos advogado</w:t>
      </w:r>
      <w:r w:rsidR="006612F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também a especialidade</w:t>
      </w:r>
      <w:r w:rsidR="00662F7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D2B57D" w14:textId="514CC228" w:rsidR="00994C9D" w:rsidRDefault="00994C9D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que a organização espera desse sistema?</w:t>
      </w:r>
    </w:p>
    <w:p w14:paraId="08C159CB" w14:textId="6E5FDC44" w:rsidR="00994C9D" w:rsidRPr="00B47697" w:rsidRDefault="00994C9D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B47697">
        <w:rPr>
          <w:rFonts w:ascii="Times New Roman" w:hAnsi="Times New Roman" w:cs="Times New Roman"/>
          <w:sz w:val="24"/>
          <w:szCs w:val="24"/>
        </w:rPr>
        <w:t xml:space="preserve">“Como o escritório é pequeno e possui recursos limitados, esperamos que o sistema atenda às necessidades mínimas, de forma imediata. </w:t>
      </w:r>
      <w:r w:rsidR="00B47697" w:rsidRPr="00B47697">
        <w:rPr>
          <w:rFonts w:ascii="Times New Roman" w:hAnsi="Times New Roman" w:cs="Times New Roman"/>
          <w:sz w:val="24"/>
          <w:szCs w:val="24"/>
        </w:rPr>
        <w:t xml:space="preserve">Pretendemos, de acordo com nosso crescimento e ganho de mercado, ampliar o </w:t>
      </w:r>
      <w:r w:rsidR="00B47697" w:rsidRPr="00B4769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B47697" w:rsidRPr="00B47697">
        <w:rPr>
          <w:rFonts w:ascii="Times New Roman" w:hAnsi="Times New Roman" w:cs="Times New Roman"/>
          <w:sz w:val="24"/>
          <w:szCs w:val="24"/>
        </w:rPr>
        <w:t xml:space="preserve"> e estamos cientes que para isso, será necessário um investimento também em hardware”.</w:t>
      </w:r>
    </w:p>
    <w:p w14:paraId="279FDD10" w14:textId="25E1EA3F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43DE3" w14:textId="5D2726D9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A3690" w14:textId="1CD6C622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BBE8B" w14:textId="0449E38B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B0784" w14:textId="394C1963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6BAEA" w14:textId="3A977779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F31D9" w14:textId="77777777" w:rsidR="008C532A" w:rsidRDefault="008C532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B07D4" w14:textId="77777777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A6A61" w14:textId="57381FE3" w:rsidR="00467BE7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r w:rsidR="00D05070">
        <w:rPr>
          <w:rFonts w:ascii="Times New Roman" w:hAnsi="Times New Roman" w:cs="Times New Roman"/>
          <w:b/>
          <w:bCs/>
          <w:sz w:val="24"/>
          <w:szCs w:val="24"/>
        </w:rPr>
        <w:t>Requisitos</w:t>
      </w:r>
    </w:p>
    <w:p w14:paraId="1F2C396F" w14:textId="40C9E706" w:rsidR="00662F7A" w:rsidRPr="00662F7A" w:rsidRDefault="00662F7A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62F7A">
        <w:rPr>
          <w:rFonts w:ascii="Times New Roman" w:hAnsi="Times New Roman" w:cs="Times New Roman"/>
          <w:sz w:val="24"/>
          <w:szCs w:val="24"/>
        </w:rPr>
        <w:t>Após coleta da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62F7A">
        <w:rPr>
          <w:rFonts w:ascii="Times New Roman" w:hAnsi="Times New Roman" w:cs="Times New Roman"/>
          <w:sz w:val="24"/>
          <w:szCs w:val="24"/>
        </w:rPr>
        <w:t xml:space="preserve"> informações através do questionário objetivo, foi realizada a observação direta da rotina de trabalho da </w:t>
      </w:r>
      <w:r w:rsidRPr="00662F7A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Pr="00662F7A">
        <w:rPr>
          <w:rFonts w:ascii="Times New Roman" w:hAnsi="Times New Roman" w:cs="Times New Roman"/>
          <w:sz w:val="24"/>
          <w:szCs w:val="24"/>
        </w:rPr>
        <w:t xml:space="preserve"> por dois dias</w:t>
      </w:r>
      <w:r>
        <w:rPr>
          <w:rFonts w:ascii="Times New Roman" w:hAnsi="Times New Roman" w:cs="Times New Roman"/>
          <w:sz w:val="24"/>
          <w:szCs w:val="24"/>
        </w:rPr>
        <w:t>. A partir dessas informações, foram elaborados os requisitos funcionais, requisitos não funcionais e as regras de negócio.</w:t>
      </w:r>
      <w:r w:rsidRPr="00662F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1CEBC" w14:textId="77777777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9630F" w14:textId="618A4123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2.2.1 Requisitos funcionais:</w:t>
      </w:r>
    </w:p>
    <w:p w14:paraId="543A21E5" w14:textId="2C23E9BD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- O sistema deve </w:t>
      </w:r>
      <w:r w:rsidR="00AF4725">
        <w:rPr>
          <w:rFonts w:ascii="Times New Roman" w:hAnsi="Times New Roman" w:cs="Times New Roman"/>
          <w:sz w:val="24"/>
          <w:szCs w:val="24"/>
        </w:rPr>
        <w:t>ser acessado com</w:t>
      </w:r>
      <w:r w:rsidRPr="00D0429A">
        <w:rPr>
          <w:rFonts w:ascii="Times New Roman" w:hAnsi="Times New Roman" w:cs="Times New Roman"/>
          <w:sz w:val="24"/>
          <w:szCs w:val="24"/>
        </w:rPr>
        <w:t xml:space="preserve"> login e senha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5333A29" w14:textId="56380F98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permitir o gerenciamento do</w:t>
      </w:r>
      <w:r w:rsidR="00AF4725">
        <w:rPr>
          <w:rFonts w:ascii="Times New Roman" w:hAnsi="Times New Roman" w:cs="Times New Roman"/>
          <w:sz w:val="24"/>
          <w:szCs w:val="24"/>
        </w:rPr>
        <w:t>s dados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de funcionários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4B2D48" w14:textId="5969DD56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permitir o gerenciamento d</w:t>
      </w:r>
      <w:r w:rsidR="00AF4725">
        <w:rPr>
          <w:rFonts w:ascii="Times New Roman" w:hAnsi="Times New Roman" w:cs="Times New Roman"/>
          <w:sz w:val="24"/>
          <w:szCs w:val="24"/>
        </w:rPr>
        <w:t>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dados dos clientes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633C37" w14:textId="30BA0939" w:rsidR="000603A3" w:rsidRDefault="000603A3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RF04 - </w:t>
      </w:r>
      <w:r w:rsidRPr="00D0429A">
        <w:rPr>
          <w:rFonts w:ascii="Times New Roman" w:hAnsi="Times New Roman" w:cs="Times New Roman"/>
          <w:sz w:val="24"/>
          <w:szCs w:val="24"/>
        </w:rPr>
        <w:t>O sistema deve permitir o gerenciamento d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dados dos </w:t>
      </w:r>
      <w:r>
        <w:rPr>
          <w:rFonts w:ascii="Times New Roman" w:hAnsi="Times New Roman" w:cs="Times New Roman"/>
          <w:sz w:val="24"/>
          <w:szCs w:val="24"/>
        </w:rPr>
        <w:t>advogados;</w:t>
      </w:r>
    </w:p>
    <w:p w14:paraId="4414FCB2" w14:textId="6F19612D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relatório de consultas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2F14D3" w14:textId="35FAE2BF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relatório de faturamento diário e mensal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3ECC87" w14:textId="58E0D607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um relatório de satisfação do cliente perante o serviço prestado.</w:t>
      </w:r>
    </w:p>
    <w:p w14:paraId="1048A077" w14:textId="77777777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0F647" w14:textId="5615757A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2.2.2 Requisitos não funcionais:</w:t>
      </w:r>
    </w:p>
    <w:p w14:paraId="1AE33CBC" w14:textId="44F825AE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RNF01 - </w:t>
      </w:r>
      <w:r w:rsidRPr="00D0429A">
        <w:rPr>
          <w:rFonts w:ascii="Times New Roman" w:hAnsi="Times New Roman" w:cs="Times New Roman"/>
          <w:sz w:val="24"/>
          <w:szCs w:val="24"/>
        </w:rPr>
        <w:t>O sistema não deve permitir acesso sem autenticação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9DC301" w14:textId="10A75AF8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RNF02 - </w:t>
      </w:r>
      <w:r w:rsidRPr="00D0429A">
        <w:rPr>
          <w:rFonts w:ascii="Times New Roman" w:hAnsi="Times New Roman" w:cs="Times New Roman"/>
          <w:sz w:val="24"/>
          <w:szCs w:val="24"/>
        </w:rPr>
        <w:t xml:space="preserve">O </w:t>
      </w:r>
      <w:r w:rsidR="00C51F6E">
        <w:rPr>
          <w:rFonts w:ascii="Times New Roman" w:hAnsi="Times New Roman" w:cs="Times New Roman"/>
          <w:sz w:val="24"/>
          <w:szCs w:val="24"/>
        </w:rPr>
        <w:t>sistema deve ter um bom tempo de resposta;</w:t>
      </w:r>
    </w:p>
    <w:p w14:paraId="314EB483" w14:textId="6EE57992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RNF03 - </w:t>
      </w:r>
      <w:r w:rsidRPr="00D0429A">
        <w:rPr>
          <w:rFonts w:ascii="Times New Roman" w:hAnsi="Times New Roman" w:cs="Times New Roman"/>
          <w:sz w:val="24"/>
          <w:szCs w:val="24"/>
        </w:rPr>
        <w:t xml:space="preserve">O sistema deve </w:t>
      </w:r>
      <w:r w:rsidR="00AF4725">
        <w:rPr>
          <w:rFonts w:ascii="Times New Roman" w:hAnsi="Times New Roman" w:cs="Times New Roman"/>
          <w:sz w:val="24"/>
          <w:szCs w:val="24"/>
        </w:rPr>
        <w:t xml:space="preserve">ter boa usabilidade e </w:t>
      </w:r>
      <w:r w:rsidRPr="00D0429A">
        <w:rPr>
          <w:rFonts w:ascii="Times New Roman" w:hAnsi="Times New Roman" w:cs="Times New Roman"/>
          <w:sz w:val="24"/>
          <w:szCs w:val="24"/>
        </w:rPr>
        <w:t>ser de fácil entendiment</w:t>
      </w:r>
      <w:r w:rsidR="00AF472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36FD371" w14:textId="29544884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RNF04 - </w:t>
      </w:r>
      <w:r w:rsidRPr="00D0429A">
        <w:rPr>
          <w:rFonts w:ascii="Times New Roman" w:hAnsi="Times New Roman" w:cs="Times New Roman"/>
          <w:sz w:val="24"/>
          <w:szCs w:val="24"/>
        </w:rPr>
        <w:t>O software dever ser automatizado nas especificações requisitadas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40F6553" w14:textId="216EC081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RNF05 - </w:t>
      </w:r>
      <w:r w:rsidRPr="00D0429A">
        <w:rPr>
          <w:rFonts w:ascii="Times New Roman" w:hAnsi="Times New Roman" w:cs="Times New Roman"/>
          <w:sz w:val="24"/>
          <w:szCs w:val="24"/>
        </w:rPr>
        <w:t>O sistema deve impedir duplicação de dados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020900" w14:textId="77777777" w:rsidR="003D3EAB" w:rsidRDefault="003D3EAB" w:rsidP="003D3EAB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Hlk119787109"/>
    </w:p>
    <w:p w14:paraId="667A0138" w14:textId="4D40B239" w:rsidR="00AB3F16" w:rsidRPr="00AB3F16" w:rsidRDefault="00AB3F16" w:rsidP="003D3EAB">
      <w:pPr>
        <w:pStyle w:val="PargrafodaLista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F16">
        <w:rPr>
          <w:rFonts w:ascii="Times New Roman" w:hAnsi="Times New Roman" w:cs="Times New Roman"/>
          <w:b/>
          <w:bCs/>
          <w:sz w:val="24"/>
          <w:szCs w:val="24"/>
        </w:rPr>
        <w:t>Regras de negócio</w:t>
      </w:r>
    </w:p>
    <w:bookmarkEnd w:id="7"/>
    <w:p w14:paraId="718DA97E" w14:textId="457B595E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RNO1 - </w:t>
      </w:r>
      <w:r w:rsidRPr="00AB3F16">
        <w:rPr>
          <w:rFonts w:ascii="Times New Roman" w:hAnsi="Times New Roman" w:cs="Times New Roman"/>
          <w:sz w:val="24"/>
          <w:szCs w:val="24"/>
        </w:rPr>
        <w:t>Todas as consultas devem ser registradas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2AC330B" w14:textId="28204151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RNO2 - </w:t>
      </w:r>
      <w:r w:rsidRPr="00AB3F16">
        <w:rPr>
          <w:rFonts w:ascii="Times New Roman" w:hAnsi="Times New Roman" w:cs="Times New Roman"/>
          <w:sz w:val="24"/>
          <w:szCs w:val="24"/>
        </w:rPr>
        <w:t>Todos os clientes e possíveis clientes devem ser cadastrados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2F18F9" w14:textId="787695EA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RNO3 - </w:t>
      </w:r>
      <w:r w:rsidRPr="00AB3F16">
        <w:rPr>
          <w:rFonts w:ascii="Times New Roman" w:hAnsi="Times New Roman" w:cs="Times New Roman"/>
          <w:sz w:val="24"/>
          <w:szCs w:val="24"/>
        </w:rPr>
        <w:t>Todas as consultas podem sofrer alterações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DDB21E" w14:textId="78623BDF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RNO4 - </w:t>
      </w:r>
      <w:r w:rsidRPr="00AB3F16">
        <w:rPr>
          <w:rFonts w:ascii="Times New Roman" w:hAnsi="Times New Roman" w:cs="Times New Roman"/>
          <w:sz w:val="24"/>
          <w:szCs w:val="24"/>
        </w:rPr>
        <w:t>O sistema deve gerar o faturamento mensal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070271" w14:textId="6B9FE29B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RNO5 - </w:t>
      </w:r>
      <w:r w:rsidRPr="00AB3F16">
        <w:rPr>
          <w:rFonts w:ascii="Times New Roman" w:hAnsi="Times New Roman" w:cs="Times New Roman"/>
          <w:sz w:val="24"/>
          <w:szCs w:val="24"/>
        </w:rPr>
        <w:t>Todos os atendimentos devem ser avaliados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F575DA" w14:textId="06743F44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RNO6 - </w:t>
      </w:r>
      <w:r w:rsidRPr="00AB3F16">
        <w:rPr>
          <w:rFonts w:ascii="Times New Roman" w:hAnsi="Times New Roman" w:cs="Times New Roman"/>
          <w:sz w:val="24"/>
          <w:szCs w:val="24"/>
        </w:rPr>
        <w:t>Todos os funcionários devem ser cadastrados conforme a área de atuação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BB798" w14:textId="3AAF1C49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CDCBB" w14:textId="360CE553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67081" w14:textId="02D6C60E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78BB9D" w14:textId="26C2362E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53967" w14:textId="7497DF92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8E09D" w14:textId="2F7D8695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326B9" w14:textId="02A34D4E" w:rsidR="00467BE7" w:rsidRDefault="00262D69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r w:rsidR="00467BE7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Fluxogramas do </w:t>
      </w:r>
      <w:r>
        <w:rPr>
          <w:rFonts w:ascii="Times New Roman" w:hAnsi="Times New Roman" w:cs="Times New Roman"/>
          <w:b/>
          <w:bCs/>
          <w:sz w:val="24"/>
          <w:szCs w:val="24"/>
        </w:rPr>
        <w:t>projeto</w:t>
      </w:r>
    </w:p>
    <w:p w14:paraId="321CE537" w14:textId="1454ABD9" w:rsidR="00262D69" w:rsidRPr="00262D69" w:rsidRDefault="00262D69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62D69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possibilitar a apresentação do projeto aos sócios fundadores da 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, foram elaborados os fluxogramas do 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sof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ware</w:t>
      </w:r>
      <w:r w:rsidR="005565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5650B" w:rsidRPr="0055650B">
        <w:rPr>
          <w:rFonts w:ascii="Times New Roman" w:hAnsi="Times New Roman" w:cs="Times New Roman"/>
          <w:sz w:val="24"/>
          <w:szCs w:val="24"/>
        </w:rPr>
        <w:t>com todas as funcionalidades a serem implem</w:t>
      </w:r>
      <w:r w:rsidR="0055650B">
        <w:rPr>
          <w:rFonts w:ascii="Times New Roman" w:hAnsi="Times New Roman" w:cs="Times New Roman"/>
          <w:sz w:val="24"/>
          <w:szCs w:val="24"/>
        </w:rPr>
        <w:t>e</w:t>
      </w:r>
      <w:r w:rsidR="0055650B" w:rsidRPr="0055650B">
        <w:rPr>
          <w:rFonts w:ascii="Times New Roman" w:hAnsi="Times New Roman" w:cs="Times New Roman"/>
          <w:sz w:val="24"/>
          <w:szCs w:val="24"/>
        </w:rPr>
        <w:t>ntadas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262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trazendo, assim, mais dinamismo na demonstração. </w:t>
      </w:r>
    </w:p>
    <w:p w14:paraId="0117F03F" w14:textId="643C31A1" w:rsidR="001A594B" w:rsidRPr="001A594B" w:rsidRDefault="001A594B" w:rsidP="003D3EAB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262D69"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1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exibe o processo de cadastro de um funcionário, no qual o usuário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do sistema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vai </w:t>
      </w:r>
      <w:r w:rsidR="00671F9D">
        <w:rPr>
          <w:rFonts w:ascii="Times New Roman" w:eastAsia="Arial" w:hAnsi="Times New Roman" w:cs="Times New Roman"/>
          <w:sz w:val="24"/>
          <w:szCs w:val="24"/>
        </w:rPr>
        <w:t>inserir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1E0508">
        <w:rPr>
          <w:rFonts w:ascii="Times New Roman" w:eastAsia="Arial" w:hAnsi="Times New Roman" w:cs="Times New Roman"/>
          <w:sz w:val="24"/>
          <w:szCs w:val="24"/>
        </w:rPr>
        <w:t xml:space="preserve"> dos mesmos</w:t>
      </w:r>
      <w:r w:rsidRPr="001A594B">
        <w:rPr>
          <w:rFonts w:ascii="Times New Roman" w:eastAsia="Arial" w:hAnsi="Times New Roman" w:cs="Times New Roman"/>
          <w:sz w:val="24"/>
          <w:szCs w:val="24"/>
        </w:rPr>
        <w:t>. Logo após finalizar o cadastro, o usuário será questionado se deseja realizar outro cadastro de um novo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aso a resposta </w:t>
      </w:r>
      <w:r w:rsidR="00671F9D">
        <w:rPr>
          <w:rFonts w:ascii="Times New Roman" w:eastAsia="Arial" w:hAnsi="Times New Roman" w:cs="Times New Roman"/>
          <w:sz w:val="24"/>
          <w:szCs w:val="24"/>
        </w:rPr>
        <w:t>seja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sim, o usuário terá que inserir os dados do próximo funcionário que pretende cadastrar, deste modo, sucessivamente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até o usuário responder que não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mais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necessita registar, então o usuário será redirecionado para o menu principal.  </w:t>
      </w:r>
    </w:p>
    <w:p w14:paraId="67DCDBA8" w14:textId="16A3B21D" w:rsidR="002124A5" w:rsidRPr="001A594B" w:rsidRDefault="001A594B" w:rsidP="003D3EAB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1 - Fluxograma de cadastro de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[1]</w:t>
      </w:r>
    </w:p>
    <w:p w14:paraId="05C84E49" w14:textId="706FE9E2" w:rsidR="001A594B" w:rsidRDefault="001A594B" w:rsidP="001A59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06C791E" wp14:editId="2C6F2AAC">
            <wp:extent cx="5612130" cy="4762500"/>
            <wp:effectExtent l="0" t="0" r="0" b="0"/>
            <wp:docPr id="3" name="image2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 descr="Diagram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9C27B" w14:textId="7461ECC0" w:rsidR="001A594B" w:rsidRPr="001A594B" w:rsidRDefault="001A594B" w:rsidP="001A594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4A7C7FC" w14:textId="23AFCE8A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5152" w14:textId="01AC501F" w:rsidR="001A594B" w:rsidRPr="001A594B" w:rsidRDefault="001A594B" w:rsidP="00671F9D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2 apresenta o processo de cadastro de um advogado, em que o usuário vai entrar com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71F9D">
        <w:rPr>
          <w:rFonts w:ascii="Times New Roman" w:eastAsia="Arial" w:hAnsi="Times New Roman" w:cs="Times New Roman"/>
          <w:sz w:val="24"/>
          <w:szCs w:val="24"/>
        </w:rPr>
        <w:t>d</w:t>
      </w:r>
      <w:r w:rsidRPr="001A594B">
        <w:rPr>
          <w:rFonts w:ascii="Times New Roman" w:eastAsia="Arial" w:hAnsi="Times New Roman" w:cs="Times New Roman"/>
          <w:sz w:val="24"/>
          <w:szCs w:val="24"/>
        </w:rPr>
        <w:t>ados</w:t>
      </w:r>
      <w:r w:rsidR="001E0508">
        <w:rPr>
          <w:rFonts w:ascii="Times New Roman" w:eastAsia="Arial" w:hAnsi="Times New Roman" w:cs="Times New Roman"/>
          <w:sz w:val="24"/>
          <w:szCs w:val="24"/>
        </w:rPr>
        <w:t xml:space="preserve"> dos mesmos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para cadastrá-lo</w:t>
      </w:r>
      <w:r w:rsidR="001E0508"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>. Após ser realizado o cadastro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o usuário será perguntado se deseja realizar um novo cadastro 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e a resposta for sim, o usuário deverá entrar com os dados a serem cadastrados e deste modo continuamente até o usuário responder que não 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mais </w:t>
      </w:r>
      <w:r w:rsidRPr="001A594B">
        <w:rPr>
          <w:rFonts w:ascii="Times New Roman" w:eastAsia="Arial" w:hAnsi="Times New Roman" w:cs="Times New Roman"/>
          <w:sz w:val="24"/>
          <w:szCs w:val="24"/>
        </w:rPr>
        <w:t>necessita cadastr</w:t>
      </w:r>
      <w:r w:rsidR="00671F9D">
        <w:rPr>
          <w:rFonts w:ascii="Times New Roman" w:eastAsia="Arial" w:hAnsi="Times New Roman" w:cs="Times New Roman"/>
          <w:sz w:val="24"/>
          <w:szCs w:val="24"/>
        </w:rPr>
        <w:t>ar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, então o usuário será redirecionado para o menu principal.  </w:t>
      </w:r>
    </w:p>
    <w:p w14:paraId="1A5B81CF" w14:textId="7D613E65" w:rsidR="001A594B" w:rsidRPr="001A594B" w:rsidRDefault="001A594B" w:rsidP="00AF349C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2 - Fluxograma de cadastro 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[2]</w:t>
      </w:r>
    </w:p>
    <w:p w14:paraId="50BC40FB" w14:textId="6115BBBE" w:rsidR="001A594B" w:rsidRPr="001A594B" w:rsidRDefault="001A594B" w:rsidP="001A59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19D04AB5" wp14:editId="66CEBDB2">
            <wp:extent cx="5612130" cy="4876800"/>
            <wp:effectExtent l="0" t="0" r="0" b="0"/>
            <wp:docPr id="2" name="image4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11042" w14:textId="6D188C3D" w:rsidR="001A594B" w:rsidRDefault="001A594B" w:rsidP="001A594B">
      <w:pPr>
        <w:spacing w:line="360" w:lineRule="auto"/>
        <w:jc w:val="center"/>
        <w:rPr>
          <w:rFonts w:ascii="Arial" w:eastAsia="Arial" w:hAnsi="Arial" w:cs="Arial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61C8F3FF" w14:textId="754576F1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04F0FEAE" w14:textId="2C6707E5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07A695E4" w14:textId="1CD0FA10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1815EE10" w14:textId="1C5AA2C6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6F9C4EC7" w14:textId="4A8A5E9F" w:rsidR="001A594B" w:rsidRPr="001A594B" w:rsidRDefault="001A594B" w:rsidP="00671F9D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3 mostra o processo de cadastro de um cliente, n</w:t>
      </w:r>
      <w:r w:rsidR="008E33DE">
        <w:rPr>
          <w:rFonts w:ascii="Times New Roman" w:eastAsia="Arial" w:hAnsi="Times New Roman" w:cs="Times New Roman"/>
          <w:sz w:val="24"/>
          <w:szCs w:val="24"/>
        </w:rPr>
        <w:t>o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qual o usuário vai entrar com os dados para cadastrá-lo. Logo após</w:t>
      </w:r>
      <w:r w:rsid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1A594B">
        <w:rPr>
          <w:rFonts w:ascii="Times New Roman" w:eastAsia="Arial" w:hAnsi="Times New Roman" w:cs="Times New Roman"/>
          <w:sz w:val="24"/>
          <w:szCs w:val="24"/>
        </w:rPr>
        <w:t>ser realizado o cadastro, o usuário será questionado se deseja fazer um novo cadastramento de cliente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e a resposta for sim, o usuário precisará entrar com os dados do próximo cliente, dessa forma consecutivamente até o usuário responder que não pretende mais realizar cadastros, então o usuário será redirecionado ao menu principal.   </w:t>
      </w:r>
    </w:p>
    <w:p w14:paraId="5494E830" w14:textId="1245086F" w:rsidR="001A594B" w:rsidRPr="001A594B" w:rsidRDefault="001A594B" w:rsidP="001A594B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3 - Fluxograma de cadastro de cliente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[3]</w:t>
      </w:r>
    </w:p>
    <w:p w14:paraId="2C76F68A" w14:textId="624D7581" w:rsidR="001A594B" w:rsidRPr="001A594B" w:rsidRDefault="001A594B" w:rsidP="001A594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50A1AF07" wp14:editId="65C47F39">
            <wp:extent cx="5612130" cy="5727700"/>
            <wp:effectExtent l="0" t="0" r="0" b="0"/>
            <wp:docPr id="4" name="image1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0AC3C" w14:textId="07240DA9" w:rsidR="001A594B" w:rsidRDefault="001A594B" w:rsidP="001A594B">
      <w:pPr>
        <w:tabs>
          <w:tab w:val="left" w:pos="1050"/>
        </w:tabs>
        <w:spacing w:after="0" w:line="360" w:lineRule="auto"/>
        <w:ind w:hanging="2"/>
        <w:jc w:val="center"/>
        <w:rPr>
          <w:rFonts w:ascii="Arial" w:eastAsia="Arial" w:hAnsi="Arial" w:cs="Arial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3AE47FB" w14:textId="600C4159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3D304" w14:textId="0B1AE0FB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3F05" w14:textId="3C8837FC" w:rsidR="00C76895" w:rsidRPr="002124A5" w:rsidRDefault="00671F9D" w:rsidP="00671F9D">
      <w:pPr>
        <w:tabs>
          <w:tab w:val="left" w:pos="709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fluxograma</w:t>
      </w:r>
      <w:r w:rsidR="00C76895"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figura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4</w:t>
      </w:r>
      <w:r w:rsidR="00C76895"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apresenta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processo</w:t>
      </w:r>
      <w:r w:rsidR="00C76895"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alteração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funcionário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,</w:t>
      </w:r>
      <w:r w:rsidR="00C76895" w:rsidRPr="002124A5">
        <w:rPr>
          <w:rFonts w:ascii="Times New Roman" w:eastAsia="Arial MT" w:hAnsi="Times New Roman" w:cs="Times New Roman"/>
          <w:spacing w:val="-6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onde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vai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entrar</w:t>
      </w:r>
      <w:r w:rsidR="00C76895"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="00C76895" w:rsidRPr="002124A5">
        <w:rPr>
          <w:rFonts w:ascii="Times New Roman" w:eastAsia="Arial MT" w:hAnsi="Times New Roman" w:cs="Times New Roman"/>
          <w:spacing w:val="-12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1E0508">
        <w:rPr>
          <w:rFonts w:ascii="Times New Roman" w:eastAsia="Arial MT" w:hAnsi="Times New Roman" w:cs="Times New Roman"/>
          <w:sz w:val="24"/>
          <w:szCs w:val="24"/>
        </w:rPr>
        <w:t>mesmo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="00C76895" w:rsidRPr="002124A5">
        <w:rPr>
          <w:rFonts w:ascii="Times New Roman" w:eastAsia="Arial MT" w:hAnsi="Times New Roman" w:cs="Times New Roman"/>
          <w:spacing w:val="-12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buscá-lo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.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funcionário solicitado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 xml:space="preserve"> for encontrado, será perguntado ao usuário se este deseja alterar os dados</w:t>
      </w:r>
      <w:r w:rsidR="00C76895"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 funcionário</w:t>
      </w:r>
      <w:r w:rsidR="0055650B">
        <w:rPr>
          <w:rFonts w:ascii="Times New Roman" w:eastAsia="Arial MT" w:hAnsi="Times New Roman" w:cs="Times New Roman"/>
          <w:sz w:val="24"/>
          <w:szCs w:val="24"/>
        </w:rPr>
        <w:t>.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 a resposta for sim, o usuário entrará com os novos dados do</w:t>
      </w:r>
      <w:r w:rsidR="00C76895"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funcionário.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Após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 menu principal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.</w:t>
      </w:r>
    </w:p>
    <w:p w14:paraId="57F867F9" w14:textId="6FB51DCC" w:rsidR="00C76895" w:rsidRPr="002124A5" w:rsidRDefault="00C76895" w:rsidP="00C76895">
      <w:pPr>
        <w:spacing w:after="20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04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funcionário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[4]</w:t>
      </w:r>
    </w:p>
    <w:p w14:paraId="6FB9AE65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2B47729B">
          <v:rect id="rectole0000000002" o:spid="_x0000_i1025" style="width:415.15pt;height:428.75pt" o:ole="" o:preferrelative="t" stroked="f">
            <v:imagedata r:id="rId11" o:title=""/>
          </v:rect>
          <o:OLEObject Type="Embed" ProgID="StaticMetafile" ShapeID="rectole0000000002" DrawAspect="Content" ObjectID="_1730572360" r:id="rId12"/>
        </w:object>
      </w:r>
    </w:p>
    <w:p w14:paraId="41644AF5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6AC2D17D" w14:textId="3F9C72FE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07FAE6A" w14:textId="04FE6CD3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FA1898F" w14:textId="6327018C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A734674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44FF92C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E78D42C" w14:textId="5B08D615" w:rsidR="00C76895" w:rsidRDefault="00C76895" w:rsidP="0055650B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2124A5">
        <w:rPr>
          <w:rFonts w:ascii="Times New Roman" w:eastAsia="Arial MT" w:hAnsi="Times New Roman" w:cs="Times New Roman"/>
          <w:sz w:val="24"/>
          <w:szCs w:val="24"/>
        </w:rPr>
        <w:lastRenderedPageBreak/>
        <w:t>O fluxograma da figura 5 apresenta o processo de alteração de dados 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advogado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, onde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 usuário vai entrar com os dados do</w:t>
      </w:r>
      <w:r w:rsidR="003D3EAB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advogado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para buscá-lo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. Se o advogado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buscado for encontrado, será perguntado ao usuário se este deseja alterar os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55650B">
        <w:rPr>
          <w:rFonts w:ascii="Times New Roman" w:eastAsia="Arial MT" w:hAnsi="Times New Roman" w:cs="Times New Roman"/>
          <w:sz w:val="24"/>
          <w:szCs w:val="24"/>
        </w:rPr>
        <w:t>.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e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resposta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for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sim,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entrará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novos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dados.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Após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 menu principal</w:t>
      </w:r>
      <w:r w:rsidRPr="002124A5">
        <w:rPr>
          <w:rFonts w:ascii="Times New Roman" w:eastAsia="Arial MT" w:hAnsi="Times New Roman" w:cs="Times New Roman"/>
          <w:sz w:val="24"/>
          <w:szCs w:val="24"/>
        </w:rPr>
        <w:t>.</w:t>
      </w:r>
    </w:p>
    <w:p w14:paraId="6C7064AA" w14:textId="4B6CC271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05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 de dados do</w:t>
      </w:r>
      <w:r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advogado</w:t>
      </w:r>
      <w:r>
        <w:rPr>
          <w:rFonts w:ascii="Times New Roman" w:eastAsia="Arial MT" w:hAnsi="Times New Roman" w:cs="Times New Roman"/>
          <w:sz w:val="24"/>
          <w:szCs w:val="24"/>
        </w:rPr>
        <w:t xml:space="preserve">s.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[5]</w:t>
      </w:r>
    </w:p>
    <w:p w14:paraId="2ED2AEF1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1F47B0A8">
          <v:rect id="rectole0000000000" o:spid="_x0000_i1026" style="width:415.15pt;height:397.1pt" o:ole="" o:preferrelative="t" stroked="f">
            <v:imagedata r:id="rId13" o:title=""/>
          </v:rect>
          <o:OLEObject Type="Embed" ProgID="StaticMetafile" ShapeID="rectole0000000000" DrawAspect="Content" ObjectID="_1730572361" r:id="rId14"/>
        </w:object>
      </w:r>
    </w:p>
    <w:p w14:paraId="638E1DA7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ABE6615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02EE5E1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C647C6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B20D5C" w14:textId="266C53FA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DE5904" w14:textId="0109B4F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C701848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0732088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6CE5AAB" w14:textId="381B87FD" w:rsidR="00C76895" w:rsidRDefault="00C76895" w:rsidP="0055650B">
      <w:pPr>
        <w:spacing w:before="181"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55650B">
        <w:rPr>
          <w:rFonts w:ascii="Times New Roman" w:eastAsia="Arial MT" w:hAnsi="Times New Roman" w:cs="Times New Roman"/>
          <w:sz w:val="24"/>
          <w:szCs w:val="24"/>
        </w:rPr>
        <w:lastRenderedPageBreak/>
        <w:t xml:space="preserve">O fluxograma da figura 6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apresenta o processo de alteração de dados 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cliente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,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onde o usuário vai </w:t>
      </w:r>
      <w:r w:rsidR="001E0508">
        <w:rPr>
          <w:rFonts w:ascii="Times New Roman" w:eastAsia="Arial MT" w:hAnsi="Times New Roman" w:cs="Times New Roman"/>
          <w:sz w:val="24"/>
          <w:szCs w:val="24"/>
        </w:rPr>
        <w:t>inserir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os dados do</w:t>
      </w:r>
      <w:r w:rsidR="001E0508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 MT" w:hAnsi="Times New Roman" w:cs="Times New Roman"/>
          <w:sz w:val="24"/>
          <w:szCs w:val="24"/>
        </w:rPr>
        <w:t>mesmos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para buscá-lo</w:t>
      </w:r>
      <w:r w:rsidR="001E0508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. Se o cliente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buscado for encontrado, será perguntado ao usuário se este deseja alterar os dados</w:t>
      </w:r>
      <w:r w:rsidR="0055650B">
        <w:rPr>
          <w:rFonts w:ascii="Times New Roman" w:eastAsia="Arial MT" w:hAnsi="Times New Roman" w:cs="Times New Roman"/>
          <w:sz w:val="24"/>
          <w:szCs w:val="24"/>
        </w:rPr>
        <w:t>. S</w:t>
      </w:r>
      <w:r w:rsidRPr="002124A5">
        <w:rPr>
          <w:rFonts w:ascii="Times New Roman" w:eastAsia="Arial MT" w:hAnsi="Times New Roman" w:cs="Times New Roman"/>
          <w:sz w:val="24"/>
          <w:szCs w:val="24"/>
        </w:rPr>
        <w:t>e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resposta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for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sim,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entrará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novos</w:t>
      </w:r>
      <w:r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cliente. Após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menu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principal.</w:t>
      </w:r>
    </w:p>
    <w:p w14:paraId="457948A8" w14:textId="2DE3B9C8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06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 de dados do cliente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[6]</w:t>
      </w:r>
    </w:p>
    <w:p w14:paraId="58E53C82" w14:textId="77777777" w:rsidR="00C76895" w:rsidRPr="002124A5" w:rsidRDefault="00C76895" w:rsidP="00C76895">
      <w:pPr>
        <w:spacing w:before="181"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D4F1B25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0D7C22AC">
          <v:rect id="rectole0000000001" o:spid="_x0000_i1027" style="width:415.15pt;height:445.2pt" o:ole="" o:preferrelative="t" stroked="f">
            <v:imagedata r:id="rId15" o:title=""/>
          </v:rect>
          <o:OLEObject Type="Embed" ProgID="StaticMetafile" ShapeID="rectole0000000001" DrawAspect="Content" ObjectID="_1730572362" r:id="rId16"/>
        </w:object>
      </w:r>
    </w:p>
    <w:p w14:paraId="0ED14511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01587A8A" w14:textId="77777777" w:rsidR="0055650B" w:rsidRDefault="00C76895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</w:p>
    <w:p w14:paraId="5167F704" w14:textId="77777777" w:rsidR="0055650B" w:rsidRDefault="0055650B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5110D82" w14:textId="77777777" w:rsidR="0055650B" w:rsidRDefault="0055650B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7CA83CE" w14:textId="40139977" w:rsidR="00C76895" w:rsidRDefault="0055650B" w:rsidP="0055650B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C76895">
        <w:rPr>
          <w:rFonts w:ascii="Times New Roman" w:eastAsia="Arial" w:hAnsi="Times New Roman" w:cs="Times New Roman"/>
          <w:sz w:val="24"/>
          <w:szCs w:val="24"/>
        </w:rPr>
        <w:tab/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>
        <w:rPr>
          <w:rFonts w:ascii="Times New Roman" w:eastAsia="Arial" w:hAnsi="Times New Roman" w:cs="Times New Roman"/>
          <w:sz w:val="24"/>
          <w:szCs w:val="24"/>
        </w:rPr>
        <w:t>07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apresenta o processo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E9176A" w:rsidRPr="00C76895">
        <w:rPr>
          <w:rFonts w:ascii="Times New Roman" w:eastAsia="Arial" w:hAnsi="Times New Roman" w:cs="Times New Roman"/>
          <w:sz w:val="24"/>
          <w:szCs w:val="24"/>
        </w:rPr>
        <w:t>em que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o usuário marcar</w:t>
      </w:r>
      <w:r w:rsidR="001E0508">
        <w:rPr>
          <w:rFonts w:ascii="Times New Roman" w:eastAsia="Arial" w:hAnsi="Times New Roman" w:cs="Times New Roman"/>
          <w:sz w:val="24"/>
          <w:szCs w:val="24"/>
        </w:rPr>
        <w:t>á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consultas, o</w:t>
      </w:r>
      <w:r w:rsidR="001E0508">
        <w:rPr>
          <w:rFonts w:ascii="Times New Roman" w:eastAsia="Arial" w:hAnsi="Times New Roman" w:cs="Times New Roman"/>
          <w:sz w:val="24"/>
          <w:szCs w:val="24"/>
        </w:rPr>
        <w:t>nde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deverão ser inseridos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os dados necessários para </w:t>
      </w:r>
      <w:r w:rsidR="00502EDF">
        <w:rPr>
          <w:rFonts w:ascii="Times New Roman" w:eastAsia="Arial" w:hAnsi="Times New Roman" w:cs="Times New Roman"/>
          <w:sz w:val="24"/>
          <w:szCs w:val="24"/>
        </w:rPr>
        <w:t>o agendamento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pós </w:t>
      </w:r>
      <w:r>
        <w:rPr>
          <w:rFonts w:ascii="Times New Roman" w:eastAsia="Arial" w:hAnsi="Times New Roman" w:cs="Times New Roman"/>
          <w:sz w:val="24"/>
          <w:szCs w:val="24"/>
        </w:rPr>
        <w:t>o registro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, será perguntado ao usuário se ele deseja marcar uma nova consulta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aso a resposta seja positiva, o usuário deverá preencher novamente os dados necessários para marcar a consulta, assim continuamente até o usuário responder que não deseja</w:t>
      </w:r>
      <w:r>
        <w:rPr>
          <w:rFonts w:ascii="Times New Roman" w:eastAsia="Arial" w:hAnsi="Times New Roman" w:cs="Times New Roman"/>
          <w:sz w:val="24"/>
          <w:szCs w:val="24"/>
        </w:rPr>
        <w:t xml:space="preserve"> mais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marcar consultas. Após isso o usuário será redirecionado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o menu principal.</w:t>
      </w:r>
    </w:p>
    <w:p w14:paraId="4955E3BD" w14:textId="408A9860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07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Marcação de consultas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 w:rsidR="00EC6872">
        <w:rPr>
          <w:rFonts w:ascii="Times New Roman" w:eastAsia="Arial" w:hAnsi="Times New Roman" w:cs="Times New Roman"/>
          <w:color w:val="FF0000"/>
          <w:sz w:val="24"/>
          <w:szCs w:val="24"/>
        </w:rPr>
        <w:t>7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32A25FAF" w14:textId="79A86F31" w:rsidR="00C76895" w:rsidRDefault="00C76895" w:rsidP="00C76895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DBEA442" wp14:editId="772BEA94">
            <wp:extent cx="5029370" cy="5943801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5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A64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486F8A4A" w14:textId="2490EF16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30E1FA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171180A" w14:textId="41A4CA97" w:rsidR="00C76895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08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mostra o processo no qual o usuário </w:t>
      </w:r>
      <w:r w:rsidR="0055650B">
        <w:rPr>
          <w:rFonts w:ascii="Times New Roman" w:eastAsia="Arial" w:hAnsi="Times New Roman" w:cs="Times New Roman"/>
          <w:sz w:val="24"/>
          <w:szCs w:val="24"/>
        </w:rPr>
        <w:t>terá acesso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as consultas marcadas em determinado dia</w:t>
      </w:r>
      <w:r w:rsidR="0055650B">
        <w:rPr>
          <w:rFonts w:ascii="Times New Roman" w:eastAsia="Arial" w:hAnsi="Times New Roman" w:cs="Times New Roman"/>
          <w:sz w:val="24"/>
          <w:szCs w:val="24"/>
        </w:rPr>
        <w:t>.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Para isso,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o usuário deve informar o dia e o mês desejado para ver se existem consultadas </w:t>
      </w:r>
      <w:r w:rsidR="002925DD">
        <w:rPr>
          <w:rFonts w:ascii="Times New Roman" w:eastAsia="Arial" w:hAnsi="Times New Roman" w:cs="Times New Roman"/>
          <w:sz w:val="24"/>
          <w:szCs w:val="24"/>
        </w:rPr>
        <w:t>agendadas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no dia especificado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Pr="00271A3F">
        <w:rPr>
          <w:rFonts w:ascii="Times New Roman" w:eastAsia="Arial" w:hAnsi="Times New Roman" w:cs="Times New Roman"/>
          <w:sz w:val="24"/>
          <w:szCs w:val="24"/>
        </w:rPr>
        <w:t>aso exista alguma consulta marcada para o dia, o sistema exibirá todos os dados da consulta, caso não haja, o usuário será redirecionado para o menu principal.</w:t>
      </w:r>
    </w:p>
    <w:p w14:paraId="4942DE4D" w14:textId="48444390" w:rsidR="00C76895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08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 MT" w:hAnsi="Times New Roman" w:cs="Times New Roman"/>
          <w:sz w:val="24"/>
          <w:szCs w:val="24"/>
        </w:rPr>
        <w:t>Registro de consultas agendadas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>
        <w:rPr>
          <w:rFonts w:ascii="Times New Roman" w:eastAsia="Arial" w:hAnsi="Times New Roman" w:cs="Times New Roman"/>
          <w:color w:val="FF0000"/>
          <w:sz w:val="24"/>
          <w:szCs w:val="24"/>
        </w:rPr>
        <w:t>8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4BAE2CF6" w14:textId="32CA3297" w:rsidR="00271A3F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203ABE4" wp14:editId="01033CD1">
            <wp:extent cx="5760085" cy="565912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C080" w14:textId="77777777" w:rsidR="00271A3F" w:rsidRDefault="00271A3F" w:rsidP="00271A3F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1770BE9E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353B257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0B41BF3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3D7D50F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049CF5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D5191C" w14:textId="504FC140" w:rsidR="00C76895" w:rsidRDefault="002925DD" w:rsidP="002925DD">
      <w:pPr>
        <w:tabs>
          <w:tab w:val="left" w:pos="851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271A3F">
        <w:rPr>
          <w:rFonts w:ascii="Times New Roman" w:eastAsia="Arial" w:hAnsi="Times New Roman" w:cs="Times New Roman"/>
          <w:sz w:val="24"/>
          <w:szCs w:val="24"/>
        </w:rPr>
        <w:tab/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O fluxograma </w:t>
      </w:r>
      <w:r w:rsidR="00AA431D">
        <w:rPr>
          <w:rFonts w:ascii="Times New Roman" w:eastAsia="Arial" w:hAnsi="Times New Roman" w:cs="Times New Roman"/>
          <w:sz w:val="24"/>
          <w:szCs w:val="24"/>
        </w:rPr>
        <w:t>d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a Figura </w:t>
      </w:r>
      <w:r>
        <w:rPr>
          <w:rFonts w:ascii="Times New Roman" w:eastAsia="Arial" w:hAnsi="Times New Roman" w:cs="Times New Roman"/>
          <w:sz w:val="24"/>
          <w:szCs w:val="24"/>
        </w:rPr>
        <w:t>09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 mostra o processo de cancelamento de consulta, </w:t>
      </w:r>
      <w:r w:rsidR="00AA431D">
        <w:rPr>
          <w:rFonts w:ascii="Times New Roman" w:eastAsia="Arial" w:hAnsi="Times New Roman" w:cs="Times New Roman"/>
          <w:sz w:val="24"/>
          <w:szCs w:val="24"/>
        </w:rPr>
        <w:t xml:space="preserve">onde 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>o usuário deve inserir o nome do cliente desejado para visualizar o status da consult</w:t>
      </w:r>
      <w:r>
        <w:rPr>
          <w:rFonts w:ascii="Times New Roman" w:eastAsia="Arial" w:hAnsi="Times New Roman" w:cs="Times New Roman"/>
          <w:sz w:val="24"/>
          <w:szCs w:val="24"/>
        </w:rPr>
        <w:t>a.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>e houver uma consulta com o nome do cliente informado, será perguntado ao usuário se deseja alterar o status da consulta. Se a resposta for sim, o usuário pode alterar o status para cancelado, caso contrário, o usuário será informado que não há nenhuma consulta agendada com o nome informado e será redirecionado para o menu principal.</w:t>
      </w:r>
    </w:p>
    <w:p w14:paraId="69300817" w14:textId="61B26F22" w:rsidR="00271A3F" w:rsidRDefault="00271A3F" w:rsidP="002925DD">
      <w:pPr>
        <w:tabs>
          <w:tab w:val="left" w:pos="851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2925DD">
        <w:rPr>
          <w:rFonts w:ascii="Times New Roman" w:eastAsia="Arial" w:hAnsi="Times New Roman" w:cs="Times New Roman"/>
          <w:sz w:val="24"/>
          <w:szCs w:val="24"/>
        </w:rPr>
        <w:tab/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09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="002925DD" w:rsidRPr="00271A3F">
        <w:rPr>
          <w:rFonts w:ascii="Times New Roman" w:eastAsia="Arial" w:hAnsi="Times New Roman" w:cs="Times New Roman"/>
          <w:sz w:val="24"/>
          <w:szCs w:val="24"/>
        </w:rPr>
        <w:t>ancelamento de consulta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>
        <w:rPr>
          <w:rFonts w:ascii="Times New Roman" w:eastAsia="Arial" w:hAnsi="Times New Roman" w:cs="Times New Roman"/>
          <w:color w:val="FF0000"/>
          <w:sz w:val="24"/>
          <w:szCs w:val="24"/>
        </w:rPr>
        <w:t>9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31CE2720" w14:textId="7265DCAA" w:rsidR="00271A3F" w:rsidRDefault="00271A3F" w:rsidP="00271A3F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8CF4D3C" wp14:editId="1E908DD1">
            <wp:extent cx="5759108" cy="4399877"/>
            <wp:effectExtent l="0" t="0" r="0" b="127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98" cy="44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FE66" w14:textId="5656E7D9" w:rsidR="00C76895" w:rsidRDefault="00271A3F" w:rsidP="00271A3F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F265DED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B82846D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888A96A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7562713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9096718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0A01E6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B7A91EF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949AD9A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6A81274" w14:textId="4A26B95E" w:rsidR="001A594B" w:rsidRPr="008E33DE" w:rsidRDefault="00D80160" w:rsidP="002925DD">
      <w:pPr>
        <w:tabs>
          <w:tab w:val="left" w:pos="567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2925DD"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O fluxograma da figura 10 exibe o processo em que o usuário irá pesquisar o faturamento mensal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P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ara isso ele deverá digitar o mês deseja</w:t>
      </w:r>
      <w:r w:rsidR="008E33DE">
        <w:rPr>
          <w:rFonts w:ascii="Times New Roman" w:eastAsia="Arial" w:hAnsi="Times New Roman" w:cs="Times New Roman"/>
          <w:sz w:val="24"/>
          <w:szCs w:val="24"/>
        </w:rPr>
        <w:t>do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2925DD">
        <w:rPr>
          <w:rFonts w:ascii="Times New Roman" w:eastAsia="Arial" w:hAnsi="Times New Roman" w:cs="Times New Roman"/>
          <w:sz w:val="24"/>
          <w:szCs w:val="24"/>
        </w:rPr>
        <w:t>tenha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consultas marcadas para o mês procurado, será mostrado o faturamento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S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e não tiver, o usuário </w:t>
      </w:r>
      <w:r w:rsidR="002925DD">
        <w:rPr>
          <w:rFonts w:ascii="Times New Roman" w:eastAsia="Arial" w:hAnsi="Times New Roman" w:cs="Times New Roman"/>
          <w:sz w:val="24"/>
          <w:szCs w:val="24"/>
        </w:rPr>
        <w:t>será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redirecionado ao menu principal.</w:t>
      </w:r>
    </w:p>
    <w:p w14:paraId="5F4263E4" w14:textId="0F08F114" w:rsidR="001A594B" w:rsidRPr="008E33DE" w:rsidRDefault="001A594B" w:rsidP="008E33DE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Figura 10 - Fluxograma de faturamento mensal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[10]</w:t>
      </w:r>
    </w:p>
    <w:p w14:paraId="0C4D95EE" w14:textId="61ECD3D5" w:rsidR="001A594B" w:rsidRDefault="001A594B" w:rsidP="008E33D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5877F19" wp14:editId="4A23D16D">
            <wp:extent cx="3752850" cy="6802634"/>
            <wp:effectExtent l="0" t="0" r="0" b="0"/>
            <wp:docPr id="5" name="image5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g" descr="Diagrama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02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D2267" w14:textId="270FD0E1" w:rsidR="001A594B" w:rsidRPr="008E33DE" w:rsidRDefault="001A594B" w:rsidP="008E33D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3FE1BB0D" w14:textId="68387697" w:rsidR="001A594B" w:rsidRPr="008E33DE" w:rsidRDefault="008E33DE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11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apresenta o processo n</w:t>
      </w:r>
      <w:r w:rsidR="002925DD">
        <w:rPr>
          <w:rFonts w:ascii="Times New Roman" w:eastAsia="Arial" w:hAnsi="Times New Roman" w:cs="Times New Roman"/>
          <w:sz w:val="24"/>
          <w:szCs w:val="24"/>
        </w:rPr>
        <w:t>o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qual o usuário vai pesquisar o faturamento diário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P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ara isso</w:t>
      </w:r>
      <w:r w:rsidR="002925DD">
        <w:rPr>
          <w:rFonts w:ascii="Times New Roman" w:eastAsia="Arial" w:hAnsi="Times New Roman" w:cs="Times New Roman"/>
          <w:sz w:val="24"/>
          <w:szCs w:val="24"/>
        </w:rPr>
        <w:t>,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o usuário deve digitar o mês e o dia que pretende </w:t>
      </w:r>
      <w:r w:rsidR="002925DD">
        <w:rPr>
          <w:rFonts w:ascii="Times New Roman" w:eastAsia="Arial" w:hAnsi="Times New Roman" w:cs="Times New Roman"/>
          <w:sz w:val="24"/>
          <w:szCs w:val="24"/>
        </w:rPr>
        <w:t>pesquisar.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S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e possuir consultas marcadas para o dia buscado, será exibido o faturamento, se não houver, o usuário então será redirecionado para o menu principal.  </w:t>
      </w:r>
    </w:p>
    <w:p w14:paraId="6A95CC02" w14:textId="4DD7D9F1" w:rsidR="001A594B" w:rsidRPr="008E33DE" w:rsidRDefault="008E33DE" w:rsidP="008E33DE">
      <w:pPr>
        <w:tabs>
          <w:tab w:val="left" w:pos="1050"/>
        </w:tabs>
        <w:spacing w:after="0" w:line="360" w:lineRule="auto"/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11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- Fluxograma de faturamento diário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[10</w:t>
      </w:r>
      <w:r w:rsidR="002925DD">
        <w:rPr>
          <w:rFonts w:ascii="Times New Roman" w:eastAsia="Arial" w:hAnsi="Times New Roman" w:cs="Times New Roman"/>
          <w:color w:val="FF0000"/>
          <w:sz w:val="24"/>
          <w:szCs w:val="24"/>
        </w:rPr>
        <w:t>.1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6BA526E9" w14:textId="2275CB2E" w:rsidR="001A594B" w:rsidRPr="008E33DE" w:rsidRDefault="001A594B" w:rsidP="008E33DE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1C00656D" wp14:editId="563FC589">
            <wp:extent cx="5612130" cy="5384800"/>
            <wp:effectExtent l="0" t="0" r="0" b="0"/>
            <wp:docPr id="6" name="image3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 descr="Diagrama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12311" w14:textId="77777777" w:rsidR="001A594B" w:rsidRPr="008E33DE" w:rsidRDefault="001A594B" w:rsidP="008E33DE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13C65133" w14:textId="6A06717C" w:rsidR="001A594B" w:rsidRPr="008E33DE" w:rsidRDefault="001A594B" w:rsidP="008E33DE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12298F9A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A2DC3A5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315437A3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FBE71B0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740721AB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2FD18B29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4547D5A" w14:textId="2ED008D3" w:rsidR="002124A5" w:rsidRDefault="002124A5" w:rsidP="004E394C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lastRenderedPageBreak/>
        <w:t>O fluxograma da figura 1</w:t>
      </w:r>
      <w:r w:rsidR="004E394C">
        <w:rPr>
          <w:rFonts w:ascii="Times New Roman" w:eastAsia="Arial MT" w:hAnsi="Times New Roman" w:cs="Times New Roman"/>
          <w:sz w:val="24"/>
          <w:szCs w:val="24"/>
        </w:rPr>
        <w:t>2</w:t>
      </w:r>
      <w:r w:rsidRPr="00D246CD">
        <w:rPr>
          <w:rFonts w:ascii="Times New Roman" w:eastAsia="Arial MT" w:hAnsi="Times New Roman" w:cs="Times New Roman"/>
          <w:sz w:val="24"/>
          <w:szCs w:val="24"/>
        </w:rPr>
        <w:t xml:space="preserve"> apresenta o processo </w:t>
      </w:r>
      <w:r w:rsidR="005F5594" w:rsidRPr="00D246CD">
        <w:rPr>
          <w:rFonts w:ascii="Times New Roman" w:eastAsia="Arial MT" w:hAnsi="Times New Roman" w:cs="Times New Roman"/>
          <w:sz w:val="24"/>
          <w:szCs w:val="24"/>
        </w:rPr>
        <w:t>em que</w:t>
      </w:r>
      <w:r w:rsidRPr="00D246CD">
        <w:rPr>
          <w:rFonts w:ascii="Times New Roman" w:eastAsia="Arial MT" w:hAnsi="Times New Roman" w:cs="Times New Roman"/>
          <w:sz w:val="24"/>
          <w:szCs w:val="24"/>
        </w:rPr>
        <w:t xml:space="preserve"> o usuário vai pesquisar</w:t>
      </w:r>
      <w:r w:rsidRPr="00D246CD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advogado</w:t>
      </w:r>
      <w:r w:rsidRPr="00D246CD">
        <w:rPr>
          <w:rFonts w:ascii="Times New Roman" w:eastAsia="Arial MT" w:hAnsi="Times New Roman" w:cs="Times New Roman"/>
          <w:spacing w:val="-15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por</w:t>
      </w:r>
      <w:r w:rsidRPr="00D246CD">
        <w:rPr>
          <w:rFonts w:ascii="Times New Roman" w:eastAsia="Arial MT" w:hAnsi="Times New Roman" w:cs="Times New Roman"/>
          <w:spacing w:val="-1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="00B92E6B">
        <w:rPr>
          <w:rFonts w:ascii="Times New Roman" w:eastAsia="Arial MT" w:hAnsi="Times New Roman" w:cs="Times New Roman"/>
          <w:sz w:val="24"/>
          <w:szCs w:val="24"/>
        </w:rPr>
        <w:t>.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deve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digitar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pacing w:val="-16"/>
          <w:sz w:val="24"/>
          <w:szCs w:val="24"/>
        </w:rPr>
        <w:t>dos advogados</w:t>
      </w:r>
      <w:r w:rsidR="00B92E6B">
        <w:rPr>
          <w:rFonts w:ascii="Times New Roman" w:eastAsia="Arial MT" w:hAnsi="Times New Roman" w:cs="Times New Roman"/>
          <w:sz w:val="24"/>
          <w:szCs w:val="24"/>
        </w:rPr>
        <w:t>.</w:t>
      </w:r>
      <w:r w:rsidRPr="00D246CD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S</w:t>
      </w:r>
      <w:r w:rsidRPr="00D246CD">
        <w:rPr>
          <w:rFonts w:ascii="Times New Roman" w:eastAsia="Arial MT" w:hAnsi="Times New Roman" w:cs="Times New Roman"/>
          <w:sz w:val="24"/>
          <w:szCs w:val="24"/>
        </w:rPr>
        <w:t>e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houver</w:t>
      </w:r>
      <w:r w:rsidRPr="00D246CD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advogados</w:t>
      </w:r>
      <w:r w:rsidRPr="00D246CD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n</w:t>
      </w:r>
      <w:r w:rsidRPr="00D246CD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Pr="00D246CD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busca</w:t>
      </w:r>
      <w:r w:rsidR="00B92E6B">
        <w:rPr>
          <w:rFonts w:ascii="Times New Roman" w:eastAsia="Arial MT" w:hAnsi="Times New Roman" w:cs="Times New Roman"/>
          <w:sz w:val="24"/>
          <w:szCs w:val="24"/>
        </w:rPr>
        <w:t>da</w:t>
      </w:r>
      <w:r w:rsidRPr="00D246CD">
        <w:rPr>
          <w:rFonts w:ascii="Times New Roman" w:eastAsia="Arial MT" w:hAnsi="Times New Roman" w:cs="Times New Roman"/>
          <w:sz w:val="24"/>
          <w:szCs w:val="24"/>
        </w:rPr>
        <w:t>,</w:t>
      </w:r>
      <w:r w:rsidRPr="00D246CD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sistema</w:t>
      </w:r>
      <w:r w:rsidR="005F5594">
        <w:rPr>
          <w:rFonts w:ascii="Times New Roman" w:eastAsia="Arial MT" w:hAnsi="Times New Roman" w:cs="Times New Roman"/>
          <w:sz w:val="24"/>
          <w:szCs w:val="24"/>
        </w:rPr>
        <w:t xml:space="preserve"> exibirá todos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os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pacing w:val="-1"/>
          <w:sz w:val="24"/>
          <w:szCs w:val="24"/>
        </w:rPr>
        <w:t>cadastros</w:t>
      </w:r>
      <w:r w:rsidRPr="00D246CD">
        <w:rPr>
          <w:rFonts w:ascii="Times New Roman" w:eastAsia="Arial MT" w:hAnsi="Times New Roman" w:cs="Times New Roman"/>
          <w:sz w:val="24"/>
          <w:szCs w:val="24"/>
        </w:rPr>
        <w:t>,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se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não,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será</w:t>
      </w:r>
      <w:r w:rsidR="00B92E6B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64"/>
          <w:sz w:val="24"/>
          <w:szCs w:val="24"/>
        </w:rPr>
        <w:t xml:space="preserve">  </w:t>
      </w:r>
      <w:r w:rsidRPr="00D246CD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D246CD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menu principal.</w:t>
      </w:r>
    </w:p>
    <w:p w14:paraId="407AF034" w14:textId="0893D167" w:rsidR="005C2942" w:rsidRDefault="005C2942" w:rsidP="00D246CD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4E394C">
        <w:rPr>
          <w:rFonts w:ascii="Times New Roman" w:eastAsia="Arial" w:hAnsi="Times New Roman" w:cs="Times New Roman"/>
          <w:sz w:val="24"/>
          <w:szCs w:val="24"/>
        </w:rPr>
        <w:t>12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 MT" w:hAnsi="Times New Roman" w:cs="Times New Roman"/>
          <w:sz w:val="24"/>
          <w:szCs w:val="24"/>
        </w:rPr>
        <w:t>P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esquisar</w:t>
      </w:r>
      <w:r w:rsidRPr="00D246CD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advogado</w:t>
      </w:r>
      <w:r w:rsidRPr="00D246CD">
        <w:rPr>
          <w:rFonts w:ascii="Times New Roman" w:eastAsia="Arial MT" w:hAnsi="Times New Roman" w:cs="Times New Roman"/>
          <w:spacing w:val="-15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por</w:t>
      </w:r>
      <w:r w:rsidRPr="00D246CD">
        <w:rPr>
          <w:rFonts w:ascii="Times New Roman" w:eastAsia="Arial MT" w:hAnsi="Times New Roman" w:cs="Times New Roman"/>
          <w:spacing w:val="-1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>
        <w:rPr>
          <w:rFonts w:ascii="Times New Roman" w:eastAsia="Arial MT" w:hAnsi="Times New Roman" w:cs="Times New Roman"/>
          <w:sz w:val="24"/>
          <w:szCs w:val="24"/>
        </w:rPr>
        <w:t>.</w:t>
      </w:r>
      <w:r w:rsidR="00645287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[11]</w:t>
      </w:r>
    </w:p>
    <w:p w14:paraId="4A208DE2" w14:textId="77777777" w:rsidR="002124A5" w:rsidRPr="00D246CD" w:rsidRDefault="002124A5" w:rsidP="00D246C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246CD">
        <w:rPr>
          <w:rFonts w:ascii="Times New Roman" w:hAnsi="Times New Roman" w:cs="Times New Roman"/>
          <w:sz w:val="24"/>
          <w:szCs w:val="24"/>
        </w:rPr>
        <w:object w:dxaOrig="8303" w:dyaOrig="9360" w14:anchorId="606DFF43">
          <v:rect id="rectole0000000003" o:spid="_x0000_i1028" style="width:415.15pt;height:468pt" o:ole="" o:preferrelative="t" stroked="f">
            <v:imagedata r:id="rId22" o:title=""/>
          </v:rect>
          <o:OLEObject Type="Embed" ProgID="StaticMetafile" ShapeID="rectole0000000003" DrawAspect="Content" ObjectID="_1730572363" r:id="rId23"/>
        </w:object>
      </w:r>
    </w:p>
    <w:p w14:paraId="7A16DBEE" w14:textId="6A70489E" w:rsidR="002124A5" w:rsidRDefault="002124A5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09ED393" w14:textId="1827AA1D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44B5C9D1" w14:textId="0D0C2202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25815A5B" w14:textId="4C80F02F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098B2840" w14:textId="3A93C550" w:rsidR="00B92E6B" w:rsidRDefault="00B92E6B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52057264" w14:textId="77777777" w:rsidR="00B92E6B" w:rsidRPr="00D246CD" w:rsidRDefault="00B92E6B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701D5BC8" w14:textId="6063DD84" w:rsidR="002124A5" w:rsidRDefault="00271A3F" w:rsidP="00271A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1A3F">
        <w:rPr>
          <w:rFonts w:ascii="Times New Roman" w:hAnsi="Times New Roman" w:cs="Times New Roman"/>
          <w:sz w:val="24"/>
          <w:szCs w:val="24"/>
        </w:rPr>
        <w:lastRenderedPageBreak/>
        <w:t xml:space="preserve">O fluxograma da figura </w:t>
      </w:r>
      <w:r w:rsidR="00B92E6B">
        <w:rPr>
          <w:rFonts w:ascii="Times New Roman" w:hAnsi="Times New Roman" w:cs="Times New Roman"/>
          <w:sz w:val="24"/>
          <w:szCs w:val="24"/>
        </w:rPr>
        <w:t>13</w:t>
      </w:r>
      <w:r w:rsidRPr="00271A3F">
        <w:rPr>
          <w:rFonts w:ascii="Times New Roman" w:hAnsi="Times New Roman" w:cs="Times New Roman"/>
          <w:sz w:val="24"/>
          <w:szCs w:val="24"/>
        </w:rPr>
        <w:t xml:space="preserve"> determina o processo da avalição do </w:t>
      </w:r>
      <w:r w:rsidR="00B92E6B">
        <w:rPr>
          <w:rFonts w:ascii="Times New Roman" w:hAnsi="Times New Roman" w:cs="Times New Roman"/>
          <w:sz w:val="24"/>
          <w:szCs w:val="24"/>
        </w:rPr>
        <w:t>atendimento ao cliente</w:t>
      </w:r>
      <w:r w:rsidRPr="00271A3F">
        <w:rPr>
          <w:rFonts w:ascii="Times New Roman" w:hAnsi="Times New Roman" w:cs="Times New Roman"/>
          <w:sz w:val="24"/>
          <w:szCs w:val="24"/>
        </w:rPr>
        <w:t xml:space="preserve"> da </w:t>
      </w:r>
      <w:r w:rsidR="00B92E6B" w:rsidRPr="00B92E6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Pr="00271A3F">
        <w:rPr>
          <w:rFonts w:ascii="Times New Roman" w:hAnsi="Times New Roman" w:cs="Times New Roman"/>
          <w:sz w:val="24"/>
          <w:szCs w:val="24"/>
        </w:rPr>
        <w:t xml:space="preserve">. O usuário deve </w:t>
      </w:r>
      <w:r w:rsidR="00B92E6B">
        <w:rPr>
          <w:rFonts w:ascii="Times New Roman" w:hAnsi="Times New Roman" w:cs="Times New Roman"/>
          <w:sz w:val="24"/>
          <w:szCs w:val="24"/>
        </w:rPr>
        <w:t>inserir</w:t>
      </w:r>
      <w:r w:rsidRPr="00271A3F">
        <w:rPr>
          <w:rFonts w:ascii="Times New Roman" w:hAnsi="Times New Roman" w:cs="Times New Roman"/>
          <w:sz w:val="24"/>
          <w:szCs w:val="24"/>
        </w:rPr>
        <w:t xml:space="preserve"> uma nota de zero a dez e realizar um comentário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contendo um elogio ou uma crítica</w:t>
      </w:r>
      <w:r w:rsidR="00B92E6B">
        <w:rPr>
          <w:rFonts w:ascii="Times New Roman" w:hAnsi="Times New Roman" w:cs="Times New Roman"/>
          <w:sz w:val="24"/>
          <w:szCs w:val="24"/>
        </w:rPr>
        <w:t>. L</w:t>
      </w:r>
      <w:r w:rsidRPr="00271A3F">
        <w:rPr>
          <w:rFonts w:ascii="Times New Roman" w:hAnsi="Times New Roman" w:cs="Times New Roman"/>
          <w:sz w:val="24"/>
          <w:szCs w:val="24"/>
        </w:rPr>
        <w:t>ogo após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perguntado se o usuário deseja realizar outra avaliação</w:t>
      </w:r>
      <w:r w:rsidR="00B92E6B">
        <w:rPr>
          <w:rFonts w:ascii="Times New Roman" w:hAnsi="Times New Roman" w:cs="Times New Roman"/>
          <w:sz w:val="24"/>
          <w:szCs w:val="24"/>
        </w:rPr>
        <w:t>.</w:t>
      </w:r>
      <w:r w:rsidRPr="00271A3F">
        <w:rPr>
          <w:rFonts w:ascii="Times New Roman" w:hAnsi="Times New Roman" w:cs="Times New Roman"/>
          <w:sz w:val="24"/>
          <w:szCs w:val="24"/>
        </w:rPr>
        <w:t xml:space="preserve"> </w:t>
      </w:r>
      <w:r w:rsidR="00B92E6B">
        <w:rPr>
          <w:rFonts w:ascii="Times New Roman" w:hAnsi="Times New Roman" w:cs="Times New Roman"/>
          <w:sz w:val="24"/>
          <w:szCs w:val="24"/>
        </w:rPr>
        <w:t>C</w:t>
      </w:r>
      <w:r w:rsidRPr="00271A3F">
        <w:rPr>
          <w:rFonts w:ascii="Times New Roman" w:hAnsi="Times New Roman" w:cs="Times New Roman"/>
          <w:sz w:val="24"/>
          <w:szCs w:val="24"/>
        </w:rPr>
        <w:t xml:space="preserve">aso a resposta </w:t>
      </w:r>
      <w:r w:rsidR="00B92E6B">
        <w:rPr>
          <w:rFonts w:ascii="Times New Roman" w:hAnsi="Times New Roman" w:cs="Times New Roman"/>
          <w:sz w:val="24"/>
          <w:szCs w:val="24"/>
        </w:rPr>
        <w:t>seja</w:t>
      </w:r>
      <w:r w:rsidRPr="00271A3F">
        <w:rPr>
          <w:rFonts w:ascii="Times New Roman" w:hAnsi="Times New Roman" w:cs="Times New Roman"/>
          <w:sz w:val="24"/>
          <w:szCs w:val="24"/>
        </w:rPr>
        <w:t xml:space="preserve"> sim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redirecionado novamente para a tela de avaliações</w:t>
      </w:r>
      <w:r w:rsidR="00B92E6B">
        <w:rPr>
          <w:rFonts w:ascii="Times New Roman" w:hAnsi="Times New Roman" w:cs="Times New Roman"/>
          <w:sz w:val="24"/>
          <w:szCs w:val="24"/>
        </w:rPr>
        <w:t>. S</w:t>
      </w:r>
      <w:r w:rsidRPr="00271A3F">
        <w:rPr>
          <w:rFonts w:ascii="Times New Roman" w:hAnsi="Times New Roman" w:cs="Times New Roman"/>
          <w:sz w:val="24"/>
          <w:szCs w:val="24"/>
        </w:rPr>
        <w:t>e a resposta for não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redirecionado para uma tela perguntando se deseja ver as avaliações existentes</w:t>
      </w:r>
      <w:r w:rsidR="00B92E6B">
        <w:rPr>
          <w:rFonts w:ascii="Times New Roman" w:hAnsi="Times New Roman" w:cs="Times New Roman"/>
          <w:sz w:val="24"/>
          <w:szCs w:val="24"/>
        </w:rPr>
        <w:t>.</w:t>
      </w:r>
      <w:r w:rsidRPr="00271A3F">
        <w:rPr>
          <w:rFonts w:ascii="Times New Roman" w:hAnsi="Times New Roman" w:cs="Times New Roman"/>
          <w:sz w:val="24"/>
          <w:szCs w:val="24"/>
        </w:rPr>
        <w:t xml:space="preserve"> </w:t>
      </w:r>
      <w:r w:rsidR="00B92E6B">
        <w:rPr>
          <w:rFonts w:ascii="Times New Roman" w:hAnsi="Times New Roman" w:cs="Times New Roman"/>
          <w:sz w:val="24"/>
          <w:szCs w:val="24"/>
        </w:rPr>
        <w:t>S</w:t>
      </w:r>
      <w:r w:rsidRPr="00271A3F">
        <w:rPr>
          <w:rFonts w:ascii="Times New Roman" w:hAnsi="Times New Roman" w:cs="Times New Roman"/>
          <w:sz w:val="24"/>
          <w:szCs w:val="24"/>
        </w:rPr>
        <w:t>e sim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o sistema mostrará as avaliações existentes, se não, o usuário será redirecionado para o menu principal.</w:t>
      </w:r>
    </w:p>
    <w:p w14:paraId="24B404A7" w14:textId="4E222605" w:rsidR="00271A3F" w:rsidRDefault="00271A3F" w:rsidP="00271A3F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B92E6B">
        <w:rPr>
          <w:rFonts w:ascii="Times New Roman" w:eastAsia="Arial" w:hAnsi="Times New Roman" w:cs="Times New Roman"/>
          <w:sz w:val="24"/>
          <w:szCs w:val="24"/>
        </w:rPr>
        <w:t>13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27A19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27A19">
        <w:rPr>
          <w:rFonts w:ascii="Times New Roman" w:eastAsia="Arial MT" w:hAnsi="Times New Roman" w:cs="Times New Roman"/>
          <w:sz w:val="24"/>
          <w:szCs w:val="24"/>
        </w:rPr>
        <w:t>Avaliação do atendimento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</w:t>
      </w:r>
      <w:r w:rsidR="00825E23">
        <w:rPr>
          <w:rFonts w:ascii="Times New Roman" w:eastAsia="Arial" w:hAnsi="Times New Roman" w:cs="Times New Roman"/>
          <w:color w:val="FF0000"/>
          <w:sz w:val="24"/>
          <w:szCs w:val="24"/>
        </w:rPr>
        <w:t>2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416207E9" w14:textId="7DBA5BFD" w:rsidR="00271A3F" w:rsidRPr="00271A3F" w:rsidRDefault="00271A3F" w:rsidP="00271A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7E434" wp14:editId="2476585B">
            <wp:extent cx="5760085" cy="4182110"/>
            <wp:effectExtent l="0" t="0" r="0" b="889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EB5E" w14:textId="77777777" w:rsidR="00271A3F" w:rsidRPr="00D246CD" w:rsidRDefault="00271A3F" w:rsidP="00271A3F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5B48015E" w14:textId="7777777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1FE5A" w14:textId="475F656D" w:rsidR="0031376E" w:rsidRDefault="0031376E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2DCEB" w14:textId="7777777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D8626" w14:textId="77777777" w:rsidR="0031376E" w:rsidRDefault="0031376E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E67E2" w14:textId="082E26E7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36188" w14:textId="76378ACD" w:rsidR="00B945D0" w:rsidRPr="0090393A" w:rsidRDefault="00B945D0" w:rsidP="00836567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 </w:t>
      </w:r>
      <w:r w:rsidRPr="00B945D0">
        <w:rPr>
          <w:rFonts w:ascii="Times New Roman" w:hAnsi="Times New Roman" w:cs="Times New Roman"/>
          <w:b/>
          <w:bCs/>
          <w:sz w:val="24"/>
          <w:szCs w:val="24"/>
        </w:rPr>
        <w:t>Cálculos matemáticos u</w:t>
      </w:r>
      <w:r w:rsidR="00836567">
        <w:rPr>
          <w:rFonts w:ascii="Times New Roman" w:hAnsi="Times New Roman" w:cs="Times New Roman"/>
          <w:b/>
          <w:bCs/>
          <w:sz w:val="24"/>
          <w:szCs w:val="24"/>
        </w:rPr>
        <w:t>tilizados no projeto</w:t>
      </w:r>
    </w:p>
    <w:p w14:paraId="71D27626" w14:textId="147E1C90" w:rsidR="006018B7" w:rsidRPr="006018B7" w:rsidRDefault="006018B7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018B7">
        <w:rPr>
          <w:rFonts w:ascii="Times New Roman" w:hAnsi="Times New Roman" w:cs="Times New Roman"/>
          <w:sz w:val="24"/>
          <w:szCs w:val="24"/>
        </w:rPr>
        <w:t xml:space="preserve">No projeto do </w:t>
      </w:r>
      <w:r w:rsidRPr="006018B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foi utilizado além da lógica de programação para estruturar o programa, cálculos matemáticos para </w:t>
      </w:r>
      <w:r w:rsidR="00933EA6">
        <w:rPr>
          <w:rFonts w:ascii="Times New Roman" w:hAnsi="Times New Roman" w:cs="Times New Roman"/>
          <w:sz w:val="24"/>
          <w:szCs w:val="24"/>
        </w:rPr>
        <w:t xml:space="preserve">dimensionamento do espaço em disco necessário para receber os dados que serão inseridos no sistema e </w:t>
      </w:r>
      <w:r>
        <w:rPr>
          <w:rFonts w:ascii="Times New Roman" w:hAnsi="Times New Roman" w:cs="Times New Roman"/>
          <w:sz w:val="24"/>
          <w:szCs w:val="24"/>
        </w:rPr>
        <w:t>apresentação de um relatório de faturamento diário</w:t>
      </w:r>
      <w:r w:rsidR="00933EA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mensal.</w:t>
      </w:r>
      <w:r w:rsidR="00B945D0" w:rsidRPr="006018B7">
        <w:rPr>
          <w:rFonts w:ascii="Times New Roman" w:hAnsi="Times New Roman" w:cs="Times New Roman"/>
          <w:sz w:val="24"/>
          <w:szCs w:val="24"/>
        </w:rPr>
        <w:tab/>
      </w:r>
    </w:p>
    <w:p w14:paraId="0010B4F2" w14:textId="6BF2D9FE" w:rsidR="006018B7" w:rsidRDefault="006018B7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018B7">
        <w:rPr>
          <w:rFonts w:ascii="Times New Roman" w:hAnsi="Times New Roman" w:cs="Times New Roman"/>
          <w:sz w:val="24"/>
          <w:szCs w:val="24"/>
        </w:rPr>
        <w:t xml:space="preserve">Para </w:t>
      </w:r>
      <w:r w:rsidR="00933EA6">
        <w:rPr>
          <w:rFonts w:ascii="Times New Roman" w:hAnsi="Times New Roman" w:cs="Times New Roman"/>
          <w:sz w:val="24"/>
          <w:szCs w:val="24"/>
        </w:rPr>
        <w:t>estabelecer</w:t>
      </w:r>
      <w:r>
        <w:rPr>
          <w:rFonts w:ascii="Times New Roman" w:hAnsi="Times New Roman" w:cs="Times New Roman"/>
          <w:sz w:val="24"/>
          <w:szCs w:val="24"/>
        </w:rPr>
        <w:t xml:space="preserve"> o espaço em disco, os dados a serem inseridos no programa serão armazenados em estruturas, contendo todas as variáveis necessárias. Cada variável terá um espaço previamente definido</w:t>
      </w:r>
      <w:r w:rsidR="00B6125C">
        <w:rPr>
          <w:rFonts w:ascii="Times New Roman" w:hAnsi="Times New Roman" w:cs="Times New Roman"/>
          <w:sz w:val="24"/>
          <w:szCs w:val="24"/>
        </w:rPr>
        <w:t xml:space="preserve">, de forma que ocupe o mínimo possível de memória, maximizando o funcionamento do computador. </w:t>
      </w:r>
    </w:p>
    <w:p w14:paraId="40F8199C" w14:textId="6C16BA9E" w:rsidR="00B6125C" w:rsidRPr="00B6125C" w:rsidRDefault="00B6125C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faturamento da </w:t>
      </w:r>
      <w:r w:rsidRPr="00B6125C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será calculado de acordo com as consultas realizadas pelos advogados, sendo somados os valores de forma simples e exibidos os totais na tela para o usuário, por dia e por mês pesquisado.</w:t>
      </w:r>
    </w:p>
    <w:p w14:paraId="407378C4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7AE3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B9D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8391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A344B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3021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465BD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C8C96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9CC1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A9A9B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1CFA7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A818D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E959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33A62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45316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26789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64581" w14:textId="19E44471" w:rsidR="00467BE7" w:rsidRDefault="00ED3AC9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 </w:t>
      </w:r>
      <w:r w:rsidR="00BB0E10">
        <w:rPr>
          <w:rFonts w:ascii="Times New Roman" w:hAnsi="Times New Roman" w:cs="Times New Roman"/>
          <w:b/>
          <w:bCs/>
          <w:sz w:val="24"/>
          <w:szCs w:val="24"/>
        </w:rPr>
        <w:t>Manual do sistema</w:t>
      </w:r>
    </w:p>
    <w:p w14:paraId="2AE754F2" w14:textId="34D9C4A7" w:rsidR="002F39E4" w:rsidRPr="002F39E4" w:rsidRDefault="002F39E4" w:rsidP="00ED3AC9">
      <w:pPr>
        <w:tabs>
          <w:tab w:val="left" w:pos="567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O software de gestão de advocacia, permite automatizar e otimizar o processo de gerenciamento, permitindo ao usuário realizar diversas funcionalidades, que o ajudarão na rotina cotidiana, possibilitando cadastros de funcionários, advogados e clientes, como também propiciando a alteração desses dados. Marcar consulta do dia, ver consulta do dia, cancelar consulta, procurar advogado por especialidade e a avaliação da consulta, estão entre outras funções do </w:t>
      </w:r>
      <w:r w:rsidRPr="002F39E4">
        <w:rPr>
          <w:rFonts w:ascii="Times New Roman" w:eastAsia="Arial" w:hAnsi="Times New Roman" w:cs="Times New Roman"/>
          <w:i/>
          <w:iCs/>
          <w:sz w:val="24"/>
          <w:szCs w:val="24"/>
        </w:rPr>
        <w:t>software</w:t>
      </w:r>
      <w:r w:rsidRPr="002F39E4">
        <w:rPr>
          <w:rFonts w:ascii="Times New Roman" w:eastAsia="Arial" w:hAnsi="Times New Roman" w:cs="Times New Roman"/>
          <w:sz w:val="24"/>
          <w:szCs w:val="24"/>
        </w:rPr>
        <w:t>, bem como a disponibilização de relatórios de faturamento, tanto mensal quanto do dia.</w:t>
      </w:r>
    </w:p>
    <w:p w14:paraId="6AD49C35" w14:textId="42243C20" w:rsidR="002F39E4" w:rsidRPr="002F39E4" w:rsidRDefault="002F39E4" w:rsidP="00ED3AC9">
      <w:pPr>
        <w:tabs>
          <w:tab w:val="left" w:pos="567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O presente manual tem como finalidade orientar o usuário na utilização das funcionalidades do </w:t>
      </w:r>
      <w:r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software</w:t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 de advocacia, facilitando o entendimento do sistema. Este documento descreve de forma detalhada os procedimentos necessários de cada função, contendo imagem de cada atividade e seus respectivos passos.   </w:t>
      </w:r>
    </w:p>
    <w:p w14:paraId="0FF16CB2" w14:textId="614C2DDE" w:rsidR="002F39E4" w:rsidRPr="002F39E4" w:rsidRDefault="00ED3AC9" w:rsidP="00ED3AC9">
      <w:pPr>
        <w:tabs>
          <w:tab w:val="left" w:pos="567"/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Funcionalidades</w:t>
      </w:r>
      <w:r>
        <w:rPr>
          <w:rFonts w:ascii="Times New Roman" w:eastAsia="Arial" w:hAnsi="Times New Roman" w:cs="Times New Roman"/>
          <w:b/>
          <w:sz w:val="24"/>
          <w:szCs w:val="24"/>
        </w:rPr>
        <w:t>:</w:t>
      </w:r>
    </w:p>
    <w:p w14:paraId="2465D436" w14:textId="6F4A909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funcionário;</w:t>
      </w:r>
    </w:p>
    <w:p w14:paraId="78091CED" w14:textId="646A9EE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[2]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advogado;</w:t>
      </w:r>
    </w:p>
    <w:p w14:paraId="0C4B89EA" w14:textId="4A3AB551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[3]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clientes;</w:t>
      </w:r>
    </w:p>
    <w:p w14:paraId="3319A1D6" w14:textId="45E1CD37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[4]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funcionário;</w:t>
      </w:r>
    </w:p>
    <w:p w14:paraId="4BA13859" w14:textId="6A65384A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[5]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advogado;</w:t>
      </w:r>
    </w:p>
    <w:p w14:paraId="088C7BAD" w14:textId="54B1D073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[6]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cliente;</w:t>
      </w:r>
    </w:p>
    <w:p w14:paraId="646A9DEC" w14:textId="044A15B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[7]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Marcar consulta;</w:t>
      </w:r>
    </w:p>
    <w:p w14:paraId="56B24F0D" w14:textId="5D236DFA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[8]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Ver consulta do dia;</w:t>
      </w:r>
    </w:p>
    <w:p w14:paraId="4B9BAC46" w14:textId="169ECBE8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[9]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Cancelar consulta;</w:t>
      </w:r>
    </w:p>
    <w:p w14:paraId="0980C66E" w14:textId="6F2F713E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[10]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Faturamento</w:t>
      </w:r>
      <w:r>
        <w:rPr>
          <w:rFonts w:ascii="Times New Roman" w:eastAsia="Arial" w:hAnsi="Times New Roman" w:cs="Times New Roman"/>
          <w:sz w:val="24"/>
          <w:szCs w:val="24"/>
        </w:rPr>
        <w:t xml:space="preserve"> diário 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mensal;</w:t>
      </w:r>
    </w:p>
    <w:p w14:paraId="0D70D28D" w14:textId="7A8CBDB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[11] B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uscar advogado por especialidade;</w:t>
      </w:r>
    </w:p>
    <w:p w14:paraId="02AB0927" w14:textId="1E1FC7EA" w:rsid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[12]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Avali</w:t>
      </w:r>
      <w:r>
        <w:rPr>
          <w:rFonts w:ascii="Times New Roman" w:eastAsia="Arial" w:hAnsi="Times New Roman" w:cs="Times New Roman"/>
          <w:sz w:val="24"/>
          <w:szCs w:val="24"/>
        </w:rPr>
        <w:t>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nosso atendimento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;</w:t>
      </w:r>
    </w:p>
    <w:p w14:paraId="0522ABA7" w14:textId="02769E67" w:rsidR="00ED3AC9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[0] Sair.</w:t>
      </w:r>
    </w:p>
    <w:p w14:paraId="768AC51A" w14:textId="293071DD" w:rsid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8CF756" w14:textId="34F98618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39A171D" w14:textId="2975AFEB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EA91EE" w14:textId="1BED1CD9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2786BF3" w14:textId="0BECE248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9B193F7" w14:textId="77777777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A68D2BF" w14:textId="77777777" w:rsidR="00ED3AC9" w:rsidRPr="002F39E4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704FC3" w14:textId="1E416B7C" w:rsidR="002F39E4" w:rsidRPr="002F39E4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3.1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Como acessar o sistema?</w:t>
      </w:r>
    </w:p>
    <w:p w14:paraId="3634D201" w14:textId="369957A6" w:rsidR="002F39E4" w:rsidRPr="002F39E4" w:rsidRDefault="008E0790" w:rsidP="000F516B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 sistema se encontra na área de trabalho do computador, basta o usuário clicar no ícone do </w:t>
      </w:r>
      <w:r w:rsidR="00683EBD">
        <w:rPr>
          <w:rFonts w:ascii="Times New Roman" w:eastAsia="Arial" w:hAnsi="Times New Roman" w:cs="Times New Roman"/>
          <w:sz w:val="24"/>
          <w:szCs w:val="24"/>
        </w:rPr>
        <w:t>correspondente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e começar o uso.  </w:t>
      </w:r>
    </w:p>
    <w:p w14:paraId="4547BBDF" w14:textId="739DB1D2" w:rsidR="002F39E4" w:rsidRPr="002F39E4" w:rsidRDefault="00ED3AC9" w:rsidP="00ED3AC9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A função inicial do sistema consiste em um </w:t>
      </w:r>
      <w:r w:rsidR="002F39E4" w:rsidRPr="00ED3AC9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 xml:space="preserve">obrigatório,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o usuário encontrará a tela</w:t>
      </w:r>
      <w:r>
        <w:rPr>
          <w:rFonts w:ascii="Times New Roman" w:eastAsia="Arial" w:hAnsi="Times New Roman" w:cs="Times New Roman"/>
          <w:sz w:val="24"/>
          <w:szCs w:val="24"/>
        </w:rPr>
        <w:t xml:space="preserve"> demonstrada na figura 14.</w:t>
      </w:r>
    </w:p>
    <w:p w14:paraId="5A76CFDA" w14:textId="7B400798" w:rsidR="002F39E4" w:rsidRPr="002F39E4" w:rsidRDefault="00ED3AC9" w:rsidP="00ED3AC9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14 –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Tela</w:t>
      </w:r>
      <w:r>
        <w:rPr>
          <w:rFonts w:ascii="Times New Roman" w:eastAsia="Arial" w:hAnsi="Times New Roman" w:cs="Times New Roman"/>
          <w:sz w:val="24"/>
          <w:szCs w:val="24"/>
        </w:rPr>
        <w:t xml:space="preserve"> inicial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fazer </w:t>
      </w:r>
      <w:r w:rsidR="002F39E4" w:rsidRPr="00ED3AC9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eastAsia="Arial" w:hAnsi="Times New Roman" w:cs="Times New Roman"/>
          <w:i/>
          <w:iCs/>
          <w:sz w:val="24"/>
          <w:szCs w:val="24"/>
        </w:rPr>
        <w:t>.</w:t>
      </w:r>
    </w:p>
    <w:p w14:paraId="1B10B39E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23B86953" wp14:editId="74AD4ED8">
            <wp:extent cx="3914775" cy="990600"/>
            <wp:effectExtent l="0" t="0" r="0" b="0"/>
            <wp:docPr id="9" name="image2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g" descr="Texto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6A92" w14:textId="14963AD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499A4A17" w14:textId="57286FDA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B55EFE"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Nesse momento o usuário terá que fazer o </w:t>
      </w:r>
      <w:r w:rsidR="002F39E4" w:rsidRPr="00B55EFE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para isto, ele deverá digitar o seu nome de usuário e sua senha, caso os dados estiverem corretos, a seguinte mensagem será exibida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“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Success</w:t>
      </w:r>
      <w:proofErr w:type="spellEnd"/>
      <w:r w:rsidR="002F39E4" w:rsidRPr="002F39E4">
        <w:rPr>
          <w:rFonts w:ascii="Times New Roman" w:eastAsia="Arial" w:hAnsi="Times New Roman" w:cs="Times New Roman"/>
          <w:sz w:val="24"/>
          <w:szCs w:val="24"/>
        </w:rPr>
        <w:t>”</w:t>
      </w:r>
      <w:r w:rsidR="00B55EFE">
        <w:rPr>
          <w:rFonts w:ascii="Times New Roman" w:eastAsia="Arial" w:hAnsi="Times New Roman" w:cs="Times New Roman"/>
          <w:sz w:val="24"/>
          <w:szCs w:val="24"/>
        </w:rPr>
        <w:t>,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com isso o usuário </w:t>
      </w:r>
      <w:r w:rsidR="00B55EFE">
        <w:rPr>
          <w:rFonts w:ascii="Times New Roman" w:eastAsia="Arial" w:hAnsi="Times New Roman" w:cs="Times New Roman"/>
          <w:sz w:val="24"/>
          <w:szCs w:val="24"/>
        </w:rPr>
        <w:t>estará habilitado</w:t>
      </w:r>
      <w:r w:rsidR="00683EBD">
        <w:rPr>
          <w:rFonts w:ascii="Times New Roman" w:eastAsia="Arial" w:hAnsi="Times New Roman" w:cs="Times New Roman"/>
          <w:sz w:val="24"/>
          <w:szCs w:val="24"/>
        </w:rPr>
        <w:t>, conforme a figura 15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.  </w:t>
      </w:r>
    </w:p>
    <w:p w14:paraId="748B319E" w14:textId="5EDAFE88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15 -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Tela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success</w:t>
      </w:r>
      <w:proofErr w:type="spellEnd"/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AFB8132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37B6AF6D" wp14:editId="7674C548">
            <wp:extent cx="3933825" cy="1419225"/>
            <wp:effectExtent l="0" t="0" r="0" b="0"/>
            <wp:docPr id="13" name="image6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g" descr="Texto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82C50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>Fonte: De autoria própria</w:t>
      </w:r>
    </w:p>
    <w:p w14:paraId="30CDB51A" w14:textId="27F932E5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B55EFE"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Pr="002F39E4">
        <w:rPr>
          <w:rFonts w:ascii="Times New Roman" w:eastAsia="Arial" w:hAnsi="Times New Roman" w:cs="Times New Roman"/>
          <w:sz w:val="24"/>
          <w:szCs w:val="24"/>
        </w:rPr>
        <w:t>de o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usuário digit</w:t>
      </w:r>
      <w:r w:rsidR="00B55EFE">
        <w:rPr>
          <w:rFonts w:ascii="Times New Roman" w:eastAsia="Arial" w:hAnsi="Times New Roman" w:cs="Times New Roman"/>
          <w:sz w:val="24"/>
          <w:szCs w:val="24"/>
        </w:rPr>
        <w:t>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dados </w:t>
      </w:r>
      <w:r w:rsidR="00B55EFE">
        <w:rPr>
          <w:rFonts w:ascii="Times New Roman" w:eastAsia="Arial" w:hAnsi="Times New Roman" w:cs="Times New Roman"/>
          <w:sz w:val="24"/>
          <w:szCs w:val="24"/>
        </w:rPr>
        <w:t>incorretos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a seguinte mensagem será exibida: “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ou senha inválidos", “Tente </w:t>
      </w:r>
      <w:r>
        <w:rPr>
          <w:rFonts w:ascii="Times New Roman" w:eastAsia="Arial" w:hAnsi="Times New Roman" w:cs="Times New Roman"/>
          <w:sz w:val="24"/>
          <w:szCs w:val="24"/>
        </w:rPr>
        <w:t>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ovamente”. Assim se repetindo até que o usuário digite corretamente o seu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683EBD" w:rsidRPr="00683EBD">
        <w:rPr>
          <w:rFonts w:ascii="Times New Roman" w:eastAsia="Arial" w:hAnsi="Times New Roman" w:cs="Times New Roman"/>
          <w:sz w:val="24"/>
          <w:szCs w:val="24"/>
        </w:rPr>
        <w:t>, como demonstrado na figura 16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6ADEF36D" w14:textId="48FBD704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16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- Tela </w:t>
      </w:r>
      <w:r w:rsidR="002F39E4" w:rsidRPr="00B55EFE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inv</w:t>
      </w:r>
      <w:r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lido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062D7A69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8C14F71" wp14:editId="72BC9DBA">
            <wp:extent cx="3933825" cy="1496291"/>
            <wp:effectExtent l="0" t="0" r="0" b="8890"/>
            <wp:docPr id="14" name="image10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g" descr="Texto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078" cy="1497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DD182" w14:textId="1628B679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221B2705" w14:textId="77777777" w:rsidR="002F39E4" w:rsidRP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b/>
          <w:sz w:val="24"/>
          <w:szCs w:val="24"/>
        </w:rPr>
        <w:t xml:space="preserve">           </w:t>
      </w:r>
    </w:p>
    <w:p w14:paraId="15764185" w14:textId="2CA408D6" w:rsidR="002F39E4" w:rsidRPr="002F39E4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3.2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 xml:space="preserve">MENU DE OPÇÕES </w:t>
      </w:r>
    </w:p>
    <w:p w14:paraId="7B1D05FD" w14:textId="1B041D9C" w:rsidR="002F39E4" w:rsidRP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após ter realizado o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o usuário terá acesso a tela </w:t>
      </w:r>
      <w:r>
        <w:rPr>
          <w:rFonts w:ascii="Times New Roman" w:eastAsia="Arial" w:hAnsi="Times New Roman" w:cs="Times New Roman"/>
          <w:sz w:val="24"/>
          <w:szCs w:val="24"/>
        </w:rPr>
        <w:t>de funcionalidades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no qual poderá escolher entre as opções exibidas, digitando o número correspondente à </w:t>
      </w:r>
      <w:r w:rsidR="00B55EFE">
        <w:rPr>
          <w:rFonts w:ascii="Times New Roman" w:eastAsia="Arial" w:hAnsi="Times New Roman" w:cs="Times New Roman"/>
          <w:sz w:val="24"/>
          <w:szCs w:val="24"/>
        </w:rPr>
        <w:t>função desejada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onde será mostrado a seguinte mensagem “Escolha uma opção:”</w:t>
      </w:r>
      <w:r w:rsidR="00B55EFE">
        <w:rPr>
          <w:rFonts w:ascii="Times New Roman" w:eastAsia="Arial" w:hAnsi="Times New Roman" w:cs="Times New Roman"/>
          <w:sz w:val="24"/>
          <w:szCs w:val="24"/>
        </w:rPr>
        <w:t>, demonstrado na figura 17.</w:t>
      </w:r>
    </w:p>
    <w:p w14:paraId="52B250A3" w14:textId="26575E28" w:rsid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17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Menu de opções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DCC5E8D" w14:textId="3708764B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5E006F91" wp14:editId="4B73DD95">
            <wp:extent cx="3515096" cy="3372592"/>
            <wp:effectExtent l="0" t="0" r="9525" b="0"/>
            <wp:docPr id="12" name="image9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g" descr="Texto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253" cy="339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3F8D3" w14:textId="5FD17B7D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>Fonte: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04ECF79D" w14:textId="503CE11B" w:rsidR="002F39E4" w:rsidRPr="002F39E4" w:rsidRDefault="0021608F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Caso o usuário digitar um número inexistente no menu, ser</w:t>
      </w:r>
      <w:r w:rsidR="008E0790"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exibida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uma tela de tratamento de erro, conforme a figura </w:t>
      </w:r>
      <w:r>
        <w:rPr>
          <w:rFonts w:ascii="Times New Roman" w:eastAsia="Arial" w:hAnsi="Times New Roman" w:cs="Times New Roman"/>
          <w:sz w:val="24"/>
          <w:szCs w:val="24"/>
        </w:rPr>
        <w:t>18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D23A689" w14:textId="6E1F69FB" w:rsidR="002F39E4" w:rsidRPr="002F39E4" w:rsidRDefault="0021608F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18 -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Opção inexistente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1BB89CE1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0BD28F08" wp14:editId="27C5DB42">
            <wp:extent cx="3962400" cy="1076325"/>
            <wp:effectExtent l="0" t="0" r="0" b="0"/>
            <wp:docPr id="15" name="image7.jp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g" descr="Interface gráfica do usuário, Texto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725AE" w14:textId="3570A321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541D31B1" w14:textId="4631B366" w:rsid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BBC3B93" w14:textId="7F466957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442105" w14:textId="0FB3A4BF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9C3E463" w14:textId="33C44616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BC1781C" w14:textId="182993E7" w:rsidR="000F516B" w:rsidRDefault="000F516B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E1BD492" w14:textId="77777777" w:rsidR="000F516B" w:rsidRPr="002F39E4" w:rsidRDefault="000F516B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C77C1E4" w14:textId="3257BA50" w:rsidR="002F39E4" w:rsidRPr="002F39E4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3.3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funcionário</w:t>
      </w:r>
    </w:p>
    <w:p w14:paraId="4976060A" w14:textId="23194935" w:rsidR="002F39E4" w:rsidRP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Ao clicar na opção 1, o usuário entrará na tela de cadastro de funcionário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em que terá de </w:t>
      </w:r>
      <w:r w:rsidR="00D96D18">
        <w:rPr>
          <w:rFonts w:ascii="Times New Roman" w:eastAsia="Arial" w:hAnsi="Times New Roman" w:cs="Times New Roman"/>
          <w:sz w:val="24"/>
          <w:szCs w:val="24"/>
        </w:rPr>
        <w:t>inserir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EA5E92">
        <w:rPr>
          <w:rFonts w:ascii="Times New Roman" w:eastAsia="Arial" w:hAnsi="Times New Roman" w:cs="Times New Roman"/>
          <w:sz w:val="24"/>
          <w:szCs w:val="24"/>
        </w:rPr>
        <w:t>os</w:t>
      </w:r>
      <w:r w:rsidR="00D96D1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EA5E92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 w:rsidR="00D96D18">
        <w:rPr>
          <w:rFonts w:ascii="Times New Roman" w:eastAsia="Arial" w:hAnsi="Times New Roman" w:cs="Times New Roman"/>
          <w:sz w:val="24"/>
          <w:szCs w:val="24"/>
        </w:rPr>
        <w:t xml:space="preserve">, conforme demonstrado na figura </w:t>
      </w:r>
      <w:r w:rsidR="0021608F">
        <w:rPr>
          <w:rFonts w:ascii="Times New Roman" w:eastAsia="Arial" w:hAnsi="Times New Roman" w:cs="Times New Roman"/>
          <w:sz w:val="24"/>
          <w:szCs w:val="24"/>
        </w:rPr>
        <w:t>19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.</w:t>
      </w:r>
    </w:p>
    <w:p w14:paraId="477A1184" w14:textId="13E957EA" w:rsidR="002F39E4" w:rsidRPr="002F39E4" w:rsidRDefault="00D96D18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1608F">
        <w:rPr>
          <w:rFonts w:ascii="Times New Roman" w:eastAsia="Arial" w:hAnsi="Times New Roman" w:cs="Times New Roman"/>
          <w:sz w:val="24"/>
          <w:szCs w:val="24"/>
        </w:rPr>
        <w:t>19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- Tela cadastr</w:t>
      </w:r>
      <w:r>
        <w:rPr>
          <w:rFonts w:ascii="Times New Roman" w:eastAsia="Arial" w:hAnsi="Times New Roman" w:cs="Times New Roman"/>
          <w:sz w:val="24"/>
          <w:szCs w:val="24"/>
        </w:rPr>
        <w:t>o de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funcionário</w:t>
      </w:r>
      <w:r>
        <w:rPr>
          <w:rFonts w:ascii="Times New Roman" w:eastAsia="Arial" w:hAnsi="Times New Roman" w:cs="Times New Roman"/>
          <w:sz w:val="24"/>
          <w:szCs w:val="24"/>
        </w:rPr>
        <w:t>s.</w:t>
      </w:r>
    </w:p>
    <w:p w14:paraId="30FED949" w14:textId="3E198B3F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6C79330A" wp14:editId="00A7EC17">
            <wp:extent cx="3990975" cy="2466975"/>
            <wp:effectExtent l="0" t="0" r="0" b="0"/>
            <wp:docPr id="16" name="image12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descr="Texto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28150" w14:textId="052FB294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0C649717" w14:textId="1B9212CF" w:rsidR="002F39E4" w:rsidRPr="002F39E4" w:rsidRDefault="00D96D18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depois de inserir os dados do funcionário, será perguntado ao usuário se ele </w:t>
      </w:r>
      <w:r w:rsidR="0021608F">
        <w:rPr>
          <w:rFonts w:ascii="Times New Roman" w:eastAsia="Arial" w:hAnsi="Times New Roman" w:cs="Times New Roman"/>
          <w:sz w:val="24"/>
          <w:szCs w:val="24"/>
        </w:rPr>
        <w:t>deseja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cadastrar outro funcionário</w:t>
      </w:r>
      <w:r>
        <w:rPr>
          <w:rFonts w:ascii="Times New Roman" w:eastAsia="Arial" w:hAnsi="Times New Roman" w:cs="Times New Roman"/>
          <w:sz w:val="24"/>
          <w:szCs w:val="24"/>
        </w:rPr>
        <w:t>. 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for “s”, o usuário irá iniciar um novo cadastro, onde ele deverá informar os dados do próximo funcionário que deseja cadastrar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aso a resposta for “n”, o sistema voltará para a tela inicial.  </w:t>
      </w:r>
    </w:p>
    <w:p w14:paraId="72DB60A3" w14:textId="77777777" w:rsidR="00CB7358" w:rsidRDefault="00CB7358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2F7EA86E" w14:textId="69DC7FCC" w:rsidR="002F39E4" w:rsidRPr="002F39E4" w:rsidRDefault="00B57B26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3.4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advogado</w:t>
      </w:r>
    </w:p>
    <w:p w14:paraId="514D9FA0" w14:textId="4FD43181" w:rsidR="002F39E4" w:rsidRPr="002F39E4" w:rsidRDefault="00D96D18" w:rsidP="00A325D1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Ao clicar na opção 2, o usuário entrará na tela de cadastro do advogado, no qual terá que </w:t>
      </w:r>
      <w:r>
        <w:rPr>
          <w:rFonts w:ascii="Times New Roman" w:eastAsia="Arial" w:hAnsi="Times New Roman" w:cs="Times New Roman"/>
          <w:sz w:val="24"/>
          <w:szCs w:val="24"/>
        </w:rPr>
        <w:t>inserir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os dado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A325D1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>
        <w:rPr>
          <w:rFonts w:ascii="Times New Roman" w:eastAsia="Arial" w:hAnsi="Times New Roman" w:cs="Times New Roman"/>
          <w:sz w:val="24"/>
          <w:szCs w:val="24"/>
        </w:rPr>
        <w:t>, conforme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demonstrado na</w:t>
      </w:r>
      <w:r>
        <w:rPr>
          <w:rFonts w:ascii="Times New Roman" w:eastAsia="Arial" w:hAnsi="Times New Roman" w:cs="Times New Roman"/>
          <w:sz w:val="24"/>
          <w:szCs w:val="24"/>
        </w:rPr>
        <w:t xml:space="preserve"> figura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20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74842710" w14:textId="6C33E748" w:rsidR="002F39E4" w:rsidRPr="002F39E4" w:rsidRDefault="00D96D18" w:rsidP="00A325D1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20 -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Tela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</w:t>
      </w:r>
      <w:r w:rsidR="00B57B26">
        <w:rPr>
          <w:rFonts w:ascii="Times New Roman" w:eastAsia="Arial" w:hAnsi="Times New Roman" w:cs="Times New Roman"/>
          <w:sz w:val="24"/>
          <w:szCs w:val="24"/>
        </w:rPr>
        <w:t>o de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advogado</w:t>
      </w:r>
      <w:r w:rsidR="00B57B26">
        <w:rPr>
          <w:rFonts w:ascii="Times New Roman" w:eastAsia="Arial" w:hAnsi="Times New Roman" w:cs="Times New Roman"/>
          <w:sz w:val="24"/>
          <w:szCs w:val="24"/>
        </w:rPr>
        <w:t>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0CDB84BB" w14:textId="229FDA1E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4518DFBC" wp14:editId="396FFCE9">
            <wp:extent cx="3979599" cy="2363190"/>
            <wp:effectExtent l="0" t="0" r="1905" b="0"/>
            <wp:docPr id="17" name="image5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g" descr="Text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942" cy="237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FAD68" w14:textId="58D86039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3CF6206C" w14:textId="7754D0F7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após inserir os dados do advogado, será perguntado ao usuário se ele deseja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realizar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outro </w:t>
      </w:r>
      <w:r w:rsidR="00B57B26">
        <w:rPr>
          <w:rFonts w:ascii="Times New Roman" w:eastAsia="Arial" w:hAnsi="Times New Roman" w:cs="Times New Roman"/>
          <w:sz w:val="24"/>
          <w:szCs w:val="24"/>
        </w:rPr>
        <w:t>cadastro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seja “s”, o usuário irá dar início a um novo cadastro</w:t>
      </w:r>
      <w:r w:rsidR="00B57B26">
        <w:rPr>
          <w:rFonts w:ascii="Times New Roman" w:eastAsia="Arial" w:hAnsi="Times New Roman" w:cs="Times New Roman"/>
          <w:sz w:val="24"/>
          <w:szCs w:val="24"/>
        </w:rPr>
        <w:t>.</w:t>
      </w:r>
      <w:r>
        <w:rPr>
          <w:rFonts w:ascii="Times New Roman" w:eastAsia="Arial" w:hAnsi="Times New Roman" w:cs="Times New Roman"/>
          <w:sz w:val="24"/>
          <w:szCs w:val="24"/>
        </w:rPr>
        <w:t xml:space="preserve"> 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e a resposta for “n”, o sistema retornará a tela de menu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inicial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de opções. </w:t>
      </w:r>
    </w:p>
    <w:p w14:paraId="4A0E011C" w14:textId="77777777" w:rsidR="00A325D1" w:rsidRDefault="00A325D1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0AAF58F3" w14:textId="65C823B0" w:rsidR="002F39E4" w:rsidRPr="002F39E4" w:rsidRDefault="00B57B26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3.5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cliente</w:t>
      </w:r>
    </w:p>
    <w:p w14:paraId="0114F232" w14:textId="7ABBB307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Ao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selecionar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 opção 3, o usuário entrará na tela de cadastro de cliente, onde </w:t>
      </w:r>
      <w:r>
        <w:rPr>
          <w:rFonts w:ascii="Times New Roman" w:eastAsia="Arial" w:hAnsi="Times New Roman" w:cs="Times New Roman"/>
          <w:sz w:val="24"/>
          <w:szCs w:val="24"/>
        </w:rPr>
        <w:t xml:space="preserve">serão inseridos </w:t>
      </w:r>
      <w:r w:rsidR="00A325D1">
        <w:rPr>
          <w:rFonts w:ascii="Times New Roman" w:eastAsia="Arial" w:hAnsi="Times New Roman" w:cs="Times New Roman"/>
          <w:sz w:val="24"/>
          <w:szCs w:val="24"/>
        </w:rPr>
        <w:t>os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A325D1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>
        <w:rPr>
          <w:rFonts w:ascii="Times New Roman" w:eastAsia="Arial" w:hAnsi="Times New Roman" w:cs="Times New Roman"/>
          <w:sz w:val="24"/>
          <w:szCs w:val="24"/>
        </w:rPr>
        <w:t xml:space="preserve">, conforme figura </w:t>
      </w:r>
      <w:r w:rsidR="00B57B26">
        <w:rPr>
          <w:rFonts w:ascii="Times New Roman" w:eastAsia="Arial" w:hAnsi="Times New Roman" w:cs="Times New Roman"/>
          <w:sz w:val="24"/>
          <w:szCs w:val="24"/>
        </w:rPr>
        <w:t>20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BA97479" w14:textId="24548CBB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7B26">
        <w:rPr>
          <w:rFonts w:ascii="Times New Roman" w:eastAsia="Arial" w:hAnsi="Times New Roman" w:cs="Times New Roman"/>
          <w:sz w:val="24"/>
          <w:szCs w:val="24"/>
        </w:rPr>
        <w:t>20 -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cliente</w:t>
      </w:r>
      <w:r>
        <w:rPr>
          <w:rFonts w:ascii="Times New Roman" w:eastAsia="Arial" w:hAnsi="Times New Roman" w:cs="Times New Roman"/>
          <w:sz w:val="24"/>
          <w:szCs w:val="24"/>
        </w:rPr>
        <w:t>s.</w:t>
      </w:r>
    </w:p>
    <w:p w14:paraId="4EE603B3" w14:textId="6669C63B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0C4F94A4" wp14:editId="6406134B">
            <wp:extent cx="4000500" cy="2457450"/>
            <wp:effectExtent l="0" t="0" r="0" b="0"/>
            <wp:docPr id="18" name="image8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g" descr="Text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B747" w14:textId="7167C162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429D32F3" w14:textId="4D2F96D0" w:rsidR="002F39E4" w:rsidRDefault="00F93F4C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Arial" w:eastAsia="Arial" w:hAnsi="Arial" w:cs="Arial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D96D18"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Logo após inserir os dados do cliente, será perguntado ao usuário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se ele deseja cadastrar outro cliente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D96D18"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seja “s”, o usuário dar</w:t>
      </w:r>
      <w:r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início a um novo cadastro, onde deverá informar os dados do próximo cliente</w:t>
      </w:r>
      <w:r w:rsidR="00D96D18">
        <w:rPr>
          <w:rFonts w:ascii="Times New Roman" w:eastAsia="Arial" w:hAnsi="Times New Roman" w:cs="Times New Roman"/>
          <w:sz w:val="24"/>
          <w:szCs w:val="24"/>
        </w:rPr>
        <w:t>. 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e a resposta for “n”, o sistema retornará a tela de menu de opções. </w:t>
      </w:r>
    </w:p>
    <w:p w14:paraId="09B79FDC" w14:textId="77777777" w:rsidR="000F516B" w:rsidRDefault="000F516B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0CBFB2DE" w14:textId="4A71C5A1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EF7E58">
        <w:rPr>
          <w:rFonts w:ascii="Times New Roman" w:eastAsia="Arial" w:hAnsi="Times New Roman" w:cs="Times New Roman"/>
          <w:b/>
          <w:sz w:val="24"/>
          <w:szCs w:val="24"/>
        </w:rPr>
        <w:t>3.6 Alterar dados de funcionário</w:t>
      </w:r>
    </w:p>
    <w:p w14:paraId="11C64E7F" w14:textId="3D0B914E" w:rsidR="00EF7E58" w:rsidRPr="00EF7E58" w:rsidRDefault="00EF7E58" w:rsidP="00F16CD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>selecionar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a opção 4, o usuário entrará na tela </w:t>
      </w:r>
      <w:r w:rsidR="00F93F4C">
        <w:rPr>
          <w:rFonts w:ascii="Times New Roman" w:eastAsia="Arial" w:hAnsi="Times New Roman" w:cs="Times New Roman"/>
          <w:sz w:val="24"/>
          <w:szCs w:val="24"/>
        </w:rPr>
        <w:t>de a</w:t>
      </w:r>
      <w:r w:rsidRPr="00EF7E58">
        <w:rPr>
          <w:rFonts w:ascii="Times New Roman" w:eastAsia="Arial" w:hAnsi="Times New Roman" w:cs="Times New Roman"/>
          <w:sz w:val="24"/>
          <w:szCs w:val="24"/>
        </w:rPr>
        <w:t>ltera</w:t>
      </w:r>
      <w:r w:rsidR="00F93F4C">
        <w:rPr>
          <w:rFonts w:ascii="Times New Roman" w:eastAsia="Arial" w:hAnsi="Times New Roman" w:cs="Times New Roman"/>
          <w:sz w:val="24"/>
          <w:szCs w:val="24"/>
        </w:rPr>
        <w:t>ção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de dados de funcionário, onde poderá alterar alguns dados do</w:t>
      </w:r>
      <w:r w:rsidR="00F93F4C">
        <w:rPr>
          <w:rFonts w:ascii="Times New Roman" w:eastAsia="Arial" w:hAnsi="Times New Roman" w:cs="Times New Roman"/>
          <w:sz w:val="24"/>
          <w:szCs w:val="24"/>
        </w:rPr>
        <w:t>s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funcionário</w:t>
      </w:r>
      <w:r w:rsidR="00F93F4C">
        <w:rPr>
          <w:rFonts w:ascii="Times New Roman" w:eastAsia="Arial" w:hAnsi="Times New Roman" w:cs="Times New Roman"/>
          <w:sz w:val="24"/>
          <w:szCs w:val="24"/>
        </w:rPr>
        <w:t>s já existentes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F93F4C">
        <w:rPr>
          <w:rFonts w:ascii="Times New Roman" w:eastAsia="Arial" w:hAnsi="Times New Roman" w:cs="Times New Roman"/>
          <w:sz w:val="24"/>
          <w:szCs w:val="24"/>
        </w:rPr>
        <w:t>Caso o sistema não encontre nenhum funcionário cadastrado, será exibida uma mensagem de tratamento de erro, conforme a figura 21.</w:t>
      </w:r>
    </w:p>
    <w:p w14:paraId="3B1535EE" w14:textId="07D91403" w:rsidR="00EF7E58" w:rsidRPr="00EF7E58" w:rsidRDefault="00EF7E58" w:rsidP="00EF7E58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21 - </w:t>
      </w:r>
      <w:r w:rsidRPr="00EF7E58">
        <w:rPr>
          <w:rFonts w:ascii="Times New Roman" w:eastAsia="Arial" w:hAnsi="Times New Roman" w:cs="Times New Roman"/>
          <w:sz w:val="24"/>
          <w:szCs w:val="24"/>
        </w:rPr>
        <w:t>Alterar dados de funcionário</w:t>
      </w:r>
      <w:r w:rsidR="00F93F4C">
        <w:rPr>
          <w:rFonts w:ascii="Times New Roman" w:eastAsia="Arial" w:hAnsi="Times New Roman" w:cs="Times New Roman"/>
          <w:sz w:val="24"/>
          <w:szCs w:val="24"/>
        </w:rPr>
        <w:t>,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F93F4C">
        <w:rPr>
          <w:rFonts w:ascii="Times New Roman" w:eastAsia="Arial" w:hAnsi="Times New Roman" w:cs="Times New Roman"/>
          <w:sz w:val="24"/>
          <w:szCs w:val="24"/>
        </w:rPr>
        <w:t>n</w:t>
      </w:r>
      <w:r w:rsidRPr="00EF7E58">
        <w:rPr>
          <w:rFonts w:ascii="Times New Roman" w:eastAsia="Arial" w:hAnsi="Times New Roman" w:cs="Times New Roman"/>
          <w:sz w:val="24"/>
          <w:szCs w:val="24"/>
        </w:rPr>
        <w:t>enhum funcionário cadastrado</w:t>
      </w:r>
      <w:r w:rsidR="00F93F4C">
        <w:rPr>
          <w:rFonts w:ascii="Times New Roman" w:eastAsia="Arial" w:hAnsi="Times New Roman" w:cs="Times New Roman"/>
          <w:sz w:val="24"/>
          <w:szCs w:val="24"/>
        </w:rPr>
        <w:t>.</w:t>
      </w:r>
    </w:p>
    <w:p w14:paraId="37C2C0CE" w14:textId="77777777" w:rsidR="00EF7E58" w:rsidRPr="00EF7E58" w:rsidRDefault="00EF7E58" w:rsidP="00F16CD7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E8B6D35" wp14:editId="05FFFA1E">
            <wp:extent cx="4572000" cy="807522"/>
            <wp:effectExtent l="0" t="0" r="0" b="0"/>
            <wp:docPr id="20" name="Imagem 20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Sit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351" cy="8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7467" w14:textId="26366433" w:rsidR="00EF7E58" w:rsidRPr="00EF7E58" w:rsidRDefault="00EF7E58" w:rsidP="00F16CD7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F16CD7">
        <w:rPr>
          <w:rFonts w:ascii="Times New Roman" w:eastAsia="Arial" w:hAnsi="Times New Roman" w:cs="Times New Roman"/>
          <w:sz w:val="24"/>
          <w:szCs w:val="24"/>
        </w:rPr>
        <w:t>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</w:p>
    <w:p w14:paraId="624AD3A5" w14:textId="7CFB9941" w:rsidR="00EF7E58" w:rsidRPr="00EF7E58" w:rsidRDefault="00F93F4C" w:rsidP="00F93F4C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color w:val="FF0000"/>
          <w:sz w:val="24"/>
          <w:szCs w:val="24"/>
        </w:rPr>
        <w:lastRenderedPageBreak/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funcionários cadastrados, será </w:t>
      </w:r>
      <w:r>
        <w:rPr>
          <w:rFonts w:ascii="Times New Roman" w:eastAsia="Arial" w:hAnsi="Times New Roman" w:cs="Times New Roman"/>
          <w:sz w:val="24"/>
          <w:szCs w:val="24"/>
        </w:rPr>
        <w:t>solicitado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 nome do funcionário que o usuário deseja alterar </w:t>
      </w:r>
      <w:r>
        <w:rPr>
          <w:rFonts w:ascii="Times New Roman" w:eastAsia="Arial" w:hAnsi="Times New Roman" w:cs="Times New Roman"/>
          <w:sz w:val="24"/>
          <w:szCs w:val="24"/>
        </w:rPr>
        <w:t xml:space="preserve">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dados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pós digitar o nome, será checado se há algum funcionário com o nome pesquisado cadastrado. Se </w:t>
      </w:r>
      <w:r>
        <w:rPr>
          <w:rFonts w:ascii="Times New Roman" w:eastAsia="Arial" w:hAnsi="Times New Roman" w:cs="Times New Roman"/>
          <w:sz w:val="24"/>
          <w:szCs w:val="24"/>
        </w:rPr>
        <w:t>o nome buscado for inexistente, será exibida uma tela de tratamento de erro, conforme figura 22.</w:t>
      </w:r>
    </w:p>
    <w:p w14:paraId="678DC9C2" w14:textId="06221870" w:rsidR="00EF7E58" w:rsidRPr="00EF7E58" w:rsidRDefault="00F93F4C" w:rsidP="00F93F4C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22 -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funcionário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funcionário encontrado</w:t>
      </w:r>
      <w:r>
        <w:rPr>
          <w:rFonts w:ascii="Times New Roman" w:eastAsia="Arial" w:hAnsi="Times New Roman" w:cs="Times New Roman"/>
          <w:sz w:val="24"/>
          <w:szCs w:val="24"/>
        </w:rPr>
        <w:t xml:space="preserve"> com o nome buscado.</w:t>
      </w:r>
    </w:p>
    <w:p w14:paraId="5BFFA208" w14:textId="77777777" w:rsidR="00F93F4C" w:rsidRDefault="00EF7E58" w:rsidP="00F93F4C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7524E4BA" wp14:editId="23679714">
            <wp:extent cx="5305425" cy="1371600"/>
            <wp:effectExtent l="0" t="0" r="9525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173B" w14:textId="08DFD8BF" w:rsidR="00EF7E58" w:rsidRPr="00EF7E58" w:rsidRDefault="00EF7E58" w:rsidP="00F93F4C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656C27">
        <w:rPr>
          <w:rFonts w:ascii="Times New Roman" w:eastAsia="Arial" w:hAnsi="Times New Roman" w:cs="Times New Roman"/>
          <w:sz w:val="24"/>
          <w:szCs w:val="24"/>
        </w:rPr>
        <w:t>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656C27">
        <w:rPr>
          <w:rFonts w:ascii="Times New Roman" w:eastAsia="Arial" w:hAnsi="Times New Roman" w:cs="Times New Roman"/>
          <w:sz w:val="24"/>
          <w:szCs w:val="24"/>
        </w:rPr>
        <w:t>.</w:t>
      </w:r>
    </w:p>
    <w:p w14:paraId="2AC200A9" w14:textId="2AB84A51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B07E242" w14:textId="7880003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194990A" w14:textId="1CBFFFDC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CC74BA1" w14:textId="54AD158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F1F1B02" w14:textId="375BDC1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A173951" w14:textId="47FEC5E5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3FACA7F" w14:textId="1737179F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791EC0E" w14:textId="74199EE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5F16773" w14:textId="691A595A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2E2C2D7" w14:textId="40597039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330470" w14:textId="3A3E0C56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96C1C4D" w14:textId="4386A6BD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FB788BD" w14:textId="5F057999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016D299" w14:textId="369A26A0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2C8A975" w14:textId="7719C57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2B96FE0" w14:textId="0F05B1C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881EB1E" w14:textId="5B25D735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BDE904" w14:textId="71A11358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700F74" w14:textId="250DB1FB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9719FAF" w14:textId="77777777" w:rsidR="008C532A" w:rsidRPr="00EF7E58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4B51502" w14:textId="776452D7" w:rsidR="00EF7E58" w:rsidRDefault="00FB712A" w:rsidP="00FB712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Dentro da mesma opção 4, 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>
        <w:rPr>
          <w:rFonts w:ascii="Times New Roman" w:eastAsia="Arial" w:hAnsi="Times New Roman" w:cs="Times New Roman"/>
          <w:sz w:val="24"/>
          <w:szCs w:val="24"/>
        </w:rPr>
        <w:t>o funcionário buscado seja existente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, ser</w:t>
      </w:r>
      <w:r>
        <w:rPr>
          <w:rFonts w:ascii="Times New Roman" w:eastAsia="Arial" w:hAnsi="Times New Roman" w:cs="Times New Roman"/>
          <w:sz w:val="24"/>
          <w:szCs w:val="24"/>
        </w:rPr>
        <w:t>ão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mostrado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seus respectivos dados. Será perguntado ao usuário se ele deseja alterar os dados do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>
        <w:rPr>
          <w:rFonts w:ascii="Times New Roman" w:eastAsia="Arial" w:hAnsi="Times New Roman" w:cs="Times New Roman"/>
          <w:sz w:val="24"/>
          <w:szCs w:val="24"/>
        </w:rPr>
        <w:t>serão exibidos os campos que podem ser alterados.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aso</w:t>
      </w:r>
      <w:r>
        <w:rPr>
          <w:rFonts w:ascii="Times New Roman" w:eastAsia="Arial" w:hAnsi="Times New Roman" w:cs="Times New Roman"/>
          <w:sz w:val="24"/>
          <w:szCs w:val="24"/>
        </w:rPr>
        <w:t xml:space="preserve"> o usuário não queira alterar algum dado específico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EF7E58">
        <w:rPr>
          <w:rFonts w:ascii="Times New Roman" w:eastAsia="Arial" w:hAnsi="Times New Roman" w:cs="Times New Roman"/>
          <w:sz w:val="24"/>
          <w:szCs w:val="24"/>
        </w:rPr>
        <w:t>ele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deve apenas copiar o dado antigo para que este continue inalterado. Após o término das alterações, será mostrado novamente os dados do funcionário</w:t>
      </w:r>
      <w:r>
        <w:rPr>
          <w:rFonts w:ascii="Times New Roman" w:eastAsia="Arial" w:hAnsi="Times New Roman" w:cs="Times New Roman"/>
          <w:sz w:val="24"/>
          <w:szCs w:val="24"/>
        </w:rPr>
        <w:t xml:space="preserve"> já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alterado, </w:t>
      </w:r>
      <w:r>
        <w:rPr>
          <w:rFonts w:ascii="Times New Roman" w:eastAsia="Arial" w:hAnsi="Times New Roman" w:cs="Times New Roman"/>
          <w:sz w:val="24"/>
          <w:szCs w:val="24"/>
        </w:rPr>
        <w:t>conforme figura 23.</w:t>
      </w:r>
    </w:p>
    <w:p w14:paraId="5ECAE9CE" w14:textId="781F9518" w:rsidR="00FB712A" w:rsidRPr="00EF7E58" w:rsidRDefault="00FB712A" w:rsidP="00FB712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23 – Alterar dados de funcionário.</w:t>
      </w:r>
    </w:p>
    <w:p w14:paraId="21F3C6F8" w14:textId="313BCD45" w:rsidR="00EF7E58" w:rsidRPr="00EF7E58" w:rsidRDefault="00FB712A" w:rsidP="00FB712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E3EA196" wp14:editId="079630BD">
            <wp:extent cx="4181222" cy="6614556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22" cy="66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62" w14:textId="7B4F778C" w:rsidR="00EF7E58" w:rsidRPr="00EF7E58" w:rsidRDefault="00FB712A" w:rsidP="00FB712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2B306B4" w14:textId="397C5D2A" w:rsidR="00EF7E58" w:rsidRPr="00EF7E58" w:rsidRDefault="00927FF4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3.7 </w:t>
      </w:r>
      <w:r w:rsidR="00EF7E58" w:rsidRPr="00EF7E58">
        <w:rPr>
          <w:rFonts w:ascii="Times New Roman" w:eastAsia="Arial" w:hAnsi="Times New Roman" w:cs="Times New Roman"/>
          <w:b/>
          <w:sz w:val="24"/>
          <w:szCs w:val="24"/>
        </w:rPr>
        <w:t>Alterar dados de advogado</w:t>
      </w:r>
    </w:p>
    <w:p w14:paraId="78D10417" w14:textId="6F69B415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 xml:space="preserve">selecionar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 opção 5, o usuário entrará na tela Alterar de dados de advogado, onde </w:t>
      </w:r>
    </w:p>
    <w:p w14:paraId="4A164EE9" w14:textId="5C32B0D4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 xml:space="preserve">poderá alterar alguns dados do advogado. Se o usuário </w:t>
      </w:r>
      <w:r w:rsidR="00927FF4">
        <w:rPr>
          <w:rFonts w:ascii="Times New Roman" w:eastAsia="Arial" w:hAnsi="Times New Roman" w:cs="Times New Roman"/>
          <w:sz w:val="24"/>
          <w:szCs w:val="24"/>
        </w:rPr>
        <w:t>selecionar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a opção 5 antes de </w:t>
      </w:r>
      <w:r w:rsidR="00927FF4">
        <w:rPr>
          <w:rFonts w:ascii="Times New Roman" w:eastAsia="Arial" w:hAnsi="Times New Roman" w:cs="Times New Roman"/>
          <w:sz w:val="24"/>
          <w:szCs w:val="24"/>
        </w:rPr>
        <w:t>existir um advogado será exibida uma tela de tratamento de erro, conforme figura 24.</w:t>
      </w:r>
    </w:p>
    <w:p w14:paraId="69D87FA1" w14:textId="4F706812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24 -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advogado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advogado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1A52306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0AC70D0" wp14:editId="42708705">
            <wp:extent cx="4276725" cy="1171575"/>
            <wp:effectExtent l="0" t="0" r="9525" b="9525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75C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 De autoria própria</w:t>
      </w:r>
    </w:p>
    <w:p w14:paraId="64343DA6" w14:textId="0430EFC8" w:rsidR="00EF7E58" w:rsidRPr="00EF7E58" w:rsidRDefault="00927FF4" w:rsidP="00927FF4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advogados cadastrados, será pedido </w:t>
      </w:r>
      <w:r>
        <w:rPr>
          <w:rFonts w:ascii="Times New Roman" w:eastAsia="Arial" w:hAnsi="Times New Roman" w:cs="Times New Roman"/>
          <w:sz w:val="24"/>
          <w:szCs w:val="24"/>
        </w:rPr>
        <w:t xml:space="preserve">seu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nome </w:t>
      </w:r>
      <w:r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</w:t>
      </w:r>
      <w:r>
        <w:rPr>
          <w:rFonts w:ascii="Times New Roman" w:eastAsia="Arial" w:hAnsi="Times New Roman" w:cs="Times New Roman"/>
          <w:sz w:val="24"/>
          <w:szCs w:val="24"/>
        </w:rPr>
        <w:t>ção dos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>.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pós digitar o nome, será checado se há algum advogado com o nome pesquisado cadastrado. Se não houver, </w:t>
      </w:r>
      <w:r>
        <w:rPr>
          <w:rFonts w:ascii="Times New Roman" w:eastAsia="Arial" w:hAnsi="Times New Roman" w:cs="Times New Roman"/>
          <w:sz w:val="24"/>
          <w:szCs w:val="24"/>
        </w:rPr>
        <w:t>será exibida uma tela de tratamento de erro, conforme a figura 25.</w:t>
      </w:r>
    </w:p>
    <w:p w14:paraId="5635A8A9" w14:textId="7072F670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25 -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advogado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advogado encontrado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63943130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71F8B224" wp14:editId="6CD6FB6C">
            <wp:extent cx="5019675" cy="1352550"/>
            <wp:effectExtent l="0" t="0" r="9525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D774" w14:textId="68753B7B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927FF4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927FF4">
        <w:rPr>
          <w:rFonts w:ascii="Times New Roman" w:eastAsia="Arial" w:hAnsi="Times New Roman" w:cs="Times New Roman"/>
          <w:sz w:val="24"/>
          <w:szCs w:val="24"/>
        </w:rPr>
        <w:t>.</w:t>
      </w:r>
    </w:p>
    <w:p w14:paraId="10043AD3" w14:textId="2EE4687B" w:rsidR="00EF7E58" w:rsidRPr="00EF7E58" w:rsidRDefault="00927FF4" w:rsidP="00927FF4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Caso </w:t>
      </w:r>
      <w:r w:rsidR="00BE7D6E">
        <w:rPr>
          <w:rFonts w:ascii="Times New Roman" w:eastAsia="Arial" w:hAnsi="Times New Roman" w:cs="Times New Roman"/>
          <w:sz w:val="24"/>
          <w:szCs w:val="24"/>
        </w:rPr>
        <w:t>já exista advogado cadastrado e o usuário indique ao sistema o nome correto,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o sistema perguntará se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deseja alterar os dados do </w:t>
      </w:r>
      <w:r w:rsidR="00BE7D6E">
        <w:rPr>
          <w:rFonts w:ascii="Times New Roman" w:eastAsia="Arial" w:hAnsi="Times New Roman" w:cs="Times New Roman"/>
          <w:sz w:val="24"/>
          <w:szCs w:val="24"/>
        </w:rPr>
        <w:t>advogado.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 w:rsidR="00BE7D6E">
        <w:rPr>
          <w:rFonts w:ascii="Times New Roman" w:eastAsia="Arial" w:hAnsi="Times New Roman" w:cs="Times New Roman"/>
          <w:sz w:val="24"/>
          <w:szCs w:val="24"/>
        </w:rPr>
        <w:t xml:space="preserve">serão exibidos os campos que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podem ser alterados</w:t>
      </w:r>
      <w:r w:rsidR="00BE7D6E"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BE7D6E">
        <w:rPr>
          <w:rFonts w:ascii="Times New Roman" w:eastAsia="Arial" w:hAnsi="Times New Roman" w:cs="Times New Roman"/>
          <w:sz w:val="24"/>
          <w:szCs w:val="24"/>
        </w:rPr>
        <w:t>o usuário não tenha interesse em alterar alguns dos campos propostos pelo sistema, ele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deve </w:t>
      </w:r>
      <w:r w:rsidR="00BE7D6E">
        <w:rPr>
          <w:rFonts w:ascii="Times New Roman" w:eastAsia="Arial" w:hAnsi="Times New Roman" w:cs="Times New Roman"/>
          <w:sz w:val="24"/>
          <w:szCs w:val="24"/>
        </w:rPr>
        <w:t>inserir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antigo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para </w:t>
      </w:r>
      <w:r w:rsidR="00C83E8A">
        <w:rPr>
          <w:rFonts w:ascii="Times New Roman" w:eastAsia="Arial" w:hAnsi="Times New Roman" w:cs="Times New Roman"/>
          <w:sz w:val="24"/>
          <w:szCs w:val="24"/>
        </w:rPr>
        <w:t>mantê-los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. Após o término das alterações, será mostrado novamente os dados do </w:t>
      </w:r>
      <w:r w:rsidR="00C83E8A">
        <w:rPr>
          <w:rFonts w:ascii="Times New Roman" w:eastAsia="Arial" w:hAnsi="Times New Roman" w:cs="Times New Roman"/>
          <w:sz w:val="24"/>
          <w:szCs w:val="24"/>
        </w:rPr>
        <w:t>advogado já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alterados, </w:t>
      </w:r>
      <w:r w:rsidR="00C83E8A">
        <w:rPr>
          <w:rFonts w:ascii="Times New Roman" w:eastAsia="Arial" w:hAnsi="Times New Roman" w:cs="Times New Roman"/>
          <w:sz w:val="24"/>
          <w:szCs w:val="24"/>
        </w:rPr>
        <w:t>conforme figura 26.</w:t>
      </w:r>
    </w:p>
    <w:p w14:paraId="0D517AC3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9DF309B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25872C3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637957B" w14:textId="0B88F840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0A86041" w14:textId="77777777" w:rsidR="00C83E8A" w:rsidRPr="00EF7E58" w:rsidRDefault="00C83E8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D6E6614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F4ED14D" w14:textId="1D0D9ACD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26 -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Alterar </w:t>
      </w:r>
      <w:r>
        <w:rPr>
          <w:rFonts w:ascii="Times New Roman" w:eastAsia="Arial" w:hAnsi="Times New Roman" w:cs="Times New Roman"/>
          <w:sz w:val="24"/>
          <w:szCs w:val="24"/>
        </w:rPr>
        <w:t xml:space="preserve">dados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DC04E1E" w14:textId="77777777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0E785141" wp14:editId="38D1D732">
            <wp:extent cx="4131536" cy="7298935"/>
            <wp:effectExtent l="0" t="0" r="254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28" cy="73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91E3" w14:textId="433E5A8E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C83E8A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C83E8A">
        <w:rPr>
          <w:rFonts w:ascii="Times New Roman" w:eastAsia="Arial" w:hAnsi="Times New Roman" w:cs="Times New Roman"/>
          <w:sz w:val="24"/>
          <w:szCs w:val="24"/>
        </w:rPr>
        <w:t>.</w:t>
      </w:r>
    </w:p>
    <w:p w14:paraId="06C6AC20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EC60871" w14:textId="00CD19EA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E3E8F18" w14:textId="77777777" w:rsidR="00EF7E58" w:rsidRPr="00EF7E58" w:rsidRDefault="00EF7E58" w:rsidP="00EF7E58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10486D4" w14:textId="77777777" w:rsidR="00EF7E58" w:rsidRPr="00EF7E58" w:rsidRDefault="00EF7E58" w:rsidP="00EF7E58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5B53733" w14:textId="2C4515F6" w:rsidR="00EF7E58" w:rsidRPr="00EF7E58" w:rsidRDefault="00C83E8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3.8 </w:t>
      </w:r>
      <w:r w:rsidR="00EF7E58" w:rsidRPr="00EF7E58">
        <w:rPr>
          <w:rFonts w:ascii="Times New Roman" w:eastAsia="Arial" w:hAnsi="Times New Roman" w:cs="Times New Roman"/>
          <w:b/>
          <w:sz w:val="24"/>
          <w:szCs w:val="24"/>
        </w:rPr>
        <w:t>Alterar dados de cliente</w:t>
      </w:r>
    </w:p>
    <w:p w14:paraId="48538CFE" w14:textId="38F1CAAF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>selecionar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opção 6, o usuário </w:t>
      </w:r>
      <w:r>
        <w:rPr>
          <w:rFonts w:ascii="Times New Roman" w:eastAsia="Arial" w:hAnsi="Times New Roman" w:cs="Times New Roman"/>
          <w:sz w:val="24"/>
          <w:szCs w:val="24"/>
        </w:rPr>
        <w:t>poderá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lterar de dados d</w:t>
      </w:r>
      <w:r>
        <w:rPr>
          <w:rFonts w:ascii="Times New Roman" w:eastAsia="Arial" w:hAnsi="Times New Roman" w:cs="Times New Roman"/>
          <w:sz w:val="24"/>
          <w:szCs w:val="24"/>
        </w:rPr>
        <w:t xml:space="preserve">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cliente</w:t>
      </w:r>
      <w:r>
        <w:rPr>
          <w:rFonts w:ascii="Times New Roman" w:eastAsia="Arial" w:hAnsi="Times New Roman" w:cs="Times New Roman"/>
          <w:sz w:val="24"/>
          <w:szCs w:val="24"/>
        </w:rPr>
        <w:t>s previamente cadastrados. Caso não haja clientes cadastrados, o sistema exibirá uma tela de tratamento de erro, conforme a figura 27.</w:t>
      </w:r>
    </w:p>
    <w:p w14:paraId="7A2C7694" w14:textId="50C7D0C6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27 -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cliente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6CE0E38" w14:textId="77777777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653975EC" wp14:editId="686DD9FD">
            <wp:extent cx="3971925" cy="1152525"/>
            <wp:effectExtent l="0" t="0" r="9525" b="9525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36F5" w14:textId="4963D990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C83E8A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C83E8A">
        <w:rPr>
          <w:rFonts w:ascii="Times New Roman" w:eastAsia="Arial" w:hAnsi="Times New Roman" w:cs="Times New Roman"/>
          <w:sz w:val="24"/>
          <w:szCs w:val="24"/>
        </w:rPr>
        <w:t>.</w:t>
      </w:r>
    </w:p>
    <w:p w14:paraId="0EBD5330" w14:textId="58FFB762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clientes cadastrados, será </w:t>
      </w:r>
      <w:r w:rsidR="005E0B3D">
        <w:rPr>
          <w:rFonts w:ascii="Times New Roman" w:eastAsia="Arial" w:hAnsi="Times New Roman" w:cs="Times New Roman"/>
          <w:sz w:val="24"/>
          <w:szCs w:val="24"/>
        </w:rPr>
        <w:t>solicitado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 nome </w:t>
      </w:r>
      <w:r>
        <w:rPr>
          <w:rFonts w:ascii="Times New Roman" w:eastAsia="Arial" w:hAnsi="Times New Roman" w:cs="Times New Roman"/>
          <w:sz w:val="24"/>
          <w:szCs w:val="24"/>
        </w:rPr>
        <w:t>para possibilitar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altera</w:t>
      </w:r>
      <w:r>
        <w:rPr>
          <w:rFonts w:ascii="Times New Roman" w:eastAsia="Arial" w:hAnsi="Times New Roman" w:cs="Times New Roman"/>
          <w:sz w:val="24"/>
          <w:szCs w:val="24"/>
        </w:rPr>
        <w:t>ção dos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E0B3D">
        <w:rPr>
          <w:rFonts w:ascii="Times New Roman" w:eastAsia="Arial" w:hAnsi="Times New Roman" w:cs="Times New Roman"/>
          <w:sz w:val="24"/>
          <w:szCs w:val="24"/>
        </w:rPr>
        <w:t>Caso o usuário insira um nome inexistente, o sistema retornará uma tela de tratamento de erro, conforme a figura 28.</w:t>
      </w:r>
    </w:p>
    <w:p w14:paraId="2A826971" w14:textId="34EFCD3A" w:rsidR="00EF7E58" w:rsidRPr="00EF7E58" w:rsidRDefault="005E0B3D" w:rsidP="005E0B3D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28 -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cliente encontrado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6813D829" w14:textId="77777777" w:rsidR="00EF7E58" w:rsidRPr="00EF7E58" w:rsidRDefault="00EF7E58" w:rsidP="005E0B3D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5950B765" wp14:editId="08987A88">
            <wp:extent cx="4895850" cy="100965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B01" w14:textId="115FAF2A" w:rsidR="00EF7E58" w:rsidRPr="00EF7E58" w:rsidRDefault="00EF7E58" w:rsidP="005E0B3D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5E0B3D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5E0B3D">
        <w:rPr>
          <w:rFonts w:ascii="Times New Roman" w:eastAsia="Arial" w:hAnsi="Times New Roman" w:cs="Times New Roman"/>
          <w:sz w:val="24"/>
          <w:szCs w:val="24"/>
        </w:rPr>
        <w:t>.</w:t>
      </w:r>
    </w:p>
    <w:p w14:paraId="76E4263F" w14:textId="05BB75C1" w:rsidR="00EF7E58" w:rsidRPr="00EF7E58" w:rsidRDefault="00695442" w:rsidP="00695442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Caso</w:t>
      </w:r>
      <w:r w:rsidR="00295285">
        <w:rPr>
          <w:rFonts w:ascii="Times New Roman" w:eastAsia="Arial" w:hAnsi="Times New Roman" w:cs="Times New Roman"/>
          <w:sz w:val="24"/>
          <w:szCs w:val="24"/>
        </w:rPr>
        <w:t xml:space="preserve"> já exista clientes cadastrados e o usuário insira um nome válido, o sistema exibirá os dados do cliente e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pergunta</w:t>
      </w:r>
      <w:r w:rsidR="00295285">
        <w:rPr>
          <w:rFonts w:ascii="Times New Roman" w:eastAsia="Arial" w:hAnsi="Times New Roman" w:cs="Times New Roman"/>
          <w:sz w:val="24"/>
          <w:szCs w:val="24"/>
        </w:rPr>
        <w:t>rá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deseja </w:t>
      </w:r>
      <w:r w:rsidR="00295285">
        <w:rPr>
          <w:rFonts w:ascii="Times New Roman" w:eastAsia="Arial" w:hAnsi="Times New Roman" w:cs="Times New Roman"/>
          <w:sz w:val="24"/>
          <w:szCs w:val="24"/>
        </w:rPr>
        <w:t>realizar alteração.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5285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 w:rsidR="00295285">
        <w:rPr>
          <w:rFonts w:ascii="Times New Roman" w:eastAsia="Arial" w:hAnsi="Times New Roman" w:cs="Times New Roman"/>
          <w:sz w:val="24"/>
          <w:szCs w:val="24"/>
        </w:rPr>
        <w:t>serão disponibilizados os campos que podem ser alterados. 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295285">
        <w:rPr>
          <w:rFonts w:ascii="Times New Roman" w:eastAsia="Arial" w:hAnsi="Times New Roman" w:cs="Times New Roman"/>
          <w:sz w:val="24"/>
          <w:szCs w:val="24"/>
        </w:rPr>
        <w:t>o usuário não queira alterar algum campo proposto, deve-se repetir o dado antigo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. Após o término das alterações, ser</w:t>
      </w:r>
      <w:r>
        <w:rPr>
          <w:rFonts w:ascii="Times New Roman" w:eastAsia="Arial" w:hAnsi="Times New Roman" w:cs="Times New Roman"/>
          <w:sz w:val="24"/>
          <w:szCs w:val="24"/>
        </w:rPr>
        <w:t>ão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5285">
        <w:rPr>
          <w:rFonts w:ascii="Times New Roman" w:eastAsia="Arial" w:hAnsi="Times New Roman" w:cs="Times New Roman"/>
          <w:sz w:val="24"/>
          <w:szCs w:val="24"/>
        </w:rPr>
        <w:t>exibido</w:t>
      </w:r>
      <w:r>
        <w:rPr>
          <w:rFonts w:ascii="Times New Roman" w:eastAsia="Arial" w:hAnsi="Times New Roman" w:cs="Times New Roman"/>
          <w:sz w:val="24"/>
          <w:szCs w:val="24"/>
        </w:rPr>
        <w:t>s os dados completos do cliente com as alterações propostas, conforme a figura 29.</w:t>
      </w:r>
    </w:p>
    <w:p w14:paraId="299C48D5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BA2D64A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103B696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680934C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D9FBFA5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881282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33AB88E" w14:textId="7BB6C86A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E3373B5" w14:textId="77777777" w:rsidR="00695442" w:rsidRPr="00EF7E58" w:rsidRDefault="00695442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EC6E352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F0BA26C" w14:textId="45E45B87" w:rsidR="00EF7E58" w:rsidRPr="00EF7E58" w:rsidRDefault="00695442" w:rsidP="00695442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29 -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d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ados alterados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C62D6B6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CA168E7" wp14:editId="37425A48">
            <wp:extent cx="4305300" cy="667321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40" cy="66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6EA" w14:textId="43493172" w:rsidR="00EF7E58" w:rsidRPr="00695442" w:rsidRDefault="00EF7E58" w:rsidP="00EF7E58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695442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695442">
        <w:rPr>
          <w:rFonts w:ascii="Times New Roman" w:eastAsia="Arial" w:hAnsi="Times New Roman" w:cs="Times New Roman"/>
          <w:sz w:val="24"/>
          <w:szCs w:val="24"/>
        </w:rPr>
        <w:t>A</w:t>
      </w:r>
      <w:r w:rsidRPr="00695442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695442">
        <w:rPr>
          <w:rFonts w:ascii="Times New Roman" w:eastAsia="Arial" w:hAnsi="Times New Roman" w:cs="Times New Roman"/>
          <w:sz w:val="24"/>
          <w:szCs w:val="24"/>
        </w:rPr>
        <w:t>.</w:t>
      </w:r>
    </w:p>
    <w:p w14:paraId="77E89DD4" w14:textId="77777777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31FBD184" w14:textId="77777777" w:rsidR="00EF7E58" w:rsidRPr="00DA44C5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4A18667" w14:textId="38B8C408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63ADE1E7" w14:textId="23452613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ED25F1A" w14:textId="77777777" w:rsidR="009C194C" w:rsidRDefault="009C194C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0C03582" w14:textId="77777777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6A65EBCD" w14:textId="2632A910" w:rsidR="00964748" w:rsidRPr="004B75BF" w:rsidRDefault="00964748" w:rsidP="00964748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lastRenderedPageBreak/>
        <w:t>3.9 Marcar consulta</w:t>
      </w:r>
    </w:p>
    <w:p w14:paraId="5C6A2F25" w14:textId="7D430672" w:rsidR="009C194C" w:rsidRDefault="00964748" w:rsidP="004B75BF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Para </w:t>
      </w:r>
      <w:r w:rsidR="004B75BF">
        <w:rPr>
          <w:rFonts w:ascii="Times New Roman" w:eastAsia="Arial" w:hAnsi="Times New Roman" w:cs="Times New Roman"/>
          <w:sz w:val="24"/>
          <w:szCs w:val="24"/>
        </w:rPr>
        <w:t>registra o agendamento de</w:t>
      </w:r>
      <w:r>
        <w:rPr>
          <w:rFonts w:ascii="Times New Roman" w:eastAsia="Arial" w:hAnsi="Times New Roman" w:cs="Times New Roman"/>
          <w:sz w:val="24"/>
          <w:szCs w:val="24"/>
        </w:rPr>
        <w:t xml:space="preserve"> consultas com os advogados da </w:t>
      </w:r>
      <w:r w:rsidRPr="00964748">
        <w:rPr>
          <w:rFonts w:ascii="Times New Roman" w:eastAsia="Arial" w:hAnsi="Times New Roman" w:cs="Times New Roman"/>
          <w:i/>
          <w:iCs/>
          <w:sz w:val="24"/>
          <w:szCs w:val="24"/>
        </w:rPr>
        <w:t>startup</w:t>
      </w:r>
      <w:r w:rsidR="004B75BF">
        <w:rPr>
          <w:rFonts w:ascii="Times New Roman" w:eastAsia="Arial" w:hAnsi="Times New Roman" w:cs="Times New Roman"/>
          <w:sz w:val="24"/>
          <w:szCs w:val="24"/>
        </w:rPr>
        <w:t xml:space="preserve">, o usuário deve escolher </w:t>
      </w:r>
      <w:r w:rsidRPr="00964748">
        <w:rPr>
          <w:rFonts w:ascii="Times New Roman" w:eastAsia="Arial" w:hAnsi="Times New Roman" w:cs="Times New Roman"/>
          <w:sz w:val="24"/>
          <w:szCs w:val="24"/>
        </w:rPr>
        <w:t>a opção 7</w:t>
      </w:r>
      <w:r w:rsidR="004B75BF">
        <w:rPr>
          <w:rFonts w:ascii="Times New Roman" w:eastAsia="Arial" w:hAnsi="Times New Roman" w:cs="Times New Roman"/>
          <w:sz w:val="24"/>
          <w:szCs w:val="24"/>
        </w:rPr>
        <w:t>. O sistema requisitará as informações necessárias, após será exibida uma mensagem confirmando o cadastro e outra perguntado de o operador deseja realizar outro cadastro, conforme a figura 30</w:t>
      </w:r>
      <w:r w:rsidRPr="00964748">
        <w:rPr>
          <w:rFonts w:ascii="Times New Roman" w:eastAsia="Arial" w:hAnsi="Times New Roman" w:cs="Times New Roman"/>
          <w:sz w:val="24"/>
          <w:szCs w:val="24"/>
        </w:rPr>
        <w:t>.</w:t>
      </w:r>
    </w:p>
    <w:p w14:paraId="464A66EA" w14:textId="0F5B408C" w:rsidR="004B75BF" w:rsidRDefault="004B75BF" w:rsidP="004B75BF">
      <w:pPr>
        <w:tabs>
          <w:tab w:val="left" w:pos="709"/>
        </w:tabs>
        <w:spacing w:after="0" w:line="360" w:lineRule="auto"/>
        <w:rPr>
          <w:rFonts w:ascii="Arial" w:eastAsia="Arial" w:hAnsi="Arial" w:cs="Arial"/>
          <w:color w:val="FF0000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Figura 30 – Marcar consulta.</w:t>
      </w:r>
    </w:p>
    <w:p w14:paraId="32A21F23" w14:textId="325E1A9D" w:rsidR="009C194C" w:rsidRDefault="00964748" w:rsidP="004B75BF">
      <w:pPr>
        <w:tabs>
          <w:tab w:val="left" w:pos="1050"/>
        </w:tabs>
        <w:ind w:hanging="2"/>
        <w:jc w:val="center"/>
        <w:rPr>
          <w:rFonts w:ascii="Arial" w:eastAsia="Arial" w:hAnsi="Arial" w:cs="Arial"/>
          <w:color w:val="FF000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FB4AD" wp14:editId="4433412A">
            <wp:extent cx="3589331" cy="2743438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164C" w14:textId="617C9396" w:rsidR="00964748" w:rsidRPr="004B75BF" w:rsidRDefault="004B75BF" w:rsidP="004B75BF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B95B906" w14:textId="39B49C78" w:rsidR="004B75BF" w:rsidRPr="004B75BF" w:rsidRDefault="004B75BF" w:rsidP="004B75BF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3.10 Ver consultas do dia </w:t>
      </w:r>
    </w:p>
    <w:p w14:paraId="600CBE50" w14:textId="516B9A7C" w:rsidR="00EE4B2E" w:rsidRDefault="004B75BF" w:rsidP="00EE4B2E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9272CF"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 w:rsidR="00EE4B2E">
        <w:rPr>
          <w:rFonts w:ascii="Times New Roman" w:eastAsia="Arial" w:hAnsi="Times New Roman" w:cs="Times New Roman"/>
          <w:sz w:val="24"/>
          <w:szCs w:val="24"/>
        </w:rPr>
        <w:t xml:space="preserve">visualiza as consultas do dia, o usuário deve selecionar </w:t>
      </w:r>
      <w:r w:rsidRPr="004B75BF">
        <w:rPr>
          <w:rFonts w:ascii="Times New Roman" w:eastAsia="Arial" w:hAnsi="Times New Roman" w:cs="Times New Roman"/>
          <w:sz w:val="24"/>
          <w:szCs w:val="24"/>
        </w:rPr>
        <w:t xml:space="preserve">a opção 8, </w:t>
      </w:r>
      <w:r w:rsidR="00EE4B2E">
        <w:rPr>
          <w:rFonts w:ascii="Times New Roman" w:eastAsia="Arial" w:hAnsi="Times New Roman" w:cs="Times New Roman"/>
          <w:sz w:val="24"/>
          <w:szCs w:val="24"/>
        </w:rPr>
        <w:t>onde o sistema solicitará o dia e o mês. Caso não haja nenhum consultada agendada, o sistema retornará uma mensagem de tratamento de erro, conforme a figura 31.</w:t>
      </w:r>
    </w:p>
    <w:p w14:paraId="2EA64343" w14:textId="294B3BDA" w:rsidR="00964748" w:rsidRDefault="00EE4B2E" w:rsidP="00EE4B2E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Figura 31 – Ver consultas do dia, nenhuma consulta agendada.</w:t>
      </w:r>
    </w:p>
    <w:p w14:paraId="24237DAD" w14:textId="587ED9FB" w:rsidR="00EE4B2E" w:rsidRPr="004B75BF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D558B" wp14:editId="23662144">
            <wp:extent cx="4370119" cy="1762145"/>
            <wp:effectExtent l="0" t="0" r="0" b="952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04" cy="17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90B" w14:textId="622F4427" w:rsidR="00964748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A566E53" w14:textId="2D3DA529" w:rsidR="00EE4B2E" w:rsidRDefault="00EE4B2E" w:rsidP="00EE4B2E">
      <w:pPr>
        <w:tabs>
          <w:tab w:val="left" w:pos="709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Caso já tenha alguma consulta agendada no dia e mês indicado, o sistema retornará os dados completos, conforme a figura 32.</w:t>
      </w:r>
    </w:p>
    <w:p w14:paraId="30F5EF23" w14:textId="1114C321" w:rsidR="00EE4B2E" w:rsidRDefault="00EE4B2E" w:rsidP="00EE4B2E">
      <w:pPr>
        <w:tabs>
          <w:tab w:val="left" w:pos="709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32 - Ver consultas do dia.</w:t>
      </w:r>
    </w:p>
    <w:p w14:paraId="7300084E" w14:textId="07A97D70" w:rsidR="00EE4B2E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DDAFA" wp14:editId="3C065F85">
            <wp:extent cx="3200677" cy="2705334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EE4" w14:textId="77777777" w:rsidR="00EE4B2E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25A3100D" w14:textId="77777777" w:rsidR="00EE4B2E" w:rsidRDefault="00EE4B2E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1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Cancelar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consulta</w:t>
      </w:r>
    </w:p>
    <w:p w14:paraId="500148A1" w14:textId="77777777" w:rsidR="00723D73" w:rsidRDefault="00EE4B2E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EE4B2E"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>
        <w:rPr>
          <w:rFonts w:ascii="Times New Roman" w:eastAsia="Arial" w:hAnsi="Times New Roman" w:cs="Times New Roman"/>
          <w:sz w:val="24"/>
          <w:szCs w:val="24"/>
        </w:rPr>
        <w:t>cancelamento de consultas, o usuário deve selecionar a opção 9</w:t>
      </w:r>
      <w:r w:rsidR="00723D73">
        <w:rPr>
          <w:rFonts w:ascii="Times New Roman" w:eastAsia="Arial" w:hAnsi="Times New Roman" w:cs="Times New Roman"/>
          <w:sz w:val="24"/>
          <w:szCs w:val="24"/>
        </w:rPr>
        <w:t>. Caso não haja nenhuma consulta registrada, o sistema retornará uma mensagem de tratamento de erro, conforme a figura 33.</w:t>
      </w:r>
    </w:p>
    <w:p w14:paraId="720408B5" w14:textId="51E07290" w:rsidR="00723D73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33 – Cancelar consulta. Nenhuma consulta registrada.</w:t>
      </w:r>
    </w:p>
    <w:p w14:paraId="2D317D99" w14:textId="0E35F132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13F55" wp14:editId="0A979CB7">
            <wp:extent cx="4233145" cy="1135380"/>
            <wp:effectExtent l="0" t="0" r="0" b="762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06" cy="1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4D3" w14:textId="30DFA126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B0A1EBA" w14:textId="343C7E89" w:rsidR="00EE4B2E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Caso haja consultas registradas, o sistema irá solicitar o nome do cliente, caso o usuário digite um nome inexistente será retornada uma mensagem de tratamento de erro, conforme figura 34.</w:t>
      </w:r>
    </w:p>
    <w:p w14:paraId="3EB5CC92" w14:textId="7DE55A60" w:rsidR="00723D73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34 – Cancelar consulta, nome inexistente.</w:t>
      </w:r>
    </w:p>
    <w:p w14:paraId="78CBA416" w14:textId="3762DFD2" w:rsidR="00723D73" w:rsidRPr="00EE4B2E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150A1" wp14:editId="69A7CB85">
            <wp:extent cx="4008120" cy="1286818"/>
            <wp:effectExtent l="0" t="0" r="0" b="889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616" cy="12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E3B" w14:textId="77777777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74C15C86" w14:textId="77777777" w:rsidR="004A561C" w:rsidRDefault="004A561C" w:rsidP="00EE4B2E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 xml:space="preserve">Caso haja consultas registradas e o usuário inserir um nome válido, o sistema retornará uma mensagem perguntando de deseja alterar o status da consulta. Caso o operador digite “s”, será possível alterá-lo. Caso digite “n”, será direcionado ao menu principal, como demonstra a figura 35. </w:t>
      </w:r>
    </w:p>
    <w:p w14:paraId="0BF344EC" w14:textId="17F5B269" w:rsidR="004A561C" w:rsidRDefault="004A561C" w:rsidP="00EE4B2E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35 - Cancelar consulta.</w:t>
      </w:r>
    </w:p>
    <w:p w14:paraId="15CA0A0D" w14:textId="62D5FC5B" w:rsidR="00EE4B2E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3F1FFA" wp14:editId="21EEA290">
            <wp:extent cx="3299010" cy="2529444"/>
            <wp:effectExtent l="0" t="0" r="0" b="4445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990" cy="25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DDE5" w14:textId="34E662C4" w:rsidR="004A561C" w:rsidRDefault="004A561C" w:rsidP="004A561C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bookmarkStart w:id="8" w:name="_Hlk119956092"/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  <w:bookmarkEnd w:id="8"/>
    </w:p>
    <w:p w14:paraId="7D05EAAF" w14:textId="77777777" w:rsidR="004A561C" w:rsidRDefault="004A561C" w:rsidP="004A561C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4A561C">
        <w:rPr>
          <w:rFonts w:ascii="Times New Roman" w:eastAsia="Arial" w:hAnsi="Times New Roman" w:cs="Times New Roman"/>
          <w:sz w:val="24"/>
          <w:szCs w:val="24"/>
        </w:rPr>
        <w:t xml:space="preserve">Após fazer a alteração </w:t>
      </w:r>
      <w:r>
        <w:rPr>
          <w:rFonts w:ascii="Times New Roman" w:eastAsia="Arial" w:hAnsi="Times New Roman" w:cs="Times New Roman"/>
          <w:sz w:val="24"/>
          <w:szCs w:val="24"/>
        </w:rPr>
        <w:t>no status da consulta, será apresentado o registro alterado, conforme a figura 36.</w:t>
      </w:r>
    </w:p>
    <w:p w14:paraId="0567D645" w14:textId="70F573D1" w:rsidR="004A561C" w:rsidRDefault="004A561C" w:rsidP="004A561C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ab/>
        <w:t>Figura 36 - Cancelar consulta. Registro alterado.</w:t>
      </w:r>
    </w:p>
    <w:p w14:paraId="1FF652B3" w14:textId="47CF6B7A" w:rsidR="004A561C" w:rsidRDefault="004A561C" w:rsidP="004A561C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5B07F9" wp14:editId="63772290">
            <wp:extent cx="2841429" cy="3503220"/>
            <wp:effectExtent l="0" t="0" r="0" b="254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41" cy="35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1B1" w14:textId="1250DF28" w:rsidR="004A561C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0E351385" w14:textId="77777777" w:rsidR="004A561C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5B0270AD" w14:textId="3F836C1B" w:rsidR="00EE4B2E" w:rsidRPr="00DB5EA0" w:rsidRDefault="00DB5EA0" w:rsidP="00DB5EA0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bCs/>
          <w:sz w:val="24"/>
          <w:szCs w:val="24"/>
        </w:rPr>
        <w:t>3.12 Faturamento diário e mensal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 w:rsidRPr="00DB5EA0"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>(faltante)</w:t>
      </w:r>
    </w:p>
    <w:p w14:paraId="08D186DC" w14:textId="5AE22843" w:rsidR="00EF7E58" w:rsidRPr="004B75BF" w:rsidRDefault="00EF7E58" w:rsidP="00DB5EA0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92F5619" w14:textId="77777777" w:rsidR="00EF7E58" w:rsidRPr="00841660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color w:val="FF0000"/>
        </w:rPr>
      </w:pPr>
    </w:p>
    <w:p w14:paraId="5806F56A" w14:textId="7807B9FB" w:rsidR="00EF7E58" w:rsidRP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3.13 </w:t>
      </w:r>
      <w:r w:rsidR="00EF7E58" w:rsidRPr="00DB5EA0">
        <w:rPr>
          <w:rFonts w:ascii="Times New Roman" w:eastAsia="Arial" w:hAnsi="Times New Roman" w:cs="Times New Roman"/>
          <w:b/>
          <w:sz w:val="24"/>
          <w:szCs w:val="24"/>
        </w:rPr>
        <w:t>Pesquisar advogado por especialidade</w:t>
      </w:r>
    </w:p>
    <w:p w14:paraId="60810A8A" w14:textId="40FAAA6C" w:rsid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Para pesquisar advogados cadastrados, o usuário selecionará a opção 11 no menu principal. Caso não exista nenhum registro, o sistema retornará uma mensagem de tratamento de erro, conforme a figura XXXX.</w:t>
      </w:r>
    </w:p>
    <w:p w14:paraId="39B74428" w14:textId="087600E4" w:rsidR="00EF7E58" w:rsidRPr="00DB5EA0" w:rsidRDefault="00DB5EA0" w:rsidP="00DB5EA0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DB5EA0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="00EF7E58" w:rsidRPr="00DB5EA0">
        <w:rPr>
          <w:rFonts w:ascii="Times New Roman" w:eastAsia="Arial" w:hAnsi="Times New Roman" w:cs="Times New Roman"/>
          <w:bCs/>
          <w:sz w:val="24"/>
          <w:szCs w:val="24"/>
        </w:rPr>
        <w:t>ar advogado por especialidade</w:t>
      </w:r>
      <w:r>
        <w:rPr>
          <w:rFonts w:ascii="Times New Roman" w:eastAsia="Arial" w:hAnsi="Times New Roman" w:cs="Times New Roman"/>
          <w:bCs/>
          <w:sz w:val="24"/>
          <w:szCs w:val="24"/>
        </w:rPr>
        <w:t>.</w:t>
      </w:r>
      <w:r w:rsidR="00EF7E58" w:rsidRPr="00DB5EA0">
        <w:rPr>
          <w:rFonts w:ascii="Times New Roman" w:eastAsia="Arial" w:hAnsi="Times New Roman" w:cs="Times New Roman"/>
          <w:sz w:val="24"/>
          <w:szCs w:val="24"/>
        </w:rPr>
        <w:t xml:space="preserve"> Nenhum advogado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46BE8E78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78E595F" wp14:editId="7B07437C">
            <wp:extent cx="4257675" cy="1000125"/>
            <wp:effectExtent l="0" t="0" r="9525" b="9525"/>
            <wp:docPr id="31" name="Imagem 3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Site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7B67" w14:textId="615FA526" w:rsidR="00EF7E58" w:rsidRDefault="00DB5EA0" w:rsidP="00DB5EA0">
      <w:pPr>
        <w:tabs>
          <w:tab w:val="left" w:pos="1050"/>
        </w:tabs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1F502AD3" w14:textId="7B9FD5CF" w:rsid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ab/>
        <w:t xml:space="preserve">Caso exista advogados cadastrados, o sistema solicitará a especialidade desejada. Se a especialidade solicitada for inexistente, o sistema retornará uma mensagem de tratamento de erro, conforme figura XXXX. </w:t>
      </w:r>
      <w:r>
        <w:rPr>
          <w:rFonts w:ascii="Times New Roman" w:eastAsia="Arial" w:hAnsi="Times New Roman" w:cs="Times New Roman"/>
          <w:bCs/>
          <w:sz w:val="24"/>
          <w:szCs w:val="24"/>
        </w:rPr>
        <w:tab/>
      </w:r>
    </w:p>
    <w:p w14:paraId="2ED904E2" w14:textId="218082B8" w:rsidR="00072A54" w:rsidRDefault="00072A54" w:rsidP="00072A54">
      <w:pPr>
        <w:tabs>
          <w:tab w:val="left" w:pos="1050"/>
        </w:tabs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Pr="00DB5EA0">
        <w:rPr>
          <w:rFonts w:ascii="Times New Roman" w:eastAsia="Arial" w:hAnsi="Times New Roman" w:cs="Times New Roman"/>
          <w:bCs/>
          <w:sz w:val="24"/>
          <w:szCs w:val="24"/>
        </w:rPr>
        <w:t>ar advogado por especialidade</w:t>
      </w:r>
      <w:r>
        <w:rPr>
          <w:rFonts w:ascii="Times New Roman" w:eastAsia="Arial" w:hAnsi="Times New Roman" w:cs="Times New Roman"/>
          <w:bCs/>
          <w:sz w:val="24"/>
          <w:szCs w:val="24"/>
        </w:rPr>
        <w:t>.</w:t>
      </w:r>
      <w:r w:rsidRPr="00DB5EA0">
        <w:rPr>
          <w:rFonts w:ascii="Times New Roman" w:eastAsia="Arial" w:hAnsi="Times New Roman" w:cs="Times New Roman"/>
          <w:sz w:val="24"/>
          <w:szCs w:val="24"/>
        </w:rPr>
        <w:t xml:space="preserve"> Nenhum advogado</w:t>
      </w:r>
      <w:r>
        <w:rPr>
          <w:rFonts w:ascii="Times New Roman" w:eastAsia="Arial" w:hAnsi="Times New Roman" w:cs="Times New Roman"/>
          <w:sz w:val="24"/>
          <w:szCs w:val="24"/>
        </w:rPr>
        <w:t xml:space="preserve"> ou especialidade </w:t>
      </w:r>
      <w:r w:rsidRPr="00DB5EA0">
        <w:rPr>
          <w:rFonts w:ascii="Times New Roman" w:eastAsia="Arial" w:hAnsi="Times New Roman" w:cs="Times New Roman"/>
          <w:sz w:val="24"/>
          <w:szCs w:val="24"/>
        </w:rPr>
        <w:t>cadastrad</w:t>
      </w:r>
      <w:r>
        <w:rPr>
          <w:rFonts w:ascii="Times New Roman" w:eastAsia="Arial" w:hAnsi="Times New Roman" w:cs="Times New Roman"/>
          <w:sz w:val="24"/>
          <w:szCs w:val="24"/>
        </w:rPr>
        <w:t>a.</w:t>
      </w:r>
    </w:p>
    <w:p w14:paraId="1119EC0D" w14:textId="39669117" w:rsidR="00EF7E58" w:rsidRDefault="00EF7E58" w:rsidP="00072A54">
      <w:pPr>
        <w:tabs>
          <w:tab w:val="left" w:pos="1050"/>
        </w:tabs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0B4F22B" wp14:editId="18BB3ADC">
            <wp:extent cx="4695825" cy="1352550"/>
            <wp:effectExtent l="0" t="0" r="9525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936" w14:textId="77777777" w:rsidR="00072A54" w:rsidRPr="00072A54" w:rsidRDefault="00072A54" w:rsidP="00072A54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72A54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06410943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</w:p>
    <w:p w14:paraId="76099F68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8B82EEC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335CDB1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42829DE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3BAE6E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85BE4D2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0EC6F9" w14:textId="5866253A" w:rsidR="00EF7E58" w:rsidRP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>Se</w:t>
      </w:r>
      <w:r>
        <w:rPr>
          <w:rFonts w:ascii="Times New Roman" w:eastAsia="Arial" w:hAnsi="Times New Roman" w:cs="Times New Roman"/>
          <w:sz w:val="24"/>
          <w:szCs w:val="24"/>
        </w:rPr>
        <w:t xml:space="preserve"> existir advogados cadastrados e o usuário solicitar uma especialidade existente, o sistema mostrará todos os 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advogados cadastrados </w:t>
      </w:r>
      <w:r>
        <w:rPr>
          <w:rFonts w:ascii="Times New Roman" w:eastAsia="Arial" w:hAnsi="Times New Roman" w:cs="Times New Roman"/>
          <w:sz w:val="24"/>
          <w:szCs w:val="24"/>
        </w:rPr>
        <w:t>naquela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 especialidade</w:t>
      </w:r>
      <w:r>
        <w:rPr>
          <w:rFonts w:ascii="Times New Roman" w:eastAsia="Arial" w:hAnsi="Times New Roman" w:cs="Times New Roman"/>
          <w:sz w:val="24"/>
          <w:szCs w:val="24"/>
        </w:rPr>
        <w:t>, conforme a figura XXX.</w:t>
      </w:r>
    </w:p>
    <w:p w14:paraId="4E9A8CD0" w14:textId="04DF0FA9" w:rsidR="00EF7E58" w:rsidRP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="00EF7E58" w:rsidRPr="00072A54">
        <w:rPr>
          <w:rFonts w:ascii="Times New Roman" w:eastAsia="Arial" w:hAnsi="Times New Roman" w:cs="Times New Roman"/>
          <w:bCs/>
          <w:sz w:val="24"/>
          <w:szCs w:val="24"/>
        </w:rPr>
        <w:t>ar advogado por especialidade –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 Exibindo todos advogados</w:t>
      </w:r>
      <w:r>
        <w:rPr>
          <w:rFonts w:ascii="Times New Roman" w:eastAsia="Arial" w:hAnsi="Times New Roman" w:cs="Times New Roman"/>
          <w:sz w:val="24"/>
          <w:szCs w:val="24"/>
        </w:rPr>
        <w:t xml:space="preserve"> na especialidade solicitada.</w:t>
      </w:r>
    </w:p>
    <w:p w14:paraId="1A18F723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CDB83A" wp14:editId="2C216CA7">
            <wp:extent cx="5471979" cy="3421380"/>
            <wp:effectExtent l="0" t="0" r="0" b="762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29" cy="34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6FDF" w14:textId="77777777" w:rsidR="00072A54" w:rsidRPr="00072A54" w:rsidRDefault="00072A54" w:rsidP="00072A54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72A54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2161B55" w14:textId="6523588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82C48" w14:textId="4F5DFC6D" w:rsidR="00467BE7" w:rsidRDefault="000E11B5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sz w:val="24"/>
          <w:szCs w:val="24"/>
        </w:rPr>
        <w:t>4</w:t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Avalie nosso atendimento </w:t>
      </w:r>
      <w:r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2986D482" w14:textId="349350F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640D1" w14:textId="0CE4F2B0" w:rsidR="00467BE7" w:rsidRDefault="000E11B5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 Considerações finais</w:t>
      </w:r>
      <w:r w:rsidR="009341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4183"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4B746B08" w14:textId="4C3B00BA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7ABDA" w14:textId="6BA87A3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5C71B" w14:textId="10942DF4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3A6A2" w14:textId="4A0C692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A978B" w14:textId="520486F0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97E0E" w14:textId="7125A2E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1AF35" w14:textId="7FC93448" w:rsidR="00D05070" w:rsidRPr="00443E2A" w:rsidRDefault="000E11B5" w:rsidP="00BC092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 w:rsidR="00381F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5070" w:rsidRPr="00443E2A">
        <w:rPr>
          <w:rFonts w:ascii="Times New Roman" w:hAnsi="Times New Roman" w:cs="Times New Roman"/>
          <w:b/>
          <w:bCs/>
          <w:sz w:val="24"/>
          <w:szCs w:val="24"/>
        </w:rPr>
        <w:t>CÓDIGO DE ÉTICA E DISCIPLINA DA OAB</w:t>
      </w:r>
    </w:p>
    <w:p w14:paraId="5A644700" w14:textId="77777777" w:rsidR="00BC0927" w:rsidRDefault="00BC0927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2EF87" w14:textId="42DAAE7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O CONSELHO FEDERAL DA ORDEM DOS ADVOGADOS DO BRASIL,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instituir o Código de Ética e Disciplina, norteou-se por princípios que formam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consciência profissional do advogado e representam imperativos de sua conduta, tais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como: os de lutar sem receio pelo primado da Justiça; pugnar pelo cumprimento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Constituição e pelo respeito à Lei, fazendo com que esta seja interpretada com retidão,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em perfeita sintonia com os fins sociais a que se dirige e as exigências do bem comum;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 fiel à verdade para poder servir à Justiça como um de seus elementos essenciais;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proceder com lealdade e boa-fé em suas relações profissionais e em todos os atos do seu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ofício; empenhar-se na defesa das causas confiadas ao seu patrocínio, dando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constituinte o amparo do Direito, e proporcionando-lhe a realização prática de seus</w:t>
      </w:r>
    </w:p>
    <w:p w14:paraId="1137A308" w14:textId="30DD58F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legítimos interesses; comportar-se, nesse mister, com independência e altivez,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defendendo com o mesmo denodo humildes e poderosos; exercer a advocacia com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indispensável senso profissional, mas também com desprendimento, jamais permitindo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que o anseio de ganho material sobreleve à finalidade social do seu trabalho; </w:t>
      </w:r>
      <w:r w:rsidR="00070EDD" w:rsidRPr="00D05070">
        <w:rPr>
          <w:rFonts w:ascii="Times New Roman" w:hAnsi="Times New Roman" w:cs="Times New Roman"/>
          <w:sz w:val="24"/>
          <w:szCs w:val="24"/>
        </w:rPr>
        <w:t>aprimorar</w:t>
      </w:r>
      <w:r w:rsidR="00070EDD">
        <w:rPr>
          <w:rFonts w:ascii="Times New Roman" w:hAnsi="Times New Roman" w:cs="Times New Roman"/>
          <w:sz w:val="24"/>
          <w:szCs w:val="24"/>
        </w:rPr>
        <w:t>-</w:t>
      </w:r>
      <w:r w:rsidR="00070EDD" w:rsidRPr="00D05070">
        <w:rPr>
          <w:rFonts w:ascii="Times New Roman" w:hAnsi="Times New Roman" w:cs="Times New Roman"/>
          <w:sz w:val="24"/>
          <w:szCs w:val="24"/>
        </w:rPr>
        <w:t>se</w:t>
      </w:r>
      <w:r w:rsidRPr="00D05070">
        <w:rPr>
          <w:rFonts w:ascii="Times New Roman" w:hAnsi="Times New Roman" w:cs="Times New Roman"/>
          <w:sz w:val="24"/>
          <w:szCs w:val="24"/>
        </w:rPr>
        <w:t xml:space="preserve"> no culto dos princípios éticos e no domínio da ciência jurídica, de modo a tornar-se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merecedor da confiança do cliente e da sociedade como um todo, pelos atributos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intelectuais e pela probidade pessoal; agir, em suma, com a dignidade das pessoas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bem e a correção dos profissionais que honram e engrandecem a sua classe.</w:t>
      </w:r>
    </w:p>
    <w:p w14:paraId="22E53057" w14:textId="642AED1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Inspirado nesses postulados é que o Conselho Federal da Ordem dos Advogados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Brasil, no uso das atribuições que lhe são conferidas pelos </w:t>
      </w:r>
      <w:proofErr w:type="spellStart"/>
      <w:r w:rsidRPr="00D05070">
        <w:rPr>
          <w:rFonts w:ascii="Times New Roman" w:hAnsi="Times New Roman" w:cs="Times New Roman"/>
          <w:sz w:val="24"/>
          <w:szCs w:val="24"/>
        </w:rPr>
        <w:t>arts</w:t>
      </w:r>
      <w:proofErr w:type="spellEnd"/>
      <w:r w:rsidRPr="00D05070">
        <w:rPr>
          <w:rFonts w:ascii="Times New Roman" w:hAnsi="Times New Roman" w:cs="Times New Roman"/>
          <w:sz w:val="24"/>
          <w:szCs w:val="24"/>
        </w:rPr>
        <w:t>. 33 e 54, V, da Lei nº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8.906, de 04 de julho de 1994, aprova e edita este Código, exortando os advogados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brasileiros à sua fiel observância.</w:t>
      </w:r>
    </w:p>
    <w:p w14:paraId="4D7C4C07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TÍTULO I</w:t>
      </w:r>
    </w:p>
    <w:p w14:paraId="347D7AE4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 ÉTICA DO ADVOGADO</w:t>
      </w:r>
    </w:p>
    <w:p w14:paraId="4CE04835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</w:t>
      </w:r>
    </w:p>
    <w:p w14:paraId="533EE8C1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REGRAS DEONTOLÓGICAS FUNDAMENTAIS</w:t>
      </w:r>
    </w:p>
    <w:p w14:paraId="59F77F16" w14:textId="1EADBB6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1º O exercício da advocacia exige conduta compatível com os preceitos deste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Código, do Estatuto, do Regulamento Geral, dos Provimentos e com os demais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princípios da moral individual, social e profissional.</w:t>
      </w:r>
    </w:p>
    <w:p w14:paraId="08AB4F11" w14:textId="382C445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2º O advogado, indispensável à administração da Justiça, é defensor do Estado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democrático de direito, da cidadania, da moralidade pública, da Justiça e da paz social,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subordinando a atividade do seu Ministério Privado à elevada função pública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exerce.</w:t>
      </w:r>
    </w:p>
    <w:p w14:paraId="2F04E64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São deveres do advogado:</w:t>
      </w:r>
    </w:p>
    <w:p w14:paraId="22131D0A" w14:textId="6828ADD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I – preservar, em sua conduta, a honra, a nobreza e a dignidade da profissão, zelando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pelo seu caráter de essencialidade e indispensabilidade;</w:t>
      </w:r>
    </w:p>
    <w:p w14:paraId="0BB4CA28" w14:textId="169271F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atuar com destemor, independência, honestidade, decoro, veracidade, lealdade,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dignidade e boa-fé;</w:t>
      </w:r>
    </w:p>
    <w:p w14:paraId="31BC1E0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velar por sua reputação pessoal e profissional;</w:t>
      </w:r>
    </w:p>
    <w:p w14:paraId="18D99112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empenhar-se, permanentemente, em seu aperfeiçoamento pessoal e profissional;</w:t>
      </w:r>
    </w:p>
    <w:p w14:paraId="6D9F29C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contribuir para o aprimoramento das instituições, do Direito e das leis;</w:t>
      </w:r>
    </w:p>
    <w:p w14:paraId="1C5793AC" w14:textId="5479809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 – estimular a conciliação entre os litigantes, prevenindo, sempre que possível, a</w:t>
      </w:r>
      <w:r w:rsidR="00070ED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instauração de litígios;</w:t>
      </w:r>
    </w:p>
    <w:p w14:paraId="66C90154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 – aconselhar o cliente a não ingressar em aventura judicial;</w:t>
      </w:r>
    </w:p>
    <w:p w14:paraId="4844D72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VIII – abster-se de:</w:t>
      </w:r>
    </w:p>
    <w:p w14:paraId="13FF7CCB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a) utilizar de influência indevida, em seu benefício ou do cliente;</w:t>
      </w:r>
    </w:p>
    <w:p w14:paraId="360260F1" w14:textId="5DA821B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b) patrocinar interesses ligados a outras atividades estranhas à advocacia, em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também atue;</w:t>
      </w:r>
    </w:p>
    <w:p w14:paraId="144DC85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c) vincular o seu nome a empreendimentos de cunho manifestamente duvidoso;</w:t>
      </w:r>
    </w:p>
    <w:p w14:paraId="514A5A5E" w14:textId="27419B8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d) emprestar concurso aos que atentem contra a ética, a moral, a honestidade 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dignidade da pessoa humana;</w:t>
      </w:r>
    </w:p>
    <w:p w14:paraId="4FC14A2B" w14:textId="26DA0ED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e) entender-se diretamente com a parte adversa que tenha patrono constituído, sem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assentimento deste.</w:t>
      </w:r>
    </w:p>
    <w:p w14:paraId="5A1771F7" w14:textId="786D8A8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IX – pugnar pela solução dos problemas da cidadania e pela efetivação dos seus direitos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individuais, coletivos e difusos, no âmbito da comunidade.</w:t>
      </w:r>
    </w:p>
    <w:p w14:paraId="38BC54F2" w14:textId="7DF0FCE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3º O advogado deve ter consciência de que o Direito é um meio de mitigar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desigualdades para o encontro de soluções justas e que a lei é um instrumento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garantir a igualdade de todos.</w:t>
      </w:r>
    </w:p>
    <w:p w14:paraId="453A99C5" w14:textId="5A2F1C8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4º O advogado vinculado ao cliente ou constituinte, mediante relação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empregatícia ou por contrato de prestação permanente de serviços, integrante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departamento jurídico, ou órgão de assessoria jurídica, público ou privado, deve zelar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pela sua liberdade e independência.</w:t>
      </w:r>
    </w:p>
    <w:p w14:paraId="79307A90" w14:textId="22B9019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É legítima a recusa, pelo advogado, do patrocínio de pretensão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concernente a lei ou direito que também lhe seja aplicável, ou contrarie expressa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orientação sua, manifestada anteriormente.</w:t>
      </w:r>
    </w:p>
    <w:p w14:paraId="0CDBE988" w14:textId="76BADF8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5º O exercício da advocacia é incompatível com qualquer procedimento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mercantilização.</w:t>
      </w:r>
    </w:p>
    <w:p w14:paraId="2C15EB0A" w14:textId="4A8D54C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6º É defeso ao advogado expor os fatos em Juízo falseando deliberadamente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verdade ou estribando-se na má-fé.</w:t>
      </w:r>
    </w:p>
    <w:p w14:paraId="2F06A53D" w14:textId="729E4AF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7º É vedado o oferecimento de serviços profissionais que impliquem, direta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indiretamente, inculcação ou captação de clientela.</w:t>
      </w:r>
    </w:p>
    <w:p w14:paraId="2CFDD287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</w:t>
      </w:r>
    </w:p>
    <w:p w14:paraId="208255D1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RELAÇÕES COM O CLIENTE</w:t>
      </w:r>
    </w:p>
    <w:p w14:paraId="3193D98D" w14:textId="45DEF5D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8º O advogado deve informar o cliente, de forma clara e inequívoca, quanto a</w:t>
      </w:r>
      <w:r w:rsidR="00CD2294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eventuais riscos da sua pretensão, e das </w:t>
      </w:r>
      <w:r w:rsidR="005839CA" w:rsidRPr="00D05070">
        <w:rPr>
          <w:rFonts w:ascii="Times New Roman" w:hAnsi="Times New Roman" w:cs="Times New Roman"/>
          <w:sz w:val="24"/>
          <w:szCs w:val="24"/>
        </w:rPr>
        <w:t>consequências</w:t>
      </w:r>
      <w:r w:rsidRPr="00D05070">
        <w:rPr>
          <w:rFonts w:ascii="Times New Roman" w:hAnsi="Times New Roman" w:cs="Times New Roman"/>
          <w:sz w:val="24"/>
          <w:szCs w:val="24"/>
        </w:rPr>
        <w:t xml:space="preserve"> que poderão advir da demanda.</w:t>
      </w:r>
    </w:p>
    <w:p w14:paraId="7C4119B3" w14:textId="5D57C11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9º A conclusão ou desistência da causa, com ou sem a extinção do mandato,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obriga o advogado à devolução de bens, valores e documentos recebidos no exercício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mandato, e à pormenorizada prestação de contas, não excluindo outras prestações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solicitadas, pelo cliente, a qualquer momento.</w:t>
      </w:r>
    </w:p>
    <w:p w14:paraId="2506ECEA" w14:textId="4D4689F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10. Concluída a causa ou arquivado o processo, presumem-se o cumprimento e 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cessação do mandato.</w:t>
      </w:r>
    </w:p>
    <w:p w14:paraId="223FC389" w14:textId="26550F3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11. O advogado não deve aceitar procuração de quem já tenha patrono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constituído, sem prévio conhecimento deste, salvo por motivo justo ou para adoção de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medidas judiciais urgentes e inadiáveis.</w:t>
      </w:r>
    </w:p>
    <w:p w14:paraId="599E44CC" w14:textId="252D593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12. O advogado não deve deixar ao abandono ou ao desamparo os feitos, sem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motivo justo e comprovada ciência do constituinte.</w:t>
      </w:r>
    </w:p>
    <w:p w14:paraId="5286C826" w14:textId="17BCF38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13. A renúncia ao patrocínio implica omissão do motivo e a continuidade da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responsabilidade profissional do advogado ou escritório de advocacia, durante o prazo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estabelecido em lei; não exclui, todavia, a responsabilidade pelos danos causados dolosa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culposamente aos clientes ou a terceiros.</w:t>
      </w:r>
    </w:p>
    <w:p w14:paraId="06210162" w14:textId="1C1493C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14. A revogação do mandato judicial por vontade do cliente não o desobriga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pagamento das verbas honorárias contratadas, bem como não retira o direito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de receber o quanto lhe seja devido em eventual verba honorária de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sucumbência, calculada proporcionalmente, em face do serviço efetivamente prestado.</w:t>
      </w:r>
    </w:p>
    <w:p w14:paraId="315E4964" w14:textId="5C30723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15. O mandato judicial ou extrajudicial deve ser outorgado individualmente aos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advogados que integrem sociedade de que façam parte, e será exercido no interesse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cliente, respeitada a liberdade de defesa.</w:t>
      </w:r>
    </w:p>
    <w:p w14:paraId="161936CA" w14:textId="2BFC4BE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16. O mandato judicial ou extrajudicial não se extingue pelo decurso de tempo,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permaneça a confiança recíproca entre o outorgante e o seu patrono no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interesse da causa.</w:t>
      </w:r>
    </w:p>
    <w:p w14:paraId="4BD88D58" w14:textId="00148B6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17. Os advogados integrantes da mesma sociedade profissional, ou reunidos em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caráter permanente para cooperação recíproca, não podem representar em juízo clientes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 interesses opostos.</w:t>
      </w:r>
    </w:p>
    <w:p w14:paraId="4E586007" w14:textId="344B1E2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18. Sobrevindo conflitos de interesse entre seus constituintes, e não estando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acordes os interessados, com a devida prudência e discernimento, optará o advogado por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um dos mandatos, renunciando aos demais, resguardado o sigilo profissional.</w:t>
      </w:r>
    </w:p>
    <w:p w14:paraId="6213A953" w14:textId="15896D9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19. O advogado, ao postular em nome de terceiros, contra ex-cliente ou ex</w:t>
      </w:r>
      <w:r w:rsidR="005839CA">
        <w:rPr>
          <w:rFonts w:ascii="Times New Roman" w:hAnsi="Times New Roman" w:cs="Times New Roman"/>
          <w:sz w:val="24"/>
          <w:szCs w:val="24"/>
        </w:rPr>
        <w:t>-</w:t>
      </w:r>
      <w:r w:rsidRPr="00D05070">
        <w:rPr>
          <w:rFonts w:ascii="Times New Roman" w:hAnsi="Times New Roman" w:cs="Times New Roman"/>
          <w:sz w:val="24"/>
          <w:szCs w:val="24"/>
        </w:rPr>
        <w:t>empregador, judicial e extrajudicialmente, deve resguardar o segredo profissional e as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informações reservadas ou privilegiadas que lhe tenham sido confiadas.</w:t>
      </w:r>
    </w:p>
    <w:p w14:paraId="6E079B6D" w14:textId="72AACF2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20. O advogado deve abster-se de patrocinar causa contrária à ética, à moral ou à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validade de ato jurídico em que tenha colaborado, orientado ou conhecido em consulta;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da mesma forma, deve declinar seu impedimento ético quando tenha sido convidado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pela outra parte, se </w:t>
      </w:r>
      <w:proofErr w:type="spellStart"/>
      <w:r w:rsidRPr="00D05070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D05070">
        <w:rPr>
          <w:rFonts w:ascii="Times New Roman" w:hAnsi="Times New Roman" w:cs="Times New Roman"/>
          <w:sz w:val="24"/>
          <w:szCs w:val="24"/>
        </w:rPr>
        <w:t xml:space="preserve"> lhe houver revelado segredos ou obtido seu parecer.</w:t>
      </w:r>
    </w:p>
    <w:p w14:paraId="7291C3FB" w14:textId="5C52EA2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21. É direito e dever do advogado assumir a defesa criminal, sem considerar sua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própria opinião sobre a culpa do acusado.</w:t>
      </w:r>
    </w:p>
    <w:p w14:paraId="29A7BD43" w14:textId="76CDE00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22. O advogado não é obrigado a aceitar a imposição de seu cliente que pretenda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ver com ele atuando outros advogados, nem aceitar a indicação de outro profissional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para com ele trabalhar no processo.</w:t>
      </w:r>
    </w:p>
    <w:p w14:paraId="61B06679" w14:textId="0529009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23. É defeso ao advogado funcionar no mesmo processo, simultaneamente, como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patrono e preposto do empregador ou cliente.</w:t>
      </w:r>
    </w:p>
    <w:p w14:paraId="1BCC771F" w14:textId="7F18147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24. O substabelecimento do mandato, com reserva de poderes, é ato pessoal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da causa.</w:t>
      </w:r>
    </w:p>
    <w:p w14:paraId="18291A73" w14:textId="6A9F1FC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substabelecimento do mandato sem reservas de poderes exige o prévio 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inequívoco conhecimento do cliente.</w:t>
      </w:r>
    </w:p>
    <w:p w14:paraId="1F1B32F1" w14:textId="10629B8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 substabelecido com reserva de poderes deve ajustar antecipadamente seus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 com o substabelecente.</w:t>
      </w:r>
    </w:p>
    <w:p w14:paraId="717DF8A0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III</w:t>
      </w:r>
    </w:p>
    <w:p w14:paraId="08B8115B" w14:textId="543D9D02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DO SIGILO PROFISSIONAL</w:t>
      </w:r>
    </w:p>
    <w:p w14:paraId="14EF172C" w14:textId="77777777" w:rsidR="00457348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25. O sigilo profissional é inerente à profissão, impondo-se o seu respeito, salvo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grave ameaça ao direito à vida, à honra, ou quando o advogado se veja afrontado pelo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próprio cliente e, em defesa própria, tenha que revelar segredo, porém sempre restrito ao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interesse da causa.</w:t>
      </w:r>
    </w:p>
    <w:p w14:paraId="560D911B" w14:textId="039562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26. O advogado deve guardar sigilo, mesmo em depoimento judicial, sobre o que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saiba em razão de seu ofício, cabendo-lhe recusar-se a depor como testemunha 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processo no qual funcionou ou deva funcionar, ou sobre fato relacionado com pessoa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quem seja ou tenha sido advogado, mesmo que autorizado ou solicitado pelo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constituinte.</w:t>
      </w:r>
    </w:p>
    <w:p w14:paraId="37DAC661" w14:textId="69E5BAD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27. As confidências feitas ao advogado pelo cliente podem ser utilizadas nos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limites da necessidade da defesa, desde que autorizado aquele pelo constituinte.</w:t>
      </w:r>
    </w:p>
    <w:p w14:paraId="1DF01AB5" w14:textId="1AE4E8A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Parágrafo único. Presumem-se confidenciais as comunicações epistolares entre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e cliente, as quais não podem ser reveladas a terceiros.</w:t>
      </w:r>
    </w:p>
    <w:p w14:paraId="1F3D50D9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IV</w:t>
      </w:r>
    </w:p>
    <w:p w14:paraId="0E534610" w14:textId="1981486E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DA PUBLICIDADE</w:t>
      </w:r>
    </w:p>
    <w:p w14:paraId="1876F710" w14:textId="31C3136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28. O advogado pode anunciar os seus serviços profissionais, individual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coletivamente, com discrição e moderação, para finalidade exclusivamente informativa,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vedada a divulgação em conjunto com outra atividade.</w:t>
      </w:r>
    </w:p>
    <w:p w14:paraId="0F020F2E" w14:textId="45140B3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29. O anúncio deve mencionar o nome completo do advogado e o número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inscrição na OAB, podendo fazer referência a títulos ou qualificações profissionais,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especialização técnico-científica e associações culturais e científicas, endereços, horário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expediente e meios de comunicação, vedadas a sua veiculação pelo rádio e televisão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 a denominação de fantasia.</w:t>
      </w:r>
    </w:p>
    <w:p w14:paraId="58C37E7D" w14:textId="77BE6AF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Títulos ou qualificações profissionais são os relativos à profissão de advogado,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conferidos por universidades ou instituições de ensino superior, reconhecidas.</w:t>
      </w:r>
    </w:p>
    <w:p w14:paraId="2D14B937" w14:textId="7CD4C79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Especialidades são os ramos do Direito, assim entendidos pelos doutrinadores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legalmente reconhecidos.</w:t>
      </w:r>
    </w:p>
    <w:p w14:paraId="52886FF3" w14:textId="6FFF769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Correspondências, comunicados e publicações, versando sobre constituição,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colaboração, composição e qualificação de componentes de escritório e especificação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especialidades profissionais, bem como boletins informativos e comentários sobre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legislação, somente podem ser fornecidos a colegas, clientes, ou pessoas que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solicitem ou os autorizem previamente.</w:t>
      </w:r>
    </w:p>
    <w:p w14:paraId="2B42CD58" w14:textId="6F271CF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O anúncio de advogado não deve mencionar, direta ou indiretamente, qualquer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cargo, função pública ou relação de emprego e patrocínio que tenha exercido, passível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captar clientela.</w:t>
      </w:r>
    </w:p>
    <w:p w14:paraId="6D6F5835" w14:textId="47855CD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O uso das expressões “escritório de advocacia” ou “sociedade de advogados” deve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estar acompanhado da indicação de número de registro na OAB ou do nome e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número de inscrição dos advogados que o integrem.</w:t>
      </w:r>
    </w:p>
    <w:p w14:paraId="52C4E334" w14:textId="5D8901E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6º O anúncio, no Brasil, deve adotar o idioma português, e, quando em idioma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estrangeiro, deve estar acompanhado da respectiva tradução.</w:t>
      </w:r>
    </w:p>
    <w:p w14:paraId="400A69D7" w14:textId="36040F2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30. O anúncio sob a forma de placas, na sede profissional ou na residência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advogado, deve observar discrição quanto ao conteúdo, forma e dimensões, sem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qualquer aspecto mercantilista, vedada a utilização de outdoor ou equivalente.</w:t>
      </w:r>
    </w:p>
    <w:p w14:paraId="686A7035" w14:textId="25953A9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31. O anúncio não deve conter fotografias, ilustrações, cores, figuras, desenhos,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logotipos, marcas ou símbolos incompatíveis com a sobriedade da advocacia, sendo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proibido o uso dos símbolos oficiais e dos que sejam utilizados pela Ordem dos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Advogados do Brasil.</w:t>
      </w:r>
    </w:p>
    <w:p w14:paraId="6D15EFC0" w14:textId="4690A10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§ 1º São vedadas referências a valores dos serviços, tabelas, gratuidade ou forma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pagamento, termos ou expressões que possam iludir ou confundir o público,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informações de serviços jurídicos suscetíveis de implicar, direta ou indiretamente,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captação de causa ou clientes, bem como menção ao tamanho, qualidade e estrutura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sede profissional.</w:t>
      </w:r>
    </w:p>
    <w:p w14:paraId="77BC3B12" w14:textId="3EAA894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Considera-se imoderado o anúncio profissional do advogado mediante remessa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correspondência a uma coletividade, salvo para comunicar a clientes e colegas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instalação ou mudança de endereço, a indicação expressa do seu nome e escritório 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partes externas de veículo, ou a inserção de seu nome em anúncio relativo a outras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atividades não advocatícias, faça delas parte ou não.</w:t>
      </w:r>
    </w:p>
    <w:p w14:paraId="7CDB84E8" w14:textId="7543993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32. O advogado que eventualmente participar de programa de televisão ou de rádio,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entrevista na imprensa, de reportagem televisionada ou de qualquer outro meio, para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manifestação profissional, deve visar a objetivos exclusivamente ilustrativos,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educacionais e instrutivos, sem propósito de promoção pessoal ou profissional, vedados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pronunciamentos sobre métodos de trabalho usados por seus colegas de profissão.</w:t>
      </w:r>
    </w:p>
    <w:p w14:paraId="77557DD8" w14:textId="63D8AC2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Quando convidado para manifestação pública, por qualquer modo 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forma, visando ao esclarecimento de tema jurídico de interesse geral, deve o advogado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evitar insinuações a promoção pessoal ou profissional, bem como o debate de caráter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sensacionalista.</w:t>
      </w:r>
    </w:p>
    <w:p w14:paraId="25C9CA2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33. O advogado deve abster-se de:</w:t>
      </w:r>
    </w:p>
    <w:p w14:paraId="0613F551" w14:textId="470848D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responder com habitualidade consulta sobre matéria jurídica, nos meios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comunicação social, com intuito de promover-se profissionalmente;</w:t>
      </w:r>
    </w:p>
    <w:p w14:paraId="6FA2494B" w14:textId="5ED469A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debater, em qualquer veículo de divulgação, causa sob seu patrocínio ou patrocínio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colega;</w:t>
      </w:r>
    </w:p>
    <w:p w14:paraId="78CC0D36" w14:textId="5138524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abordar tema de modo a comprometer a dignidade da profissão e da instituição que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congrega;</w:t>
      </w:r>
    </w:p>
    <w:p w14:paraId="4723CCD9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divulgar ou deixar que seja divulgada a lista de clientes e demandas;</w:t>
      </w:r>
    </w:p>
    <w:p w14:paraId="437680F7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insinuar-se para reportagens e declarações públicas.</w:t>
      </w:r>
    </w:p>
    <w:p w14:paraId="57B0541D" w14:textId="7D81ADF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34. A divulgação pública, pelo advogado, de assuntos técnicos ou jurídicos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tenha ciência em razão do exercício profissional como advogado constituído,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assessor jurídico ou parecerista, deve limitar-se a aspectos que não quebrem ou violem 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segredo ou o sigilo profissional.</w:t>
      </w:r>
    </w:p>
    <w:p w14:paraId="2297CA75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V</w:t>
      </w:r>
    </w:p>
    <w:p w14:paraId="343EAFE3" w14:textId="0FC46560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DOS HONORÁRIOS PROFISSIONAIS</w:t>
      </w:r>
    </w:p>
    <w:p w14:paraId="6A6B0103" w14:textId="3743D37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35. Os honorários advocatícios e sua eventual correção, bem como sua majoração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decorrente do aumento dos atos judiciais que advierem como necessários,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previstos</w:t>
      </w:r>
      <w:r w:rsidR="005839C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lastRenderedPageBreak/>
        <w:t>em contrato escrito, qualquer que seja o objeto e o meio da prestação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serviço profissional, contendo todas as especificações e forma de pagamento, inclusive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no caso de acordo.</w:t>
      </w:r>
    </w:p>
    <w:p w14:paraId="1CFBDADB" w14:textId="7B759B3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 xml:space="preserve">§ 1º Os honorários </w:t>
      </w:r>
      <w:proofErr w:type="spellStart"/>
      <w:r w:rsidRPr="00D05070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D05070">
        <w:rPr>
          <w:rFonts w:ascii="Times New Roman" w:hAnsi="Times New Roman" w:cs="Times New Roman"/>
          <w:sz w:val="24"/>
          <w:szCs w:val="24"/>
        </w:rPr>
        <w:t xml:space="preserve"> sucumbência não excluem os contratados, porém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levados em conta no acerto final com o cliente ou constituinte, tendo sempre presente 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foi ajustado na aceitação da causa.</w:t>
      </w:r>
    </w:p>
    <w:p w14:paraId="1E28875D" w14:textId="79D6C3E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A compensação ou o desconto dos honorários contratados e de valores que devam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 entregues ao constituinte ou cliente só podem ocorrer se houver prévia autorização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previsão contratual.</w:t>
      </w:r>
    </w:p>
    <w:p w14:paraId="4AC23025" w14:textId="1B2B51D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forma e as condições de resgate dos encargos gerais, judiciais e extrajudiciais,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inclusive eventual remuneração de outro profissional, advogado ou não, para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desempenho de serviço auxiliar ou complementar técnico e especializado, ou com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incumbência pertinente fora da Comarca, devem integrar as condições gerais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contrato.</w:t>
      </w:r>
    </w:p>
    <w:p w14:paraId="0A8C89C4" w14:textId="47FA024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36. Os honorários profissionais devem ser fixados com moderação, atendidos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elementos seguintes:</w:t>
      </w:r>
    </w:p>
    <w:p w14:paraId="4C8DCD57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a relevância, o vulto, a complexidade e a dificuldade das questões versadas;</w:t>
      </w:r>
    </w:p>
    <w:p w14:paraId="770B51B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o trabalho e o tempo necessários;</w:t>
      </w:r>
    </w:p>
    <w:p w14:paraId="4AB92617" w14:textId="2620CA8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a possibilidade de ficar o advogado impedido de intervir em outros casos, ou de se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desavir com outros clientes ou terceiros;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7AC1E5" w14:textId="41357B4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o valor da causa, a condição econômica do cliente e o proveito para ele resultante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serviço profissional;</w:t>
      </w:r>
    </w:p>
    <w:p w14:paraId="2C4F30A9" w14:textId="4EA3FF6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o caráter da intervenção, conforme se trate de serviço a cliente avulso, habitual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permanente;</w:t>
      </w:r>
    </w:p>
    <w:p w14:paraId="750A9BA8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 – o lugar da prestação dos serviços, fora ou não do domicílio do advogado;</w:t>
      </w:r>
    </w:p>
    <w:p w14:paraId="33027B30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 – a competência e o renome do profissional;</w:t>
      </w:r>
    </w:p>
    <w:p w14:paraId="013C9D5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VIII – a praxe do foro sobre trabalhos análogos.</w:t>
      </w:r>
    </w:p>
    <w:p w14:paraId="6AD30FBC" w14:textId="49AF549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37. Em face da imprevisibilidade do prazo de tramitação da demanda,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delimitados os serviços profissionais a se prestarem nos procedimentos preliminares,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judiciais ou conciliatórios, a fim de que outras medidas, solicitadas ou necessárias,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incidentais ou não, diretas ou indiretas, decorrentes da causa, possam ter novos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 estimados, e da mesma forma receber do constituinte ou cliente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concordância hábil.</w:t>
      </w:r>
    </w:p>
    <w:p w14:paraId="35BB1C19" w14:textId="39F6956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38. Na hipótese da adoção de cláusula quota litis, os honorários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necessariamente representados por pecúnia e, quando acrescidos dos de honorários </w:t>
      </w:r>
      <w:proofErr w:type="spellStart"/>
      <w:r w:rsidRPr="00D05070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sucumbência, não podem ser superiores às vantagens advindas em favor do constituinte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do cliente.</w:t>
      </w:r>
    </w:p>
    <w:p w14:paraId="285CC34B" w14:textId="28CD70E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Parágrafo único. A participação do advogado em bens particulares de cliente,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comprovadamente sem condições pecuniárias, só é tolerada em caráter excepcional, 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contratada por escrito.</w:t>
      </w:r>
    </w:p>
    <w:p w14:paraId="0573C2DD" w14:textId="5332077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39. A celebração de convênios para prestação de serviços jurídicos com redução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dos valores estabelecidos na Tabela de Honorários implica captação de clientes ou</w:t>
      </w:r>
      <w:r w:rsidR="005839C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causa, salvo se as condições peculiares da necessidade e dos carentes puderem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demonstradas com a devida antecedência ao respectivo Tribunal de Ética e Disciplina,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deve analisar a sua oportunidade.</w:t>
      </w:r>
    </w:p>
    <w:p w14:paraId="448A8DE5" w14:textId="514119E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40. Os honorários advocatícios devidos ou fixados em tabelas no regime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assistência judiciária não podem ser alterados no quantum estabelecido; mas a verba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honorária decorrente da sucumbência pertence ao advogado.</w:t>
      </w:r>
    </w:p>
    <w:p w14:paraId="42FB17A2" w14:textId="7054EF1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41. O advogado deve evitar o aviltamento de valores dos serviços profissionais,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não os fixando de forma irrisória ou inferior ao mínimo fixado pela Tabela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Honorários, salvo motivo plenamente justificável.</w:t>
      </w:r>
    </w:p>
    <w:p w14:paraId="68D7B20E" w14:textId="0F5BA71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42. O crédito por honorários advocatícios, seja do advogado autônomo, seja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sociedade de advogados, não autoriza o saque de duplicatas ou qualquer outro título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crédito de natureza mercantil, exceto a emissão de fatura, desde que constitua exigência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constituinte ou assistido, decorrente de contrato escrito, vedada a tiragem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protesto.</w:t>
      </w:r>
    </w:p>
    <w:p w14:paraId="41CEA061" w14:textId="00E380E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43. Havendo necessidade de arbitramento e cobrança judicial dos honorários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advocatícios, deve o advogado renunciar ao patrocínio da causa, fazendo-se representar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por um colega.</w:t>
      </w:r>
    </w:p>
    <w:p w14:paraId="2EEB6E53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VI</w:t>
      </w:r>
    </w:p>
    <w:p w14:paraId="18F42BC3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 DEVER DE URBANIDADE</w:t>
      </w:r>
    </w:p>
    <w:p w14:paraId="50CE54D0" w14:textId="25B0719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44. Deve o advogado tratar o público, os colegas, as autoridades e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funcionários do Juízo com respeito, discrição e independência, exigindo igual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tratamento e zelando pelas prerrogativas a que tem direito.</w:t>
      </w:r>
    </w:p>
    <w:p w14:paraId="77432A69" w14:textId="0F20F3C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45. Impõe-se ao advogado lhaneza, emprego de linguagem escorreita e polida,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esmero e disciplina na execução dos serviços.</w:t>
      </w:r>
    </w:p>
    <w:p w14:paraId="04FBD5A1" w14:textId="20C38F4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46. O advogado, na condição de defensor nomeado, conveniado ou dativo, deve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comportar-se com zelo, empenhando-se para que o cliente se sinta amparado e tenha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expectativa de regular desenvolvimento da demanda.</w:t>
      </w:r>
    </w:p>
    <w:p w14:paraId="4C3F253B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VII</w:t>
      </w:r>
    </w:p>
    <w:p w14:paraId="2D841490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DISPOSIÇÕES GERAIS</w:t>
      </w:r>
    </w:p>
    <w:p w14:paraId="31C47F52" w14:textId="4987C2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47. A falta ou inexistência, neste Código, de definição ou orientação sobre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questão de ética profissional, que seja relevante para o exercício da advocacia ou dele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advenha, enseja consulta e manifestação do Tribunal de Ética e Disciplina ou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Conselho Federal.</w:t>
      </w:r>
    </w:p>
    <w:p w14:paraId="7D5F75DA" w14:textId="3D8F9E5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48. Sempre que tenha conhecimento de transgressão das normas deste Código,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Estatuto, do Regulamento Geral e dos Provimentos, o Presidente do Conselho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da Subseção, ou do Tribunal de Ética e Disciplina deve chamar a atenção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responsável para o dispositivo violado, sem prejuízo da instauração do competente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procedimento para apuração das infrações e aplicação das penalidades cominadas.</w:t>
      </w:r>
    </w:p>
    <w:p w14:paraId="52392B6C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TÍTULO II</w:t>
      </w:r>
    </w:p>
    <w:p w14:paraId="1F0C1620" w14:textId="41543E50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 PROCESSO DISCIPLINAR</w:t>
      </w:r>
    </w:p>
    <w:p w14:paraId="2DB98AE4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</w:t>
      </w:r>
    </w:p>
    <w:p w14:paraId="42120852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 COMPETÊNCIA DO TRIBUNAL DE ÉTICA E DISCIPLINA</w:t>
      </w:r>
    </w:p>
    <w:p w14:paraId="79F3B2D1" w14:textId="1204B0F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49. O Tribunal de Ética e Disciplina é competente para orientar e aconselhar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sobre ética profissional, respondendo às consultas em tese, e julgar os processos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disciplinares.</w:t>
      </w:r>
    </w:p>
    <w:p w14:paraId="06017C5C" w14:textId="31917AE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O Tribunal reunir-se-á mensalmente ou em menor período, se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necessário, e todas as sessões serão plenárias.</w:t>
      </w:r>
    </w:p>
    <w:p w14:paraId="020C8023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50. Compete também ao Tribunal de Ética e Disciplina:</w:t>
      </w:r>
    </w:p>
    <w:p w14:paraId="6E297241" w14:textId="7E8E41E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instaurar, de ofício, processo competente sobre ato ou matéria que considere passível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configurar, em tese, infração a princípio ou norma de ética profissional;</w:t>
      </w:r>
    </w:p>
    <w:p w14:paraId="118DC20F" w14:textId="0C69A99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organizar, promover e desenvolver cursos, palestras, seminários e discussões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respeito de ética profissional, inclusive junto aos Cursos Jurídicos, visando à formação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da consciência dos futuros profissionais para os problemas fundamentais da ética;</w:t>
      </w:r>
    </w:p>
    <w:p w14:paraId="578D00B3" w14:textId="11F2EC1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expedir provisões ou resoluções sobre o modo de proceder em casos previstos nos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regulamentos e costumes do foro;</w:t>
      </w:r>
    </w:p>
    <w:p w14:paraId="5760A586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mediar e conciliar nas questões que envolvam:</w:t>
      </w:r>
    </w:p>
    <w:p w14:paraId="31BADEFF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a) dúvidas e pendências entre advogados;</w:t>
      </w:r>
    </w:p>
    <w:p w14:paraId="31E15811" w14:textId="41F3A93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b) partilha de honorários contratados em conjunto ou mediante substabelecimento, ou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decorrente de sucumbência;</w:t>
      </w:r>
    </w:p>
    <w:p w14:paraId="2CFC4FC8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c) controvérsias surgidas quando da dissolução de sociedade de advogados.</w:t>
      </w:r>
    </w:p>
    <w:p w14:paraId="668D69B2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</w:t>
      </w:r>
    </w:p>
    <w:p w14:paraId="5A1CBACA" w14:textId="57E748BF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DOS PROCEDIMENTOS</w:t>
      </w:r>
    </w:p>
    <w:p w14:paraId="1B50D3DB" w14:textId="05C5139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51. O processo disciplinar instaura-se de ofício ou mediante representação dos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interessados, que não pode ser anônima.</w:t>
      </w:r>
    </w:p>
    <w:p w14:paraId="5C04C858" w14:textId="06F1D30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Recebida a representação, o Presidente do Conselho Seccional ou da Subseção,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quando esta dispuser de Conselho, designa relator um de seus integrantes, para presidir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 instrução processual.</w:t>
      </w:r>
    </w:p>
    <w:p w14:paraId="73A7974F" w14:textId="5860DEB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§ 2º O relator pode propor ao Presidente do Conselho Seccional ou da Subseção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arquivamento da representação, quando estiver desconstituída dos pressupostos de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admissibilidade.</w:t>
      </w:r>
    </w:p>
    <w:p w14:paraId="51B40326" w14:textId="141D4E1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representação contra membros do Conselho Federal e Presidentes dos Conselhos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Seccionais é processada e julgada pelo Conselho Federal.</w:t>
      </w:r>
    </w:p>
    <w:p w14:paraId="41C2AAFF" w14:textId="328B410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52. Compete ao relator do processo disciplinar determinar a notificação dos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interessados para esclarecimentos, ou do representado para a defesa prévia, em qualquer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caso no prazo de 15 (quinze) dias.</w:t>
      </w:r>
    </w:p>
    <w:p w14:paraId="3E03FF69" w14:textId="63195E3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Se o representado não for encontrado ou for revel, o Presidente do Conselho ou da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Subseção deve designar-lhe defensor dativo.</w:t>
      </w:r>
    </w:p>
    <w:p w14:paraId="24B76BDA" w14:textId="55787FB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Oferecida a defesa prévia, que deve estar acompanhada de todos os documentos e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rol de testemunhas, até o máximo de cinco, é proferido o despacho saneador e,</w:t>
      </w:r>
      <w:r w:rsidR="00443E2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ressalvada a hipótese do § 2º do art. 73 do Estatuto, designada, se reputada necessária,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audiência para oitiva do interessado, do representado e das testemunhas. O interessado 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representado deverão incumbir-se do comparecimento de suas testemunhas, a não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prefiram suas intimações pessoais, o que deverá ser requerido na representação e na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defesa prévia. As intimações pessoais não serão renovadas em caso de não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comparecimento, facultada a substituição de testemunhas, se presente a substituta na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audiência.</w:t>
      </w:r>
    </w:p>
    <w:p w14:paraId="2BB15E0B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O relator pode determinar a realização de diligências que julgar convenientes.</w:t>
      </w:r>
    </w:p>
    <w:p w14:paraId="1E5D278F" w14:textId="6BAF25F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Concluída a instrução, será aberto o prazo sucessivo de 15 (quinze) dias para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apresentação de razões finais pelo interessado e pelo representado, após a juntada da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última intimação.</w:t>
      </w:r>
    </w:p>
    <w:p w14:paraId="3D3544D2" w14:textId="03ADC7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Extinto o prazo das razões finais, o relator profere parecer preliminar, a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submetido ao Tribunal.</w:t>
      </w:r>
    </w:p>
    <w:p w14:paraId="2DFBDF0A" w14:textId="3BE07C5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53. O Presidente do Tribunal, após o recebimento do processo devidamente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instruído, designa relator para proferir o voto.</w:t>
      </w:r>
    </w:p>
    <w:p w14:paraId="4BE7BBC6" w14:textId="759C871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processo é inserido automaticamente na pauta da primeira sessão de julgamento,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após o prazo de 20 (vinte) dias de seu recebimento pelo Tribunal, salvo se o relator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determinar diligências.</w:t>
      </w:r>
    </w:p>
    <w:p w14:paraId="7E106794" w14:textId="21B8ADB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 representado é intimado pela Secretaria do Tribunal para a defesa oral na sessão,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 15 (quinze) dias de antecedência.</w:t>
      </w:r>
    </w:p>
    <w:p w14:paraId="1D9F0A58" w14:textId="3E8B21D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defesa oral é produzida na sessão de julgamento perante o Tribunal, após o voto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relator, no prazo de 15 (quinze) minutos, pelo representado ou por seu advogado.</w:t>
      </w:r>
    </w:p>
    <w:p w14:paraId="00ABF032" w14:textId="6365819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54. Ocorrendo a hipótese do art. 70, § 3º, do Estatuto, na sessão especial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designada pelo Presidente do Tribunal, são facultadas ao representado ou ao seu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defensor a apresentação de </w:t>
      </w:r>
      <w:r w:rsidRPr="00D05070">
        <w:rPr>
          <w:rFonts w:ascii="Times New Roman" w:hAnsi="Times New Roman" w:cs="Times New Roman"/>
          <w:sz w:val="24"/>
          <w:szCs w:val="24"/>
        </w:rPr>
        <w:lastRenderedPageBreak/>
        <w:t>defesa, a produção de prova e a sustentação oral, restritas,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entretanto, à questão do cabimento, ou não, da suspensão preventiva.</w:t>
      </w:r>
    </w:p>
    <w:p w14:paraId="6F2EE787" w14:textId="313A15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55. O expediente submetido à apreciação do Tribunal é autuado pela Secretaria,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registrado em livro próprio e distribuído às Seções ou Turmas julgadoras, quando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houver.</w:t>
      </w:r>
    </w:p>
    <w:p w14:paraId="280FEA3E" w14:textId="4EF49A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56. As consultas formuladas recebem autuação em apartado, e a esse processo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são designados relator e revisor, pelo Presidente.</w:t>
      </w:r>
    </w:p>
    <w:p w14:paraId="02887473" w14:textId="18D9A1E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relator e o revisor têm prazo de dez (10) dias, cada um, para elaboração de seus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pareceres, apresentando-os na primeira sessão seguinte, para julgamento.</w:t>
      </w:r>
    </w:p>
    <w:p w14:paraId="12A77E29" w14:textId="30C8B2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Qualquer dos membros pode pedir vista do processo pelo prazo de uma sessão 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a matéria não seja urgente, caso em que o exame deve ser procedido durante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 mesma sessão. Sendo vários os pedidos, a Secretaria providencia a distribuição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prazo, proporcionalmente, entre os interessados.</w:t>
      </w:r>
    </w:p>
    <w:p w14:paraId="0DED1B48" w14:textId="4A9FD40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Durante o julgamento e para dirimir dúvidas, o relator e o revisor, nessa ordem, têm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preferência na manifestação.</w:t>
      </w:r>
    </w:p>
    <w:p w14:paraId="136E10D5" w14:textId="51C6911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O relator permitirá aos interessados produzir provas, alegações e arrazoados,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respeitado o rito sumário atribuído por este Código.</w:t>
      </w:r>
    </w:p>
    <w:p w14:paraId="6B0C3ECC" w14:textId="17560EC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Após o julgamento, os autos vão ao relator designado ou ao membro que tiver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parecer vencedor para lavratura de acórdão, contendo ementa a ser publicada no órgão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oficial do Conselho Seccional.</w:t>
      </w:r>
    </w:p>
    <w:p w14:paraId="487EB294" w14:textId="46F1757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57. Aplica-se ao funcionamento das sessões do Tribunal o procedimento adotado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no Regimento Interno do Conselho Seccional.</w:t>
      </w:r>
    </w:p>
    <w:p w14:paraId="6DC0D17E" w14:textId="6BB110B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58. Comprovado que os interessados no processo nele tenham intervindo de modo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temerário, com sentido de emulação ou procrastinação, tal fato caracteriza falta de ética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passível de punição.</w:t>
      </w:r>
    </w:p>
    <w:p w14:paraId="35117ECA" w14:textId="59D5D61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59. Considerada a natureza da infração ética cometida, o Tribunal pode suspender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temporariamente a aplicação das penas de advertência e censura impostas, desde que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infrator primário, dentro do prazo de 120 dias, passe a </w:t>
      </w:r>
      <w:r w:rsidR="00443E2A" w:rsidRPr="00D05070">
        <w:rPr>
          <w:rFonts w:ascii="Times New Roman" w:hAnsi="Times New Roman" w:cs="Times New Roman"/>
          <w:sz w:val="24"/>
          <w:szCs w:val="24"/>
        </w:rPr>
        <w:t>frequentar</w:t>
      </w:r>
      <w:r w:rsidRPr="00D05070">
        <w:rPr>
          <w:rFonts w:ascii="Times New Roman" w:hAnsi="Times New Roman" w:cs="Times New Roman"/>
          <w:sz w:val="24"/>
          <w:szCs w:val="24"/>
        </w:rPr>
        <w:t xml:space="preserve"> e conclua,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comprovadamente, curso, simpósio, seminário ou atividade equivalente, sobre Ética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Profissional do Advogado, realizado por entidade de notória idoneidade.</w:t>
      </w:r>
    </w:p>
    <w:p w14:paraId="1F265BCD" w14:textId="3CD4E5B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60. Os recursos contra decisões do Tribunal de Ética e Disciplina, ao Conselho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regem-se pelas disposições do Estatuto, do Regulamento Geral e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Regimento Interno do Conselho Seccional.</w:t>
      </w:r>
    </w:p>
    <w:p w14:paraId="17D7C5EF" w14:textId="34B5056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O Tribunal dará conhecimento de todas as suas decisões ao Conselho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para que determine periodicamente a publicação de seus julgados.</w:t>
      </w:r>
    </w:p>
    <w:p w14:paraId="310DE6EB" w14:textId="06A9D23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61. Cabe revisão do processo disciplinar, na forma prescrita no art. 73, § 5º,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Estatuto.</w:t>
      </w:r>
    </w:p>
    <w:p w14:paraId="7D609CF5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III</w:t>
      </w:r>
    </w:p>
    <w:p w14:paraId="7E72702A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DISPOSIÇÕES GERAIS E TRANSITÓRIAS</w:t>
      </w:r>
    </w:p>
    <w:p w14:paraId="240321A6" w14:textId="7023663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62. O Conselho Seccional deve oferecer os meios e suporte imprescindíveis para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desenvolvimento das atividades do Tribunal.</w:t>
      </w:r>
    </w:p>
    <w:p w14:paraId="43B994B2" w14:textId="3A83B52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63. O Tribunal de Ética e Disciplina deve organizar seu Regimento Interno, a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submetido ao Conselho Seccional e, após, ao Conselho Federal.</w:t>
      </w:r>
    </w:p>
    <w:p w14:paraId="51F8EC16" w14:textId="1E61BAA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64. A pauta de julgamentos do Tribunal é publicada em órgão oficial e no quadro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avisos gerais, na sede do Conselho Seccional, com antecedência de 07 (sete) dias,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devendo ser dada prioridade nos julgamentos para os interessados que estiverem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presentes.</w:t>
      </w:r>
    </w:p>
    <w:p w14:paraId="0ACE2A38" w14:textId="4145E3E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65. As regras deste Código obrigam igualmente as sociedades de advogados e 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estagiários, no que lhes forem aplicáveis.</w:t>
      </w:r>
    </w:p>
    <w:p w14:paraId="31153778" w14:textId="2EB8734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66. Este Código entra em vigor, em todo o território nacional, na data de sua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publicação, cabendo aos Conselhos Federal e Seccionais e às Subseções da OAB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promover a sua ampla divulgação, revogadas as disposições em contrário.</w:t>
      </w:r>
    </w:p>
    <w:p w14:paraId="15FDC7E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Brasília-DF, 13 de fevereiro de 1995.</w:t>
      </w:r>
    </w:p>
    <w:p w14:paraId="43EA52BD" w14:textId="77777777" w:rsidR="00D05070" w:rsidRPr="00D05070" w:rsidRDefault="00D05070" w:rsidP="00443E2A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José Roberto Batochio, Presidente</w:t>
      </w:r>
    </w:p>
    <w:p w14:paraId="0F74FF7E" w14:textId="77777777" w:rsidR="00D05070" w:rsidRPr="00D05070" w:rsidRDefault="00D05070" w:rsidP="00443E2A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Modesto Carvalhosa, Relator</w:t>
      </w:r>
    </w:p>
    <w:p w14:paraId="4C254C9C" w14:textId="4DF8EA71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6CEDC" w14:textId="747AB7A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41A19" w14:textId="23C9ECF4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40524" w14:textId="0D95E7E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E811A" w14:textId="3ADBA9C6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CD6EA" w14:textId="3F9D9B83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3B587" w14:textId="3837B3B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64BBF" w14:textId="42C4B72D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41C8E" w14:textId="0BB839F2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8B379" w14:textId="4B99FB74" w:rsidR="00467BE7" w:rsidRDefault="00467BE7" w:rsidP="00467BE7">
      <w:bookmarkStart w:id="9" w:name="_Toc105093710"/>
    </w:p>
    <w:p w14:paraId="6D506A74" w14:textId="4110D1C3" w:rsidR="00467BE7" w:rsidRDefault="00467BE7" w:rsidP="00467BE7"/>
    <w:p w14:paraId="6FECAE86" w14:textId="1D562FA5" w:rsidR="001448D4" w:rsidRDefault="000E11B5" w:rsidP="00467BE7">
      <w:pPr>
        <w:pStyle w:val="Ttulo1"/>
        <w:numPr>
          <w:ilvl w:val="0"/>
          <w:numId w:val="0"/>
        </w:numPr>
      </w:pPr>
      <w:r>
        <w:lastRenderedPageBreak/>
        <w:t xml:space="preserve">6 </w:t>
      </w:r>
      <w:r w:rsidR="001448D4">
        <w:t>REFERÊNCIAS</w:t>
      </w:r>
      <w:bookmarkEnd w:id="9"/>
      <w:r w:rsidR="00D95B37">
        <w:t xml:space="preserve"> </w:t>
      </w:r>
    </w:p>
    <w:p w14:paraId="3678617D" w14:textId="77777777" w:rsidR="0051789E" w:rsidRDefault="0051789E" w:rsidP="005178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620A1" w14:textId="5C5EA8A3" w:rsidR="0051789E" w:rsidRDefault="0051789E" w:rsidP="0051789E">
      <w:pPr>
        <w:jc w:val="both"/>
        <w:rPr>
          <w:rFonts w:ascii="Times New Roman" w:hAnsi="Times New Roman" w:cs="Times New Roman"/>
          <w:sz w:val="24"/>
          <w:szCs w:val="24"/>
        </w:rPr>
      </w:pPr>
      <w:r w:rsidRPr="007E105F">
        <w:rPr>
          <w:rFonts w:ascii="Times New Roman" w:hAnsi="Times New Roman" w:cs="Times New Roman"/>
          <w:sz w:val="24"/>
          <w:szCs w:val="24"/>
        </w:rPr>
        <w:t xml:space="preserve">Código de Ética e Disciplina da OAB, VADE MECUM, Editora </w:t>
      </w:r>
      <w:proofErr w:type="spellStart"/>
      <w:r w:rsidRPr="007E105F">
        <w:rPr>
          <w:rFonts w:ascii="Times New Roman" w:hAnsi="Times New Roman" w:cs="Times New Roman"/>
          <w:sz w:val="24"/>
          <w:szCs w:val="24"/>
        </w:rPr>
        <w:t>Rideel</w:t>
      </w:r>
      <w:proofErr w:type="spellEnd"/>
      <w:r w:rsidRPr="007E105F">
        <w:rPr>
          <w:rFonts w:ascii="Times New Roman" w:hAnsi="Times New Roman" w:cs="Times New Roman"/>
          <w:sz w:val="24"/>
          <w:szCs w:val="24"/>
        </w:rPr>
        <w:t>, 10ª edição, 2010, São Paulo.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r w:rsidRPr="00070EDD">
        <w:rPr>
          <w:rFonts w:ascii="Times New Roman" w:hAnsi="Times New Roman" w:cs="Times New Roman"/>
          <w:sz w:val="24"/>
          <w:szCs w:val="24"/>
        </w:rPr>
        <w:t>https://www.oab.org.br/content/pdf/legislacaooab/codigodeetica.pdf</w:t>
      </w:r>
    </w:p>
    <w:p w14:paraId="54B2DC1C" w14:textId="080201EC" w:rsidR="00B12387" w:rsidRDefault="00B12387" w:rsidP="00B123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8F5C62" w14:textId="77777777" w:rsidR="008C532A" w:rsidRPr="00D95B37" w:rsidRDefault="008C532A" w:rsidP="008C53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7BE7">
        <w:rPr>
          <w:rFonts w:ascii="Times New Roman" w:hAnsi="Times New Roman" w:cs="Times New Roman"/>
          <w:sz w:val="24"/>
          <w:szCs w:val="24"/>
        </w:rPr>
        <w:t>JACQUES, I. Matemática para economia e administração. São Paulo: Pearson Prentice Hall, 2010.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63907" w14:textId="77777777" w:rsidR="008C532A" w:rsidRDefault="008C532A" w:rsidP="00B123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7337E" w14:textId="3707CA93" w:rsidR="00B12387" w:rsidRPr="00B12387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PRESSMAN, R. S. Engenharia de software: uma abordagem profissional. 8. ed. AMGH, 2016.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EFF68B" w14:textId="66F8160A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2675B" w14:textId="0F9A07EC" w:rsidR="007E105F" w:rsidRDefault="007E105F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B37">
        <w:rPr>
          <w:rFonts w:ascii="Times New Roman" w:hAnsi="Times New Roman" w:cs="Times New Roman"/>
          <w:sz w:val="24"/>
          <w:szCs w:val="24"/>
        </w:rPr>
        <w:t>SCHILDT, H. C completo e total. São Paulo, 3.ed. Makron, 2010.</w:t>
      </w:r>
    </w:p>
    <w:p w14:paraId="12C640B4" w14:textId="77777777" w:rsidR="007E105F" w:rsidRDefault="007E105F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F665A" w14:textId="40F3469D" w:rsidR="00B12387" w:rsidRPr="00B12387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 xml:space="preserve">SOMMERVILLE, I. Engenharia de software. 10.ed. São Paulo: </w:t>
      </w:r>
      <w:proofErr w:type="spellStart"/>
      <w:r w:rsidRPr="00B12387">
        <w:rPr>
          <w:rFonts w:ascii="Times New Roman" w:hAnsi="Times New Roman" w:cs="Times New Roman"/>
          <w:sz w:val="24"/>
          <w:szCs w:val="24"/>
        </w:rPr>
        <w:t>AdisonWesley</w:t>
      </w:r>
      <w:proofErr w:type="spellEnd"/>
      <w:r w:rsidRPr="00B12387">
        <w:rPr>
          <w:rFonts w:ascii="Times New Roman" w:hAnsi="Times New Roman" w:cs="Times New Roman"/>
          <w:sz w:val="24"/>
          <w:szCs w:val="24"/>
        </w:rPr>
        <w:t>, 2019.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937EB" w14:textId="77777777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02F07" w14:textId="4FE8CD60" w:rsidR="00B14611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VALENTE, M. T. Engenharia de software moderna. Princípios e Práticas para Desenvolvimento de Software com Produtividade, v. 1, 2020.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45FD9" w14:textId="428DC8B8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2BF58" w14:textId="6CB5A579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1805495" w14:textId="77777777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DE515FB" w14:textId="70BE54D6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331DB5B" w14:textId="47B9C11B" w:rsidR="00070EDD" w:rsidRPr="00467BE7" w:rsidRDefault="00070EDD" w:rsidP="00467B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70EDD" w:rsidRPr="00467BE7" w:rsidSect="00443E2A">
      <w:headerReference w:type="default" r:id="rId52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CE980" w14:textId="77777777" w:rsidR="000F1C2D" w:rsidRDefault="000F1C2D" w:rsidP="00BC78B3">
      <w:pPr>
        <w:spacing w:after="0" w:line="240" w:lineRule="auto"/>
      </w:pPr>
      <w:r>
        <w:separator/>
      </w:r>
    </w:p>
  </w:endnote>
  <w:endnote w:type="continuationSeparator" w:id="0">
    <w:p w14:paraId="3AF7FBB9" w14:textId="77777777" w:rsidR="000F1C2D" w:rsidRDefault="000F1C2D" w:rsidP="00BC7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AB736" w14:textId="77777777" w:rsidR="000F1C2D" w:rsidRDefault="000F1C2D" w:rsidP="00BC78B3">
      <w:pPr>
        <w:spacing w:after="0" w:line="240" w:lineRule="auto"/>
      </w:pPr>
      <w:r>
        <w:separator/>
      </w:r>
    </w:p>
  </w:footnote>
  <w:footnote w:type="continuationSeparator" w:id="0">
    <w:p w14:paraId="05426459" w14:textId="77777777" w:rsidR="000F1C2D" w:rsidRDefault="000F1C2D" w:rsidP="00BC7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9929871"/>
      <w:docPartObj>
        <w:docPartGallery w:val="Page Numbers (Top of Page)"/>
        <w:docPartUnique/>
      </w:docPartObj>
    </w:sdtPr>
    <w:sdtContent>
      <w:p w14:paraId="025DC5C0" w14:textId="77777777" w:rsidR="00ED1F6A" w:rsidRDefault="00ED1F6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7816BD" w14:textId="77777777" w:rsidR="00ED1F6A" w:rsidRDefault="00ED1F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3940"/>
    <w:multiLevelType w:val="multilevel"/>
    <w:tmpl w:val="0416001F"/>
    <w:styleLink w:val="Estilo3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70716F"/>
    <w:multiLevelType w:val="multilevel"/>
    <w:tmpl w:val="F3D86DA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214BF4"/>
    <w:multiLevelType w:val="multilevel"/>
    <w:tmpl w:val="34C86D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6D242D"/>
    <w:multiLevelType w:val="multilevel"/>
    <w:tmpl w:val="A8542F40"/>
    <w:styleLink w:val="Estilo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5866AF"/>
    <w:multiLevelType w:val="multilevel"/>
    <w:tmpl w:val="B1C0AEAC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pStyle w:val="Subttulo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4C28634E"/>
    <w:multiLevelType w:val="multilevel"/>
    <w:tmpl w:val="D6CAA26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E813CC"/>
    <w:multiLevelType w:val="multilevel"/>
    <w:tmpl w:val="5D3C4A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3A15A33"/>
    <w:multiLevelType w:val="hybridMultilevel"/>
    <w:tmpl w:val="9BAA4902"/>
    <w:lvl w:ilvl="0" w:tplc="9CD64A1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B449C"/>
    <w:multiLevelType w:val="hybridMultilevel"/>
    <w:tmpl w:val="62328ABA"/>
    <w:lvl w:ilvl="0" w:tplc="E76009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6FF42186"/>
    <w:multiLevelType w:val="multilevel"/>
    <w:tmpl w:val="AAB0AB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18964A7"/>
    <w:multiLevelType w:val="multilevel"/>
    <w:tmpl w:val="04160029"/>
    <w:lvl w:ilvl="0">
      <w:start w:val="1"/>
      <w:numFmt w:val="decimal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7D366305"/>
    <w:multiLevelType w:val="multilevel"/>
    <w:tmpl w:val="A8542F40"/>
    <w:styleLink w:val="Estilo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96511143">
    <w:abstractNumId w:val="10"/>
  </w:num>
  <w:num w:numId="2" w16cid:durableId="65686220">
    <w:abstractNumId w:val="4"/>
  </w:num>
  <w:num w:numId="3" w16cid:durableId="1917785395">
    <w:abstractNumId w:val="11"/>
  </w:num>
  <w:num w:numId="4" w16cid:durableId="454522384">
    <w:abstractNumId w:val="3"/>
  </w:num>
  <w:num w:numId="5" w16cid:durableId="491604746">
    <w:abstractNumId w:val="0"/>
  </w:num>
  <w:num w:numId="6" w16cid:durableId="1862740687">
    <w:abstractNumId w:val="8"/>
  </w:num>
  <w:num w:numId="7" w16cid:durableId="1222445980">
    <w:abstractNumId w:val="7"/>
  </w:num>
  <w:num w:numId="8" w16cid:durableId="1554807534">
    <w:abstractNumId w:val="5"/>
  </w:num>
  <w:num w:numId="9" w16cid:durableId="1141386636">
    <w:abstractNumId w:val="9"/>
  </w:num>
  <w:num w:numId="10" w16cid:durableId="511335231">
    <w:abstractNumId w:val="1"/>
  </w:num>
  <w:num w:numId="11" w16cid:durableId="1007711944">
    <w:abstractNumId w:val="2"/>
  </w:num>
  <w:num w:numId="12" w16cid:durableId="74904326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mirrorMargin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0C"/>
    <w:rsid w:val="0000145E"/>
    <w:rsid w:val="00004DAF"/>
    <w:rsid w:val="0001270E"/>
    <w:rsid w:val="000148C8"/>
    <w:rsid w:val="0001570B"/>
    <w:rsid w:val="00036FBD"/>
    <w:rsid w:val="000400ED"/>
    <w:rsid w:val="00046215"/>
    <w:rsid w:val="00053B3B"/>
    <w:rsid w:val="000603A3"/>
    <w:rsid w:val="00060433"/>
    <w:rsid w:val="000606F1"/>
    <w:rsid w:val="000674F9"/>
    <w:rsid w:val="00070EDD"/>
    <w:rsid w:val="00072A54"/>
    <w:rsid w:val="00076542"/>
    <w:rsid w:val="000770EE"/>
    <w:rsid w:val="000774B8"/>
    <w:rsid w:val="00084C5B"/>
    <w:rsid w:val="00092850"/>
    <w:rsid w:val="000936BF"/>
    <w:rsid w:val="000A6A0D"/>
    <w:rsid w:val="000A78B5"/>
    <w:rsid w:val="000A799E"/>
    <w:rsid w:val="000B0981"/>
    <w:rsid w:val="000B21BC"/>
    <w:rsid w:val="000B3F8B"/>
    <w:rsid w:val="000C1A2F"/>
    <w:rsid w:val="000C4948"/>
    <w:rsid w:val="000D6B3B"/>
    <w:rsid w:val="000D6F8C"/>
    <w:rsid w:val="000E11B5"/>
    <w:rsid w:val="000E1974"/>
    <w:rsid w:val="000E32EF"/>
    <w:rsid w:val="000E5449"/>
    <w:rsid w:val="000F1C2D"/>
    <w:rsid w:val="000F23CA"/>
    <w:rsid w:val="000F319B"/>
    <w:rsid w:val="000F31AC"/>
    <w:rsid w:val="000F3957"/>
    <w:rsid w:val="000F516B"/>
    <w:rsid w:val="00101DB9"/>
    <w:rsid w:val="0010240E"/>
    <w:rsid w:val="00111841"/>
    <w:rsid w:val="00111B93"/>
    <w:rsid w:val="00114FA0"/>
    <w:rsid w:val="00115ED0"/>
    <w:rsid w:val="00121659"/>
    <w:rsid w:val="001218FD"/>
    <w:rsid w:val="00127FD8"/>
    <w:rsid w:val="0013212F"/>
    <w:rsid w:val="001448D4"/>
    <w:rsid w:val="00150C42"/>
    <w:rsid w:val="00151162"/>
    <w:rsid w:val="00152E1D"/>
    <w:rsid w:val="001553DE"/>
    <w:rsid w:val="00162502"/>
    <w:rsid w:val="001721E1"/>
    <w:rsid w:val="0017616A"/>
    <w:rsid w:val="00177E35"/>
    <w:rsid w:val="00182BAA"/>
    <w:rsid w:val="00185F2B"/>
    <w:rsid w:val="00187D1C"/>
    <w:rsid w:val="00191C3E"/>
    <w:rsid w:val="00193A35"/>
    <w:rsid w:val="001A594B"/>
    <w:rsid w:val="001A7074"/>
    <w:rsid w:val="001B07BA"/>
    <w:rsid w:val="001B14B9"/>
    <w:rsid w:val="001B23D4"/>
    <w:rsid w:val="001B2552"/>
    <w:rsid w:val="001B77C5"/>
    <w:rsid w:val="001C556A"/>
    <w:rsid w:val="001D0ABC"/>
    <w:rsid w:val="001D5320"/>
    <w:rsid w:val="001E0508"/>
    <w:rsid w:val="001E44BD"/>
    <w:rsid w:val="001F0EAD"/>
    <w:rsid w:val="001F1D01"/>
    <w:rsid w:val="001F21E6"/>
    <w:rsid w:val="001F223A"/>
    <w:rsid w:val="001F7D34"/>
    <w:rsid w:val="00207E22"/>
    <w:rsid w:val="00210384"/>
    <w:rsid w:val="002117A8"/>
    <w:rsid w:val="002124A5"/>
    <w:rsid w:val="002127D0"/>
    <w:rsid w:val="0021608F"/>
    <w:rsid w:val="00222B66"/>
    <w:rsid w:val="00224FD5"/>
    <w:rsid w:val="00225887"/>
    <w:rsid w:val="0022795B"/>
    <w:rsid w:val="00230D23"/>
    <w:rsid w:val="002416E5"/>
    <w:rsid w:val="002448D5"/>
    <w:rsid w:val="00251F75"/>
    <w:rsid w:val="00255C57"/>
    <w:rsid w:val="00262D69"/>
    <w:rsid w:val="00263DE2"/>
    <w:rsid w:val="00271A3F"/>
    <w:rsid w:val="002721A7"/>
    <w:rsid w:val="00277540"/>
    <w:rsid w:val="0028341A"/>
    <w:rsid w:val="002925DD"/>
    <w:rsid w:val="00295285"/>
    <w:rsid w:val="002978AF"/>
    <w:rsid w:val="002A6CC6"/>
    <w:rsid w:val="002A720F"/>
    <w:rsid w:val="002B3812"/>
    <w:rsid w:val="002B4EAA"/>
    <w:rsid w:val="002D0A9B"/>
    <w:rsid w:val="002E1757"/>
    <w:rsid w:val="002E343D"/>
    <w:rsid w:val="002E3788"/>
    <w:rsid w:val="002E5E24"/>
    <w:rsid w:val="002E6163"/>
    <w:rsid w:val="002E6E96"/>
    <w:rsid w:val="002F39E4"/>
    <w:rsid w:val="002F3E86"/>
    <w:rsid w:val="002F47D0"/>
    <w:rsid w:val="002F686A"/>
    <w:rsid w:val="0030366C"/>
    <w:rsid w:val="003036AD"/>
    <w:rsid w:val="00311B18"/>
    <w:rsid w:val="00311C30"/>
    <w:rsid w:val="0031376E"/>
    <w:rsid w:val="00317903"/>
    <w:rsid w:val="00320996"/>
    <w:rsid w:val="003273E6"/>
    <w:rsid w:val="00331207"/>
    <w:rsid w:val="0033476A"/>
    <w:rsid w:val="00347C89"/>
    <w:rsid w:val="003558C8"/>
    <w:rsid w:val="00356983"/>
    <w:rsid w:val="00364BF8"/>
    <w:rsid w:val="00367682"/>
    <w:rsid w:val="00370D76"/>
    <w:rsid w:val="00374D78"/>
    <w:rsid w:val="00376B5B"/>
    <w:rsid w:val="00381F4C"/>
    <w:rsid w:val="003856E6"/>
    <w:rsid w:val="00395D9F"/>
    <w:rsid w:val="003963E4"/>
    <w:rsid w:val="003973FF"/>
    <w:rsid w:val="003A576B"/>
    <w:rsid w:val="003B068A"/>
    <w:rsid w:val="003C0622"/>
    <w:rsid w:val="003C4EFB"/>
    <w:rsid w:val="003C6ABB"/>
    <w:rsid w:val="003D1317"/>
    <w:rsid w:val="003D3EAB"/>
    <w:rsid w:val="003E1F23"/>
    <w:rsid w:val="003F2036"/>
    <w:rsid w:val="003F2EEC"/>
    <w:rsid w:val="003F5884"/>
    <w:rsid w:val="004032C0"/>
    <w:rsid w:val="00406AEC"/>
    <w:rsid w:val="00406FEC"/>
    <w:rsid w:val="00413310"/>
    <w:rsid w:val="004209CF"/>
    <w:rsid w:val="004306E1"/>
    <w:rsid w:val="0043207B"/>
    <w:rsid w:val="00434A19"/>
    <w:rsid w:val="00434F4F"/>
    <w:rsid w:val="0043618D"/>
    <w:rsid w:val="00436199"/>
    <w:rsid w:val="0044002E"/>
    <w:rsid w:val="00443E2A"/>
    <w:rsid w:val="00444173"/>
    <w:rsid w:val="00446DAF"/>
    <w:rsid w:val="004552C7"/>
    <w:rsid w:val="00455E6C"/>
    <w:rsid w:val="00457348"/>
    <w:rsid w:val="00463D90"/>
    <w:rsid w:val="004641D5"/>
    <w:rsid w:val="00466468"/>
    <w:rsid w:val="00467BE7"/>
    <w:rsid w:val="00467CCF"/>
    <w:rsid w:val="00471066"/>
    <w:rsid w:val="004712E4"/>
    <w:rsid w:val="004848A0"/>
    <w:rsid w:val="004912AE"/>
    <w:rsid w:val="00492FD7"/>
    <w:rsid w:val="004937A1"/>
    <w:rsid w:val="004968C8"/>
    <w:rsid w:val="004A3BFC"/>
    <w:rsid w:val="004A4E9B"/>
    <w:rsid w:val="004A561C"/>
    <w:rsid w:val="004A5AB8"/>
    <w:rsid w:val="004A60B2"/>
    <w:rsid w:val="004B2FC1"/>
    <w:rsid w:val="004B4FCB"/>
    <w:rsid w:val="004B5B72"/>
    <w:rsid w:val="004B75BF"/>
    <w:rsid w:val="004C5DD7"/>
    <w:rsid w:val="004E1E36"/>
    <w:rsid w:val="004E1F67"/>
    <w:rsid w:val="004E394C"/>
    <w:rsid w:val="00502EDF"/>
    <w:rsid w:val="00503E24"/>
    <w:rsid w:val="005103B0"/>
    <w:rsid w:val="005149E3"/>
    <w:rsid w:val="00516983"/>
    <w:rsid w:val="0051789E"/>
    <w:rsid w:val="00520008"/>
    <w:rsid w:val="00522874"/>
    <w:rsid w:val="00523689"/>
    <w:rsid w:val="00523724"/>
    <w:rsid w:val="00525F89"/>
    <w:rsid w:val="005268F0"/>
    <w:rsid w:val="00545914"/>
    <w:rsid w:val="005461F4"/>
    <w:rsid w:val="005533B8"/>
    <w:rsid w:val="005536ED"/>
    <w:rsid w:val="00555B42"/>
    <w:rsid w:val="00555FDD"/>
    <w:rsid w:val="0055650B"/>
    <w:rsid w:val="0055671B"/>
    <w:rsid w:val="00561BD6"/>
    <w:rsid w:val="0056708E"/>
    <w:rsid w:val="0057559E"/>
    <w:rsid w:val="00583609"/>
    <w:rsid w:val="005839CA"/>
    <w:rsid w:val="00587C75"/>
    <w:rsid w:val="00590E0A"/>
    <w:rsid w:val="005A2E90"/>
    <w:rsid w:val="005A32F0"/>
    <w:rsid w:val="005A5401"/>
    <w:rsid w:val="005B271A"/>
    <w:rsid w:val="005B3FFE"/>
    <w:rsid w:val="005C2942"/>
    <w:rsid w:val="005C380A"/>
    <w:rsid w:val="005D3EDE"/>
    <w:rsid w:val="005D465A"/>
    <w:rsid w:val="005E0B3D"/>
    <w:rsid w:val="005F122D"/>
    <w:rsid w:val="005F39E7"/>
    <w:rsid w:val="005F5594"/>
    <w:rsid w:val="006018B7"/>
    <w:rsid w:val="0060611B"/>
    <w:rsid w:val="00607563"/>
    <w:rsid w:val="006122F2"/>
    <w:rsid w:val="00616AFF"/>
    <w:rsid w:val="00616BBF"/>
    <w:rsid w:val="006173E1"/>
    <w:rsid w:val="006206E7"/>
    <w:rsid w:val="00621E4B"/>
    <w:rsid w:val="0062597D"/>
    <w:rsid w:val="00636773"/>
    <w:rsid w:val="006421FF"/>
    <w:rsid w:val="00642432"/>
    <w:rsid w:val="00645287"/>
    <w:rsid w:val="00655C09"/>
    <w:rsid w:val="00656C27"/>
    <w:rsid w:val="006612F3"/>
    <w:rsid w:val="00662F7A"/>
    <w:rsid w:val="00667691"/>
    <w:rsid w:val="00667703"/>
    <w:rsid w:val="006678C3"/>
    <w:rsid w:val="00670531"/>
    <w:rsid w:val="006713FB"/>
    <w:rsid w:val="00671F9D"/>
    <w:rsid w:val="0067276B"/>
    <w:rsid w:val="006727D3"/>
    <w:rsid w:val="006731C7"/>
    <w:rsid w:val="00673252"/>
    <w:rsid w:val="00676041"/>
    <w:rsid w:val="006822D1"/>
    <w:rsid w:val="00683EBD"/>
    <w:rsid w:val="006933AD"/>
    <w:rsid w:val="00695033"/>
    <w:rsid w:val="00695442"/>
    <w:rsid w:val="006A0C7A"/>
    <w:rsid w:val="006A1E98"/>
    <w:rsid w:val="006B0884"/>
    <w:rsid w:val="006B373D"/>
    <w:rsid w:val="006C7C90"/>
    <w:rsid w:val="006D7B90"/>
    <w:rsid w:val="006E4E86"/>
    <w:rsid w:val="006E583C"/>
    <w:rsid w:val="006F26E6"/>
    <w:rsid w:val="006F303D"/>
    <w:rsid w:val="006F6608"/>
    <w:rsid w:val="00700CA8"/>
    <w:rsid w:val="00702A52"/>
    <w:rsid w:val="00703138"/>
    <w:rsid w:val="007203E3"/>
    <w:rsid w:val="00721426"/>
    <w:rsid w:val="00721603"/>
    <w:rsid w:val="00721932"/>
    <w:rsid w:val="00722203"/>
    <w:rsid w:val="00723D73"/>
    <w:rsid w:val="00723F55"/>
    <w:rsid w:val="00732A09"/>
    <w:rsid w:val="00733D70"/>
    <w:rsid w:val="00737AD2"/>
    <w:rsid w:val="00754178"/>
    <w:rsid w:val="00755014"/>
    <w:rsid w:val="007A406B"/>
    <w:rsid w:val="007A636A"/>
    <w:rsid w:val="007B0E3A"/>
    <w:rsid w:val="007B29D5"/>
    <w:rsid w:val="007C10DC"/>
    <w:rsid w:val="007C6BEA"/>
    <w:rsid w:val="007D006B"/>
    <w:rsid w:val="007E105F"/>
    <w:rsid w:val="007E334C"/>
    <w:rsid w:val="007E3400"/>
    <w:rsid w:val="007F7412"/>
    <w:rsid w:val="007F78CB"/>
    <w:rsid w:val="00807D12"/>
    <w:rsid w:val="0081392D"/>
    <w:rsid w:val="008152F1"/>
    <w:rsid w:val="00823A11"/>
    <w:rsid w:val="00824289"/>
    <w:rsid w:val="00825E23"/>
    <w:rsid w:val="0083047F"/>
    <w:rsid w:val="00836567"/>
    <w:rsid w:val="00847513"/>
    <w:rsid w:val="008573B9"/>
    <w:rsid w:val="008662E2"/>
    <w:rsid w:val="00873039"/>
    <w:rsid w:val="00886F1E"/>
    <w:rsid w:val="00893CE2"/>
    <w:rsid w:val="0089710C"/>
    <w:rsid w:val="008A4067"/>
    <w:rsid w:val="008A5396"/>
    <w:rsid w:val="008A7E1D"/>
    <w:rsid w:val="008B48D3"/>
    <w:rsid w:val="008C0A72"/>
    <w:rsid w:val="008C532A"/>
    <w:rsid w:val="008C684B"/>
    <w:rsid w:val="008D3F91"/>
    <w:rsid w:val="008E0790"/>
    <w:rsid w:val="008E2FE5"/>
    <w:rsid w:val="008E33DE"/>
    <w:rsid w:val="008E49BA"/>
    <w:rsid w:val="008E563D"/>
    <w:rsid w:val="008E7683"/>
    <w:rsid w:val="008F5DDA"/>
    <w:rsid w:val="0090393A"/>
    <w:rsid w:val="009206C4"/>
    <w:rsid w:val="00922935"/>
    <w:rsid w:val="00922C89"/>
    <w:rsid w:val="0092310E"/>
    <w:rsid w:val="00925E9C"/>
    <w:rsid w:val="009272A3"/>
    <w:rsid w:val="009272CF"/>
    <w:rsid w:val="00927A19"/>
    <w:rsid w:val="00927FF4"/>
    <w:rsid w:val="00931C1D"/>
    <w:rsid w:val="00933830"/>
    <w:rsid w:val="00933EA6"/>
    <w:rsid w:val="00934183"/>
    <w:rsid w:val="00945AF9"/>
    <w:rsid w:val="00953932"/>
    <w:rsid w:val="0095485E"/>
    <w:rsid w:val="00956038"/>
    <w:rsid w:val="00956981"/>
    <w:rsid w:val="009615AF"/>
    <w:rsid w:val="00962359"/>
    <w:rsid w:val="00964748"/>
    <w:rsid w:val="00965A9F"/>
    <w:rsid w:val="00966EE2"/>
    <w:rsid w:val="0097086C"/>
    <w:rsid w:val="009728D9"/>
    <w:rsid w:val="00987AC4"/>
    <w:rsid w:val="00991775"/>
    <w:rsid w:val="009927C4"/>
    <w:rsid w:val="00994C9D"/>
    <w:rsid w:val="0099785C"/>
    <w:rsid w:val="009A0C41"/>
    <w:rsid w:val="009A1619"/>
    <w:rsid w:val="009A26B8"/>
    <w:rsid w:val="009A2A50"/>
    <w:rsid w:val="009A30E0"/>
    <w:rsid w:val="009A5100"/>
    <w:rsid w:val="009B0842"/>
    <w:rsid w:val="009C138D"/>
    <w:rsid w:val="009C194C"/>
    <w:rsid w:val="009C400E"/>
    <w:rsid w:val="009C6657"/>
    <w:rsid w:val="009C74EE"/>
    <w:rsid w:val="009E4039"/>
    <w:rsid w:val="009F2B37"/>
    <w:rsid w:val="009F419B"/>
    <w:rsid w:val="009F468F"/>
    <w:rsid w:val="00A002A7"/>
    <w:rsid w:val="00A04217"/>
    <w:rsid w:val="00A10DC4"/>
    <w:rsid w:val="00A131D4"/>
    <w:rsid w:val="00A150B0"/>
    <w:rsid w:val="00A17F0C"/>
    <w:rsid w:val="00A22232"/>
    <w:rsid w:val="00A2336F"/>
    <w:rsid w:val="00A23DEF"/>
    <w:rsid w:val="00A275CF"/>
    <w:rsid w:val="00A325D1"/>
    <w:rsid w:val="00A361D6"/>
    <w:rsid w:val="00A363C9"/>
    <w:rsid w:val="00A36FD6"/>
    <w:rsid w:val="00A54782"/>
    <w:rsid w:val="00A54F0A"/>
    <w:rsid w:val="00A617C4"/>
    <w:rsid w:val="00A734D7"/>
    <w:rsid w:val="00A75CE9"/>
    <w:rsid w:val="00A90FDD"/>
    <w:rsid w:val="00A91E69"/>
    <w:rsid w:val="00A92F54"/>
    <w:rsid w:val="00A97B7E"/>
    <w:rsid w:val="00AA431D"/>
    <w:rsid w:val="00AA5198"/>
    <w:rsid w:val="00AA6AF2"/>
    <w:rsid w:val="00AB3F16"/>
    <w:rsid w:val="00AB7E91"/>
    <w:rsid w:val="00AC13BB"/>
    <w:rsid w:val="00AD048C"/>
    <w:rsid w:val="00AD499A"/>
    <w:rsid w:val="00AE6FDD"/>
    <w:rsid w:val="00AF349C"/>
    <w:rsid w:val="00AF4725"/>
    <w:rsid w:val="00AF4C8C"/>
    <w:rsid w:val="00B054F3"/>
    <w:rsid w:val="00B06016"/>
    <w:rsid w:val="00B12387"/>
    <w:rsid w:val="00B12F8B"/>
    <w:rsid w:val="00B14611"/>
    <w:rsid w:val="00B14D83"/>
    <w:rsid w:val="00B15011"/>
    <w:rsid w:val="00B4310C"/>
    <w:rsid w:val="00B446C5"/>
    <w:rsid w:val="00B46000"/>
    <w:rsid w:val="00B47697"/>
    <w:rsid w:val="00B51C03"/>
    <w:rsid w:val="00B55EFE"/>
    <w:rsid w:val="00B57B26"/>
    <w:rsid w:val="00B6125C"/>
    <w:rsid w:val="00B63748"/>
    <w:rsid w:val="00B6716F"/>
    <w:rsid w:val="00B73B29"/>
    <w:rsid w:val="00B92E6B"/>
    <w:rsid w:val="00B945D0"/>
    <w:rsid w:val="00B97003"/>
    <w:rsid w:val="00BA287B"/>
    <w:rsid w:val="00BA5FB6"/>
    <w:rsid w:val="00BA66B4"/>
    <w:rsid w:val="00BB0E10"/>
    <w:rsid w:val="00BC03CE"/>
    <w:rsid w:val="00BC0927"/>
    <w:rsid w:val="00BC31EB"/>
    <w:rsid w:val="00BC78B3"/>
    <w:rsid w:val="00BD01C0"/>
    <w:rsid w:val="00BE0575"/>
    <w:rsid w:val="00BE2D2B"/>
    <w:rsid w:val="00BE3737"/>
    <w:rsid w:val="00BE4B55"/>
    <w:rsid w:val="00BE7D6E"/>
    <w:rsid w:val="00BF1DAA"/>
    <w:rsid w:val="00BF285D"/>
    <w:rsid w:val="00C07C6F"/>
    <w:rsid w:val="00C1368A"/>
    <w:rsid w:val="00C24010"/>
    <w:rsid w:val="00C27294"/>
    <w:rsid w:val="00C36BCE"/>
    <w:rsid w:val="00C432C6"/>
    <w:rsid w:val="00C503DC"/>
    <w:rsid w:val="00C51F6E"/>
    <w:rsid w:val="00C5439B"/>
    <w:rsid w:val="00C554F6"/>
    <w:rsid w:val="00C63EDA"/>
    <w:rsid w:val="00C661B8"/>
    <w:rsid w:val="00C71DF6"/>
    <w:rsid w:val="00C76895"/>
    <w:rsid w:val="00C80B99"/>
    <w:rsid w:val="00C83E8A"/>
    <w:rsid w:val="00C85056"/>
    <w:rsid w:val="00C97940"/>
    <w:rsid w:val="00CA6013"/>
    <w:rsid w:val="00CB1981"/>
    <w:rsid w:val="00CB46F7"/>
    <w:rsid w:val="00CB7358"/>
    <w:rsid w:val="00CC152E"/>
    <w:rsid w:val="00CC5EA4"/>
    <w:rsid w:val="00CD015A"/>
    <w:rsid w:val="00CD1907"/>
    <w:rsid w:val="00CD2294"/>
    <w:rsid w:val="00CE0EFC"/>
    <w:rsid w:val="00CF4312"/>
    <w:rsid w:val="00D000C6"/>
    <w:rsid w:val="00D01FB4"/>
    <w:rsid w:val="00D02372"/>
    <w:rsid w:val="00D03B92"/>
    <w:rsid w:val="00D05070"/>
    <w:rsid w:val="00D124F8"/>
    <w:rsid w:val="00D12D48"/>
    <w:rsid w:val="00D17848"/>
    <w:rsid w:val="00D21B4D"/>
    <w:rsid w:val="00D231F1"/>
    <w:rsid w:val="00D237C0"/>
    <w:rsid w:val="00D246CD"/>
    <w:rsid w:val="00D34BB6"/>
    <w:rsid w:val="00D35070"/>
    <w:rsid w:val="00D35E21"/>
    <w:rsid w:val="00D4404C"/>
    <w:rsid w:val="00D655F7"/>
    <w:rsid w:val="00D80160"/>
    <w:rsid w:val="00D93865"/>
    <w:rsid w:val="00D948E7"/>
    <w:rsid w:val="00D95AE4"/>
    <w:rsid w:val="00D95B37"/>
    <w:rsid w:val="00D96D18"/>
    <w:rsid w:val="00DA4EAF"/>
    <w:rsid w:val="00DB4C5B"/>
    <w:rsid w:val="00DB5EA0"/>
    <w:rsid w:val="00DC256A"/>
    <w:rsid w:val="00DC30E4"/>
    <w:rsid w:val="00DC3FDA"/>
    <w:rsid w:val="00DC49E4"/>
    <w:rsid w:val="00DC5946"/>
    <w:rsid w:val="00DD1826"/>
    <w:rsid w:val="00DD6AC6"/>
    <w:rsid w:val="00DD7E15"/>
    <w:rsid w:val="00DE7B55"/>
    <w:rsid w:val="00DF1AEB"/>
    <w:rsid w:val="00DF5EA0"/>
    <w:rsid w:val="00E0159A"/>
    <w:rsid w:val="00E03FA1"/>
    <w:rsid w:val="00E1498E"/>
    <w:rsid w:val="00E16944"/>
    <w:rsid w:val="00E27D96"/>
    <w:rsid w:val="00E43F7D"/>
    <w:rsid w:val="00E52825"/>
    <w:rsid w:val="00E57D85"/>
    <w:rsid w:val="00E609A0"/>
    <w:rsid w:val="00E72BDB"/>
    <w:rsid w:val="00E74C8A"/>
    <w:rsid w:val="00E870ED"/>
    <w:rsid w:val="00E9176A"/>
    <w:rsid w:val="00E91CFF"/>
    <w:rsid w:val="00E932BD"/>
    <w:rsid w:val="00E940CB"/>
    <w:rsid w:val="00E95221"/>
    <w:rsid w:val="00E95DD9"/>
    <w:rsid w:val="00EA3A54"/>
    <w:rsid w:val="00EA54D5"/>
    <w:rsid w:val="00EA5E92"/>
    <w:rsid w:val="00EB211C"/>
    <w:rsid w:val="00EB6DA9"/>
    <w:rsid w:val="00EC054D"/>
    <w:rsid w:val="00EC1CF0"/>
    <w:rsid w:val="00EC6872"/>
    <w:rsid w:val="00ED1F6A"/>
    <w:rsid w:val="00ED2B57"/>
    <w:rsid w:val="00ED3AC9"/>
    <w:rsid w:val="00ED5B76"/>
    <w:rsid w:val="00EE0629"/>
    <w:rsid w:val="00EE4816"/>
    <w:rsid w:val="00EE4B2E"/>
    <w:rsid w:val="00EF358B"/>
    <w:rsid w:val="00EF44DA"/>
    <w:rsid w:val="00EF7E58"/>
    <w:rsid w:val="00F00649"/>
    <w:rsid w:val="00F00F6C"/>
    <w:rsid w:val="00F0196B"/>
    <w:rsid w:val="00F06B41"/>
    <w:rsid w:val="00F10D67"/>
    <w:rsid w:val="00F134E0"/>
    <w:rsid w:val="00F15210"/>
    <w:rsid w:val="00F16CD7"/>
    <w:rsid w:val="00F21BB7"/>
    <w:rsid w:val="00F244FE"/>
    <w:rsid w:val="00F279DE"/>
    <w:rsid w:val="00F30627"/>
    <w:rsid w:val="00F352E2"/>
    <w:rsid w:val="00F404E6"/>
    <w:rsid w:val="00F43AF1"/>
    <w:rsid w:val="00F4479F"/>
    <w:rsid w:val="00F45485"/>
    <w:rsid w:val="00F45F11"/>
    <w:rsid w:val="00F461AC"/>
    <w:rsid w:val="00F463F8"/>
    <w:rsid w:val="00F51E50"/>
    <w:rsid w:val="00F53A2A"/>
    <w:rsid w:val="00F55B39"/>
    <w:rsid w:val="00F564DC"/>
    <w:rsid w:val="00F71A4D"/>
    <w:rsid w:val="00F75D20"/>
    <w:rsid w:val="00F76E14"/>
    <w:rsid w:val="00F8428A"/>
    <w:rsid w:val="00F857AC"/>
    <w:rsid w:val="00F86898"/>
    <w:rsid w:val="00F90E43"/>
    <w:rsid w:val="00F91846"/>
    <w:rsid w:val="00F91FD9"/>
    <w:rsid w:val="00F93F4C"/>
    <w:rsid w:val="00F94388"/>
    <w:rsid w:val="00FA0138"/>
    <w:rsid w:val="00FA176A"/>
    <w:rsid w:val="00FA2E4D"/>
    <w:rsid w:val="00FA3329"/>
    <w:rsid w:val="00FA7293"/>
    <w:rsid w:val="00FB0BA3"/>
    <w:rsid w:val="00FB174A"/>
    <w:rsid w:val="00FB5A57"/>
    <w:rsid w:val="00FB712A"/>
    <w:rsid w:val="00FC4BEB"/>
    <w:rsid w:val="00FD10DD"/>
    <w:rsid w:val="00FD7A36"/>
    <w:rsid w:val="00FE18E5"/>
    <w:rsid w:val="00FF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74C764"/>
  <w15:chartTrackingRefBased/>
  <w15:docId w15:val="{BD329FCB-1229-4FBD-BA03-B51A85746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946"/>
    <w:pPr>
      <w:keepNext/>
      <w:keepLines/>
      <w:numPr>
        <w:numId w:val="2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636A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6FB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6FB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6FB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6FB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6FB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6FB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6FB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503DC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C78B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C78B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C78B3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933A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B1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A2336F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74C8A"/>
    <w:pPr>
      <w:numPr>
        <w:ilvl w:val="1"/>
        <w:numId w:val="2"/>
      </w:numPr>
      <w:spacing w:after="0" w:line="360" w:lineRule="auto"/>
    </w:pPr>
    <w:rPr>
      <w:rFonts w:ascii="Times New Roman" w:eastAsiaTheme="minorEastAsia" w:hAnsi="Times New Roman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E74C8A"/>
    <w:rPr>
      <w:rFonts w:ascii="Times New Roman" w:eastAsiaTheme="minorEastAsia" w:hAnsi="Times New Roman"/>
      <w:b/>
      <w:spacing w:val="15"/>
      <w:sz w:val="24"/>
    </w:rPr>
  </w:style>
  <w:style w:type="paragraph" w:styleId="Cabealho">
    <w:name w:val="header"/>
    <w:basedOn w:val="Normal"/>
    <w:link w:val="CabealhoChar"/>
    <w:uiPriority w:val="99"/>
    <w:unhideWhenUsed/>
    <w:rsid w:val="000157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1570B"/>
  </w:style>
  <w:style w:type="paragraph" w:styleId="Rodap">
    <w:name w:val="footer"/>
    <w:basedOn w:val="Normal"/>
    <w:link w:val="RodapChar"/>
    <w:uiPriority w:val="99"/>
    <w:unhideWhenUsed/>
    <w:rsid w:val="000157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1570B"/>
  </w:style>
  <w:style w:type="paragraph" w:styleId="CabealhodoSumrio">
    <w:name w:val="TOC Heading"/>
    <w:basedOn w:val="Ttulo1"/>
    <w:next w:val="Normal"/>
    <w:uiPriority w:val="39"/>
    <w:unhideWhenUsed/>
    <w:qFormat/>
    <w:rsid w:val="00B6716F"/>
    <w:pPr>
      <w:spacing w:before="240"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20008"/>
    <w:pPr>
      <w:tabs>
        <w:tab w:val="left" w:pos="440"/>
        <w:tab w:val="right" w:leader="dot" w:pos="9061"/>
      </w:tabs>
      <w:spacing w:after="100"/>
    </w:pPr>
    <w:rPr>
      <w:rFonts w:ascii="Times New Roman" w:hAnsi="Times New Roman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B6716F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6716F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E1E36"/>
    <w:pPr>
      <w:tabs>
        <w:tab w:val="left" w:pos="851"/>
        <w:tab w:val="right" w:leader="dot" w:pos="9061"/>
      </w:tabs>
      <w:spacing w:after="100"/>
      <w:ind w:left="426"/>
    </w:pPr>
  </w:style>
  <w:style w:type="character" w:customStyle="1" w:styleId="Ttulo2Char">
    <w:name w:val="Título 2 Char"/>
    <w:basedOn w:val="Fontepargpadro"/>
    <w:link w:val="Ttulo2"/>
    <w:uiPriority w:val="9"/>
    <w:rsid w:val="007A636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36F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6F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6FB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6FB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6FB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6F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6F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A2336F"/>
    <w:pPr>
      <w:numPr>
        <w:numId w:val="3"/>
      </w:numPr>
    </w:pPr>
  </w:style>
  <w:style w:type="numbering" w:customStyle="1" w:styleId="Estilo2">
    <w:name w:val="Estilo2"/>
    <w:uiPriority w:val="99"/>
    <w:rsid w:val="00DD1826"/>
    <w:pPr>
      <w:numPr>
        <w:numId w:val="4"/>
      </w:numPr>
    </w:pPr>
  </w:style>
  <w:style w:type="numbering" w:customStyle="1" w:styleId="Estilo3">
    <w:name w:val="Estilo3"/>
    <w:uiPriority w:val="99"/>
    <w:rsid w:val="00DD182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5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3.jp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jp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g"/><Relationship Id="rId5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22F43-BAD3-4B08-989A-FF4769F32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2664</TotalTime>
  <Pages>54</Pages>
  <Words>8711</Words>
  <Characters>47041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Parecerista</dc:creator>
  <cp:keywords/>
  <dc:description/>
  <cp:lastModifiedBy>Parecerista</cp:lastModifiedBy>
  <cp:revision>77</cp:revision>
  <cp:lastPrinted>2022-11-21T23:18:00Z</cp:lastPrinted>
  <dcterms:created xsi:type="dcterms:W3CDTF">2022-10-28T19:53:00Z</dcterms:created>
  <dcterms:modified xsi:type="dcterms:W3CDTF">2022-11-22T00:46:00Z</dcterms:modified>
</cp:coreProperties>
</file>