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82788" cy="8657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2788" cy="86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Cainan Bastos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N°</w:t>
      </w:r>
      <w:r w:rsidDel="00000000" w:rsidR="00000000" w:rsidRPr="00000000">
        <w:rPr>
          <w:sz w:val="26"/>
          <w:szCs w:val="26"/>
          <w:rtl w:val="0"/>
        </w:rPr>
        <w:t xml:space="preserve">06, Francisco Oliveira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N°</w:t>
      </w:r>
      <w:r w:rsidDel="00000000" w:rsidR="00000000" w:rsidRPr="00000000">
        <w:rPr>
          <w:sz w:val="26"/>
          <w:szCs w:val="26"/>
          <w:rtl w:val="0"/>
        </w:rPr>
        <w:t xml:space="preserve">09, Heloísa </w:t>
      </w:r>
      <w:r w:rsidDel="00000000" w:rsidR="00000000" w:rsidRPr="00000000">
        <w:rPr>
          <w:sz w:val="26"/>
          <w:szCs w:val="26"/>
          <w:rtl w:val="0"/>
        </w:rPr>
        <w:t xml:space="preserve">Dionisio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N°</w:t>
      </w:r>
      <w:r w:rsidDel="00000000" w:rsidR="00000000" w:rsidRPr="00000000">
        <w:rPr>
          <w:sz w:val="26"/>
          <w:szCs w:val="26"/>
          <w:rtl w:val="0"/>
        </w:rPr>
        <w:t xml:space="preserve">11, Marcos Vinícius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N°</w:t>
      </w:r>
      <w:r w:rsidDel="00000000" w:rsidR="00000000" w:rsidRPr="00000000">
        <w:rPr>
          <w:sz w:val="26"/>
          <w:szCs w:val="26"/>
          <w:rtl w:val="0"/>
        </w:rPr>
        <w:t xml:space="preserve">20 e Maria Isabel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N°</w:t>
      </w:r>
      <w:r w:rsidDel="00000000" w:rsidR="00000000" w:rsidRPr="00000000">
        <w:rPr>
          <w:sz w:val="26"/>
          <w:szCs w:val="26"/>
          <w:rtl w:val="0"/>
        </w:rPr>
        <w:t xml:space="preserve">22.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Turma:</w:t>
      </w:r>
      <w:r w:rsidDel="00000000" w:rsidR="00000000" w:rsidRPr="00000000">
        <w:rPr>
          <w:sz w:val="26"/>
          <w:szCs w:val="26"/>
          <w:rtl w:val="0"/>
        </w:rPr>
        <w:t xml:space="preserve"> 3° ano A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Matéria:</w:t>
      </w:r>
      <w:r w:rsidDel="00000000" w:rsidR="00000000" w:rsidRPr="00000000">
        <w:rPr>
          <w:sz w:val="26"/>
          <w:szCs w:val="26"/>
          <w:rtl w:val="0"/>
        </w:rPr>
        <w:t xml:space="preserve"> Projetos        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Professora:</w:t>
      </w:r>
      <w:r w:rsidDel="00000000" w:rsidR="00000000" w:rsidRPr="00000000">
        <w:rPr>
          <w:sz w:val="26"/>
          <w:szCs w:val="26"/>
          <w:rtl w:val="0"/>
        </w:rPr>
        <w:t xml:space="preserve"> Andreza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Lorena/SP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Estado da arte 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Desenvolvimento de um chatbot inteligente para o atendimento ao cliente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e3e3e3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Autor:</w:t>
      </w:r>
      <w:r w:rsidDel="00000000" w:rsidR="00000000" w:rsidRPr="00000000">
        <w:rPr>
          <w:sz w:val="26"/>
          <w:szCs w:val="26"/>
          <w:rtl w:val="0"/>
        </w:rPr>
        <w:t xml:space="preserve"> José Enrique Barielo Quaresma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Faculdade:</w:t>
      </w:r>
      <w:r w:rsidDel="00000000" w:rsidR="00000000" w:rsidRPr="00000000">
        <w:rPr>
          <w:sz w:val="26"/>
          <w:szCs w:val="26"/>
          <w:rtl w:val="0"/>
        </w:rPr>
        <w:t xml:space="preserve"> PUC Goiás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pacing w:after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Este Trabalho de Conclusão de Curso, desenvolvido por Quaresma (2025), foca na criação de um chatbot inteligente projetado para otimizar o atendimento ao cliente e a gestão de serviços através de automação. Utilizando tecnologias modernas como Python, o framework Flask e a biblioteca spaCy para o Processamento de Linguagem Natural, o sistema consegue compreender as intenções dos utilizadores de forma mais eficiente do que os modelos tradicionais baseados apenas em palavras-chave. Ao integrar esta inteligência com uma base de dados MySQL e a API do WhatsApp via Twilio, o projeto demonstra uma solução prática e de baixo custo que permite a pequenas e médias empresas oferecerem suporte 24 horas por dia, alinhando-se às tendências atuais de transformação digital e eficiência operacional discutidas na literatura recente da área.</w: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Hoje em dia, os chatbots deixaram de ser apenas menus de opções para se tornarem assistentes inteligentes que entendem o que o utilizador escreve. Como aponta Quaresma (2025), o uso da biblioteca </w:t>
      </w:r>
      <w:r w:rsidDel="00000000" w:rsidR="00000000" w:rsidRPr="00000000">
        <w:rPr>
          <w:sz w:val="26"/>
          <w:szCs w:val="26"/>
          <w:rtl w:val="0"/>
        </w:rPr>
        <w:t xml:space="preserve">spaCy</w:t>
      </w:r>
      <w:r w:rsidDel="00000000" w:rsidR="00000000" w:rsidRPr="00000000">
        <w:rPr>
          <w:sz w:val="26"/>
          <w:szCs w:val="26"/>
          <w:rtl w:val="0"/>
        </w:rPr>
        <w:t xml:space="preserve"> é o que há de mais moderno para processar textos, pois permite que o robô entenda o sentido da frase e não apenas palavras soltas.Trabalhos citados no projeto, como os de Inácio (2024) e Ferreira (2024), mostram que a grande tendência é usar estes sistemas para resolver dúvidas rapidamente e integrar o chat com bases de dados (como o MySQL). O diferencial deste estudo é usar ferramentas acessíveis como o Flask e o WhatsApp para criar uma solução prática que pequenas empresas consigam usar para gerir serviços e atender clientes de forma automática e eficiente.</w:t>
        <w:br w:type="textWrapping"/>
        <w:br w:type="textWrapping"/>
      </w:r>
    </w:p>
    <w:p w:rsidR="00000000" w:rsidDel="00000000" w:rsidP="00000000" w:rsidRDefault="00000000" w:rsidRPr="00000000" w14:paraId="0000002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Artigo científico: 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Chatbot: </w:t>
      </w:r>
      <w:r w:rsidDel="00000000" w:rsidR="00000000" w:rsidRPr="00000000">
        <w:rPr>
          <w:sz w:val="26"/>
          <w:szCs w:val="26"/>
          <w:rtl w:val="0"/>
        </w:rPr>
        <w:t xml:space="preserve">uma visão geral sobre aplicações inteligentes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Autor:</w:t>
      </w:r>
      <w:r w:rsidDel="00000000" w:rsidR="00000000" w:rsidRPr="00000000">
        <w:rPr>
          <w:sz w:val="26"/>
          <w:szCs w:val="26"/>
          <w:rtl w:val="0"/>
        </w:rPr>
        <w:t xml:space="preserve"> Junior e Carvalho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(2018) 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Revista Sítio Novo</w:t>
        <w:br w:type="textWrapping"/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Ele define os chatbots como softwares que utilizam Inteligência Artificial e Processamento de Linguagem Natural para simular conversas humanas. O documento destaca que essas ferramentas deixaram de ser apenas curiosidades tecnológicas (como a ELIZA) para se tornarem soluções essenciais no mercado, sendo implementadas via APIs (como </w:t>
      </w:r>
      <w:r w:rsidDel="00000000" w:rsidR="00000000" w:rsidRPr="00000000">
        <w:rPr>
          <w:sz w:val="26"/>
          <w:szCs w:val="26"/>
          <w:rtl w:val="0"/>
        </w:rPr>
        <w:t xml:space="preserve">Dialogflow</w:t>
      </w:r>
      <w:r w:rsidDel="00000000" w:rsidR="00000000" w:rsidRPr="00000000">
        <w:rPr>
          <w:sz w:val="26"/>
          <w:szCs w:val="26"/>
          <w:rtl w:val="0"/>
        </w:rPr>
        <w:t xml:space="preserve"> e Wit.ai) para otimizar o atendimento ao cliente, a educação e o comércio eletrônico.</w:t>
      </w:r>
    </w:p>
    <w:p w:rsidR="00000000" w:rsidDel="00000000" w:rsidP="00000000" w:rsidRDefault="00000000" w:rsidRPr="00000000" w14:paraId="0000002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documento de Júnior e Carvalho (2018) explora a evolução dos chatbots, desde sistemas básicos (como ELIZA) até assistentes modernos baseados em Inteligência Artificial. O texto detalha o funcionamento técnico (Intenções e Entidades) e compara ferramentas como </w:t>
      </w:r>
      <w:r w:rsidDel="00000000" w:rsidR="00000000" w:rsidRPr="00000000">
        <w:rPr>
          <w:sz w:val="26"/>
          <w:szCs w:val="26"/>
          <w:rtl w:val="0"/>
        </w:rPr>
        <w:t xml:space="preserve">Dialogflow</w:t>
      </w:r>
      <w:r w:rsidDel="00000000" w:rsidR="00000000" w:rsidRPr="00000000">
        <w:rPr>
          <w:sz w:val="26"/>
          <w:szCs w:val="26"/>
          <w:rtl w:val="0"/>
        </w:rPr>
        <w:t xml:space="preserve"> e Siri, concluindo que estas tecnologias são fundamentais para automatizar o atendimento e reduzir custos em diversos setores. Para o seu projeto, o arquivo serve como base teórica e técnica para validar a sua ideia frente ao que já existe no mercado.</w:t>
      </w:r>
    </w:p>
    <w:p w:rsidR="00000000" w:rsidDel="00000000" w:rsidP="00000000" w:rsidRDefault="00000000" w:rsidRPr="00000000" w14:paraId="0000002B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Apps que tem chatbots: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WhatsApp</w:t>
      </w:r>
      <w:r w:rsidDel="00000000" w:rsidR="00000000" w:rsidRPr="00000000">
        <w:rPr>
          <w:sz w:val="26"/>
          <w:szCs w:val="26"/>
          <w:rtl w:val="0"/>
        </w:rPr>
        <w:t xml:space="preserve">, o aplicativo comum não possui bots nativos. Já no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WhatsApp Business</w:t>
      </w:r>
      <w:r w:rsidDel="00000000" w:rsidR="00000000" w:rsidRPr="00000000">
        <w:rPr>
          <w:sz w:val="26"/>
          <w:szCs w:val="26"/>
          <w:rtl w:val="0"/>
        </w:rPr>
        <w:t xml:space="preserve">, existem recursos de automação básica, como mensagem de saudação, mensagem de ausência e respostas rápidas. Para automações mais avançadas como atendimento automático completo, envio de notificações, integração com sistemas de pagamento e uso de inteligência artificial é necessário utilizar o WhatsApp Business API. Essa API é usada principalmente por médias e grandes empresas, pois exige integração técnica com plataformas especializadas.</w:t>
      </w:r>
    </w:p>
    <w:p w:rsidR="00000000" w:rsidDel="00000000" w:rsidP="00000000" w:rsidRDefault="00000000" w:rsidRPr="00000000" w14:paraId="0000002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Telegram</w:t>
      </w:r>
      <w:r w:rsidDel="00000000" w:rsidR="00000000" w:rsidRPr="00000000">
        <w:rPr>
          <w:sz w:val="26"/>
          <w:szCs w:val="26"/>
          <w:rtl w:val="0"/>
        </w:rPr>
        <w:t xml:space="preserve">, os chatbots são nativos e fazem parte da própria estrutura da plataforma. Qualquer pessoa pode criar um bot facilmente usando o </w:t>
      </w:r>
      <w:r w:rsidDel="00000000" w:rsidR="00000000" w:rsidRPr="00000000">
        <w:rPr>
          <w:sz w:val="26"/>
          <w:szCs w:val="26"/>
          <w:rtl w:val="0"/>
        </w:rPr>
        <w:t xml:space="preserve">BotFather</w:t>
      </w:r>
      <w:r w:rsidDel="00000000" w:rsidR="00000000" w:rsidRPr="00000000">
        <w:rPr>
          <w:sz w:val="26"/>
          <w:szCs w:val="26"/>
          <w:rtl w:val="0"/>
        </w:rPr>
        <w:t xml:space="preserve">, que gera um token para integração via API. O Telegram permite alto nível de personalização, incluindo menus interativos, comandos automáticos, integração com sistemas externos e até bots com inteligência artificial. Por isso, é considerado uma das plataformas mais flexíveis para automação.</w:t>
      </w:r>
    </w:p>
    <w:p w:rsidR="00000000" w:rsidDel="00000000" w:rsidP="00000000" w:rsidRDefault="00000000" w:rsidRPr="00000000" w14:paraId="0000003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Já 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Messenger</w:t>
      </w:r>
      <w:r w:rsidDel="00000000" w:rsidR="00000000" w:rsidRPr="00000000">
        <w:rPr>
          <w:sz w:val="26"/>
          <w:szCs w:val="26"/>
          <w:rtl w:val="0"/>
        </w:rPr>
        <w:t xml:space="preserve"> (do Facebook) permite a criação de chatbots vinculados a páginas empresariais. Esses bots são amplamente usados para marketing digital, geração de leads e atendimento inicial ao cliente. Existem diversas ferramentas que facilitam a criação de fluxos automáticos sem necessidade de programação. O Messenger é bastante utilizado por marcas que desejam automatizar vendas e comunicação com clientes dentro do ecossistema do Facebook e Instagram.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 forma geral, o WhatsApp é mais forte para atendimento empresarial estruturado, o Telegram se destaca pela liberdade e flexibilidade na criação de bots, e o Messenger é muito utilizado para marketing e relacionamento com clientes.</w:t>
      </w:r>
    </w:p>
    <w:p w:rsidR="00000000" w:rsidDel="00000000" w:rsidP="00000000" w:rsidRDefault="00000000" w:rsidRPr="00000000" w14:paraId="00000034">
      <w:pPr>
        <w:spacing w:after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