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09A8" w:rsidRDefault="007609A8" w:rsidP="007609A8">
      <w:pPr>
        <w:pStyle w:val="Ttulo2"/>
        <w:keepNext w:val="0"/>
        <w:keepLines w:val="0"/>
        <w:spacing w:after="80"/>
        <w:contextualSpacing w:val="0"/>
      </w:pPr>
      <w:r>
        <w:rPr>
          <w:b/>
          <w:sz w:val="34"/>
          <w:szCs w:val="34"/>
        </w:rPr>
        <w:t>5.1 Cursos gratuitos sobre el tipo de tecnología en general</w:t>
      </w:r>
    </w:p>
    <w:p w:rsidR="007609A8" w:rsidRDefault="007609A8" w:rsidP="007609A8">
      <w:pPr>
        <w:pStyle w:val="Ttulo3"/>
        <w:keepNext w:val="0"/>
        <w:keepLines w:val="0"/>
        <w:spacing w:before="280"/>
        <w:contextualSpacing w:val="0"/>
        <w:rPr>
          <w:b/>
          <w:color w:val="000000"/>
          <w:sz w:val="26"/>
          <w:szCs w:val="26"/>
        </w:rPr>
      </w:pPr>
      <w:bookmarkStart w:id="0" w:name="h.rc3rzxxnlz0h" w:colFirst="0" w:colLast="0"/>
      <w:bookmarkStart w:id="1" w:name="h.80ixm8uynrsz" w:colFirst="0" w:colLast="0"/>
      <w:bookmarkEnd w:id="0"/>
      <w:bookmarkEnd w:id="1"/>
      <w:r>
        <w:rPr>
          <w:b/>
          <w:color w:val="000000"/>
          <w:sz w:val="26"/>
          <w:szCs w:val="26"/>
        </w:rPr>
        <w:t>5.1.1 Curso gratuito 1 sobre el tipo de tecnología en general</w:t>
      </w:r>
    </w:p>
    <w:p w:rsidR="007609A8" w:rsidRDefault="007609A8" w:rsidP="007609A8">
      <w:pPr>
        <w:pStyle w:val="normal0"/>
      </w:pPr>
    </w:p>
    <w:p w:rsidR="007609A8" w:rsidRPr="003512C6" w:rsidRDefault="007609A8" w:rsidP="007609A8">
      <w:pPr>
        <w:pStyle w:val="Ttulo1"/>
        <w:shd w:val="clear" w:color="auto" w:fill="FFFFFF" w:themeFill="background1"/>
        <w:spacing w:before="200" w:after="200"/>
        <w:ind w:left="140" w:right="140"/>
        <w:rPr>
          <w:b/>
          <w:i/>
          <w:sz w:val="22"/>
          <w:szCs w:val="22"/>
        </w:rPr>
      </w:pPr>
      <w:r w:rsidRPr="003512C6">
        <w:rPr>
          <w:b/>
          <w:i/>
          <w:sz w:val="22"/>
          <w:szCs w:val="22"/>
        </w:rPr>
        <w:t xml:space="preserve">Minería de datos con </w:t>
      </w:r>
      <w:proofErr w:type="spellStart"/>
      <w:r w:rsidRPr="003512C6">
        <w:rPr>
          <w:b/>
          <w:i/>
          <w:sz w:val="22"/>
          <w:szCs w:val="22"/>
        </w:rPr>
        <w:t>Weka</w:t>
      </w:r>
      <w:proofErr w:type="spellEnd"/>
    </w:p>
    <w:p w:rsidR="007609A8" w:rsidRPr="003512C6" w:rsidRDefault="007609A8" w:rsidP="007609A8">
      <w:pPr>
        <w:pStyle w:val="gcb-product-headers"/>
        <w:shd w:val="clear" w:color="auto" w:fill="FFFFFF" w:themeFill="background1"/>
        <w:spacing w:before="200" w:beforeAutospacing="0" w:after="200" w:afterAutospacing="0"/>
        <w:ind w:left="140" w:right="140"/>
        <w:rPr>
          <w:rFonts w:ascii="Arial" w:eastAsia="Arial" w:hAnsi="Arial" w:cs="Arial"/>
          <w:color w:val="000000"/>
          <w:sz w:val="22"/>
          <w:szCs w:val="22"/>
        </w:rPr>
      </w:pPr>
      <w:r w:rsidRPr="003512C6">
        <w:rPr>
          <w:rFonts w:ascii="Arial" w:eastAsia="Arial" w:hAnsi="Arial" w:cs="Arial"/>
          <w:color w:val="000000"/>
          <w:sz w:val="22"/>
          <w:szCs w:val="22"/>
        </w:rPr>
        <w:t>Todo el mundo habla de minería de datos y grandes volúmenes de datos en la actualidad.</w:t>
      </w:r>
      <w:r w:rsidRPr="003512C6">
        <w:rPr>
          <w:rFonts w:eastAsia="Arial"/>
          <w:color w:val="000000"/>
          <w:sz w:val="22"/>
          <w:szCs w:val="22"/>
        </w:rPr>
        <w:t> </w:t>
      </w:r>
      <w:proofErr w:type="spellStart"/>
      <w:r w:rsidRPr="003512C6">
        <w:rPr>
          <w:rFonts w:ascii="Arial" w:eastAsia="Arial" w:hAnsi="Arial" w:cs="Arial"/>
          <w:color w:val="000000"/>
          <w:sz w:val="22"/>
          <w:szCs w:val="22"/>
        </w:rPr>
        <w:fldChar w:fldCharType="begin"/>
      </w:r>
      <w:r w:rsidRPr="003512C6">
        <w:rPr>
          <w:rFonts w:ascii="Arial" w:eastAsia="Arial" w:hAnsi="Arial" w:cs="Arial"/>
          <w:color w:val="000000"/>
          <w:sz w:val="22"/>
          <w:szCs w:val="22"/>
        </w:rPr>
        <w:instrText xml:space="preserve"> HYPERLINK "http://www.cs.waikato.ac.nz/~ml/weka/" \t "_blank" </w:instrText>
      </w:r>
      <w:r w:rsidRPr="003512C6">
        <w:rPr>
          <w:rFonts w:ascii="Arial" w:eastAsia="Arial" w:hAnsi="Arial" w:cs="Arial"/>
          <w:color w:val="000000"/>
          <w:sz w:val="22"/>
          <w:szCs w:val="22"/>
        </w:rPr>
        <w:fldChar w:fldCharType="separate"/>
      </w:r>
      <w:r w:rsidRPr="003512C6">
        <w:rPr>
          <w:rFonts w:eastAsia="Arial"/>
          <w:color w:val="000000"/>
          <w:sz w:val="22"/>
          <w:szCs w:val="22"/>
        </w:rPr>
        <w:t>Weka</w:t>
      </w:r>
      <w:proofErr w:type="spellEnd"/>
      <w:r w:rsidRPr="003512C6">
        <w:rPr>
          <w:rFonts w:ascii="Arial" w:eastAsia="Arial" w:hAnsi="Arial" w:cs="Arial"/>
          <w:color w:val="000000"/>
          <w:sz w:val="22"/>
          <w:szCs w:val="22"/>
        </w:rPr>
        <w:fldChar w:fldCharType="end"/>
      </w:r>
      <w:r w:rsidRPr="003512C6">
        <w:rPr>
          <w:rFonts w:eastAsia="Arial"/>
          <w:color w:val="000000"/>
          <w:sz w:val="22"/>
          <w:szCs w:val="22"/>
        </w:rPr>
        <w:t> </w:t>
      </w:r>
      <w:r w:rsidRPr="003512C6">
        <w:rPr>
          <w:rFonts w:ascii="Arial" w:eastAsia="Arial" w:hAnsi="Arial" w:cs="Arial"/>
          <w:color w:val="000000"/>
          <w:sz w:val="22"/>
          <w:szCs w:val="22"/>
        </w:rPr>
        <w:t>es un potente, pero fácil de usar herramienta para el aprendizaje automático y minería de datos.</w:t>
      </w:r>
      <w:r w:rsidRPr="003512C6">
        <w:rPr>
          <w:rFonts w:eastAsia="Arial"/>
          <w:color w:val="000000"/>
          <w:sz w:val="22"/>
          <w:szCs w:val="22"/>
        </w:rPr>
        <w:t> </w:t>
      </w:r>
      <w:r w:rsidRPr="003512C6">
        <w:rPr>
          <w:rFonts w:ascii="Arial" w:eastAsia="Arial" w:hAnsi="Arial" w:cs="Arial"/>
          <w:color w:val="000000"/>
          <w:sz w:val="22"/>
          <w:szCs w:val="22"/>
        </w:rPr>
        <w:t>Este curso es una introducción a la minería de datos práctico.</w:t>
      </w:r>
    </w:p>
    <w:p w:rsidR="007609A8" w:rsidRPr="003512C6" w:rsidRDefault="007609A8" w:rsidP="007609A8">
      <w:pPr>
        <w:pStyle w:val="gcb-product-headers"/>
        <w:shd w:val="clear" w:color="auto" w:fill="FFFFFF" w:themeFill="background1"/>
        <w:spacing w:before="200" w:beforeAutospacing="0" w:after="200" w:afterAutospacing="0"/>
        <w:ind w:left="140" w:right="140"/>
        <w:rPr>
          <w:rFonts w:ascii="Arial" w:eastAsia="Arial" w:hAnsi="Arial" w:cs="Arial"/>
          <w:color w:val="000000"/>
          <w:sz w:val="22"/>
          <w:szCs w:val="22"/>
        </w:rPr>
      </w:pPr>
      <w:r w:rsidRPr="003512C6">
        <w:rPr>
          <w:rFonts w:ascii="Arial" w:eastAsia="Arial" w:hAnsi="Arial" w:cs="Arial"/>
          <w:color w:val="000000"/>
          <w:sz w:val="22"/>
          <w:szCs w:val="22"/>
        </w:rPr>
        <w:t>Una nueva sesión comienza el 29 de febrero de 2016. El curso se desarrollará en un modo no admitido su propio ritmo hasta el 15 de abril, y sólo se produce Declaraciones de finalización después de esa fecha.</w:t>
      </w:r>
    </w:p>
    <w:p w:rsidR="007609A8" w:rsidRPr="003512C6" w:rsidRDefault="007609A8" w:rsidP="007609A8">
      <w:pPr>
        <w:pStyle w:val="gcb-product-headers"/>
        <w:shd w:val="clear" w:color="auto" w:fill="FFFFFF" w:themeFill="background1"/>
        <w:spacing w:before="200" w:beforeAutospacing="0" w:after="200" w:afterAutospacing="0" w:line="400" w:lineRule="atLeast"/>
        <w:ind w:left="140" w:right="140"/>
        <w:rPr>
          <w:rFonts w:ascii="Arial" w:eastAsia="Arial" w:hAnsi="Arial" w:cs="Arial"/>
          <w:color w:val="000000"/>
          <w:sz w:val="22"/>
          <w:szCs w:val="22"/>
        </w:rPr>
      </w:pPr>
      <w:r w:rsidRPr="003512C6">
        <w:rPr>
          <w:rFonts w:ascii="Arial" w:eastAsia="Arial" w:hAnsi="Arial" w:cs="Arial"/>
          <w:color w:val="000000"/>
          <w:sz w:val="22"/>
          <w:szCs w:val="22"/>
        </w:rPr>
        <w:t>Las características del curso:</w:t>
      </w:r>
    </w:p>
    <w:p w:rsidR="007609A8" w:rsidRPr="003512C6" w:rsidRDefault="007609A8" w:rsidP="007609A8">
      <w:pPr>
        <w:numPr>
          <w:ilvl w:val="0"/>
          <w:numId w:val="1"/>
        </w:numPr>
        <w:shd w:val="clear" w:color="auto" w:fill="FFFFFF" w:themeFill="background1"/>
        <w:spacing w:before="100" w:beforeAutospacing="1" w:after="100" w:afterAutospacing="1" w:line="400" w:lineRule="atLeast"/>
        <w:ind w:left="600" w:right="200"/>
      </w:pPr>
      <w:r w:rsidRPr="003512C6">
        <w:t>el acceso en línea a los capítulos de </w:t>
      </w:r>
      <w:hyperlink r:id="rId5" w:tgtFrame="_blank" w:history="1">
        <w:r w:rsidRPr="003512C6">
          <w:t>minería de datos (3ª edición)</w:t>
        </w:r>
      </w:hyperlink>
    </w:p>
    <w:p w:rsidR="007609A8" w:rsidRPr="003512C6" w:rsidRDefault="007609A8" w:rsidP="007609A8">
      <w:pPr>
        <w:numPr>
          <w:ilvl w:val="0"/>
          <w:numId w:val="1"/>
        </w:numPr>
        <w:shd w:val="clear" w:color="auto" w:fill="FFFFFF" w:themeFill="background1"/>
        <w:spacing w:before="100" w:beforeAutospacing="1" w:after="100" w:afterAutospacing="1" w:line="400" w:lineRule="atLeast"/>
        <w:ind w:left="600" w:right="200"/>
      </w:pPr>
      <w:hyperlink r:id="rId6" w:tgtFrame="_blank" w:history="1">
        <w:r w:rsidRPr="003512C6">
          <w:t>CC-BY</w:t>
        </w:r>
      </w:hyperlink>
      <w:r w:rsidRPr="003512C6">
        <w:t> vídeos y diapositivas (ver el </w:t>
      </w:r>
      <w:hyperlink r:id="rId7" w:tgtFrame="_blank" w:history="1">
        <w:r w:rsidRPr="003512C6">
          <w:t>sitio de materiales</w:t>
        </w:r>
      </w:hyperlink>
      <w:r w:rsidRPr="003512C6">
        <w:t> )</w:t>
      </w:r>
    </w:p>
    <w:p w:rsidR="007609A8" w:rsidRPr="003512C6" w:rsidRDefault="007609A8" w:rsidP="007609A8">
      <w:pPr>
        <w:numPr>
          <w:ilvl w:val="0"/>
          <w:numId w:val="1"/>
        </w:numPr>
        <w:shd w:val="clear" w:color="auto" w:fill="FFFFFF" w:themeFill="background1"/>
        <w:spacing w:before="100" w:beforeAutospacing="1" w:after="100" w:afterAutospacing="1" w:line="400" w:lineRule="atLeast"/>
        <w:ind w:left="600" w:right="200"/>
      </w:pPr>
      <w:r w:rsidRPr="003512C6">
        <w:t>evaluación en línea que conduce a una Declaración de conclusión ( </w:t>
      </w:r>
      <w:hyperlink r:id="rId8" w:tgtFrame="_blank" w:history="1">
        <w:r w:rsidRPr="003512C6">
          <w:t>ejemplo</w:t>
        </w:r>
      </w:hyperlink>
      <w:r w:rsidRPr="003512C6">
        <w:t> )</w:t>
      </w:r>
    </w:p>
    <w:p w:rsidR="007609A8" w:rsidRDefault="007609A8" w:rsidP="007609A8">
      <w:pPr>
        <w:numPr>
          <w:ilvl w:val="0"/>
          <w:numId w:val="1"/>
        </w:numPr>
        <w:shd w:val="clear" w:color="auto" w:fill="FFFFFF" w:themeFill="background1"/>
        <w:spacing w:before="100" w:beforeAutospacing="1" w:after="100" w:afterAutospacing="1" w:line="400" w:lineRule="atLeast"/>
        <w:ind w:left="600" w:right="200"/>
      </w:pPr>
      <w:r w:rsidRPr="003512C6">
        <w:t xml:space="preserve">Inglés y subtítulos chinos en </w:t>
      </w:r>
      <w:proofErr w:type="spellStart"/>
      <w:r w:rsidRPr="003512C6">
        <w:t>YouTube</w:t>
      </w:r>
      <w:proofErr w:type="spellEnd"/>
    </w:p>
    <w:p w:rsidR="007609A8" w:rsidRDefault="007609A8" w:rsidP="007609A8">
      <w:pPr>
        <w:shd w:val="clear" w:color="auto" w:fill="FFFFFF" w:themeFill="background1"/>
        <w:spacing w:before="100" w:beforeAutospacing="1" w:after="100" w:afterAutospacing="1" w:line="400" w:lineRule="atLeast"/>
        <w:ind w:right="200"/>
      </w:pPr>
      <w:r>
        <w:t xml:space="preserve">Curso impartido por </w:t>
      </w:r>
      <w:hyperlink r:id="rId9" w:tgtFrame="_blank" w:history="1">
        <w:r>
          <w:t>e</w:t>
        </w:r>
        <w:r w:rsidRPr="003512C6">
          <w:t xml:space="preserve">l profesor </w:t>
        </w:r>
        <w:proofErr w:type="spellStart"/>
        <w:r w:rsidRPr="003512C6">
          <w:t>Ian</w:t>
        </w:r>
        <w:proofErr w:type="spellEnd"/>
        <w:r w:rsidRPr="003512C6">
          <w:t xml:space="preserve"> H. </w:t>
        </w:r>
        <w:proofErr w:type="spellStart"/>
        <w:r w:rsidRPr="003512C6">
          <w:t>Witten</w:t>
        </w:r>
        <w:proofErr w:type="spellEnd"/>
      </w:hyperlink>
      <w:r w:rsidRPr="003512C6">
        <w:t> </w:t>
      </w:r>
      <w:r>
        <w:t>(</w:t>
      </w:r>
      <w:r w:rsidRPr="003512C6">
        <w:t xml:space="preserve">Departamento de Ciencias de la Computación de la Universidad de </w:t>
      </w:r>
      <w:proofErr w:type="spellStart"/>
      <w:r w:rsidRPr="003512C6">
        <w:t>Waikato</w:t>
      </w:r>
      <w:proofErr w:type="spellEnd"/>
      <w:r>
        <w:t>)</w:t>
      </w:r>
    </w:p>
    <w:p w:rsidR="007609A8" w:rsidRDefault="007609A8" w:rsidP="007609A8">
      <w:pPr>
        <w:shd w:val="clear" w:color="auto" w:fill="FFFFFF" w:themeFill="background1"/>
        <w:spacing w:before="100" w:beforeAutospacing="1" w:after="100" w:afterAutospacing="1" w:line="400" w:lineRule="atLeast"/>
        <w:ind w:right="200"/>
      </w:pPr>
      <w:r>
        <w:rPr>
          <w:noProof/>
        </w:rPr>
        <w:drawing>
          <wp:inline distT="0" distB="0" distL="0" distR="0">
            <wp:extent cx="4114800" cy="2844800"/>
            <wp:effectExtent l="19050" t="0" r="0" b="0"/>
            <wp:docPr id="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srcRect/>
                    <a:stretch>
                      <a:fillRect/>
                    </a:stretch>
                  </pic:blipFill>
                  <pic:spPr bwMode="auto">
                    <a:xfrm>
                      <a:off x="0" y="0"/>
                      <a:ext cx="4114800" cy="2844800"/>
                    </a:xfrm>
                    <a:prstGeom prst="rect">
                      <a:avLst/>
                    </a:prstGeom>
                    <a:noFill/>
                    <a:ln w="9525">
                      <a:noFill/>
                      <a:miter lim="800000"/>
                      <a:headEnd/>
                      <a:tailEnd/>
                    </a:ln>
                  </pic:spPr>
                </pic:pic>
              </a:graphicData>
            </a:graphic>
          </wp:inline>
        </w:drawing>
      </w:r>
    </w:p>
    <w:p w:rsidR="007609A8" w:rsidRDefault="007609A8" w:rsidP="007609A8">
      <w:pPr>
        <w:shd w:val="clear" w:color="auto" w:fill="FFFFFF" w:themeFill="background1"/>
        <w:spacing w:before="100" w:beforeAutospacing="1" w:after="100" w:afterAutospacing="1" w:line="400" w:lineRule="atLeast"/>
        <w:ind w:right="200"/>
      </w:pPr>
      <w:hyperlink r:id="rId11" w:history="1">
        <w:r w:rsidRPr="003512C6">
          <w:rPr>
            <w:rStyle w:val="Hipervnculo"/>
          </w:rPr>
          <w:t>https://weka.waikato.ac.nz/dataminingwithweka/preview</w:t>
        </w:r>
      </w:hyperlink>
    </w:p>
    <w:p w:rsidR="007609A8" w:rsidRDefault="007609A8" w:rsidP="007609A8">
      <w:pPr>
        <w:shd w:val="clear" w:color="auto" w:fill="FFFFFF" w:themeFill="background1"/>
        <w:spacing w:before="100" w:beforeAutospacing="1" w:after="100" w:afterAutospacing="1" w:line="400" w:lineRule="atLeast"/>
        <w:ind w:right="200"/>
      </w:pPr>
      <w:r>
        <w:lastRenderedPageBreak/>
        <w:t>Es un curso gratuito muy recomendado y con bastante material, al que se puede acceder desde su web.</w:t>
      </w:r>
    </w:p>
    <w:p w:rsidR="007609A8" w:rsidRPr="00FA0E77" w:rsidRDefault="007609A8" w:rsidP="007609A8">
      <w:pPr>
        <w:pStyle w:val="normal0"/>
      </w:pPr>
    </w:p>
    <w:p w:rsidR="007609A8" w:rsidRDefault="007609A8" w:rsidP="007609A8">
      <w:pPr>
        <w:pStyle w:val="Ttulo3"/>
        <w:keepNext w:val="0"/>
        <w:keepLines w:val="0"/>
        <w:spacing w:before="280"/>
        <w:contextualSpacing w:val="0"/>
        <w:rPr>
          <w:b/>
          <w:color w:val="000000"/>
          <w:sz w:val="26"/>
          <w:szCs w:val="26"/>
        </w:rPr>
      </w:pPr>
      <w:bookmarkStart w:id="2" w:name="h.pigck4ijj15j" w:colFirst="0" w:colLast="0"/>
      <w:bookmarkEnd w:id="2"/>
      <w:r>
        <w:rPr>
          <w:b/>
          <w:color w:val="000000"/>
          <w:sz w:val="26"/>
          <w:szCs w:val="26"/>
        </w:rPr>
        <w:t>5.1.2 Curso gratuito 2 sobre el tipo de tecnología en general</w:t>
      </w:r>
    </w:p>
    <w:p w:rsidR="007609A8" w:rsidRDefault="007609A8" w:rsidP="007609A8">
      <w:pPr>
        <w:pStyle w:val="normal0"/>
      </w:pPr>
    </w:p>
    <w:p w:rsidR="007609A8" w:rsidRPr="00FA0E77" w:rsidRDefault="007609A8" w:rsidP="007609A8">
      <w:pPr>
        <w:pStyle w:val="normal0"/>
        <w:rPr>
          <w:b/>
          <w:i/>
          <w:u w:val="single"/>
        </w:rPr>
      </w:pPr>
      <w:r w:rsidRPr="00FA0E77">
        <w:rPr>
          <w:b/>
          <w:i/>
          <w:u w:val="single"/>
        </w:rPr>
        <w:t>DATA MINING – EXPLOTACIÓN INTELIGENTE DE DATOS</w:t>
      </w:r>
      <w:r w:rsidRPr="00FA0E77">
        <w:rPr>
          <w:b/>
          <w:i/>
          <w:u w:val="single"/>
        </w:rPr>
        <w:br/>
      </w:r>
    </w:p>
    <w:p w:rsidR="007609A8" w:rsidRPr="00FA0E77" w:rsidRDefault="007609A8" w:rsidP="007609A8">
      <w:pPr>
        <w:pStyle w:val="normal0"/>
        <w:rPr>
          <w:b/>
          <w:i/>
        </w:rPr>
      </w:pPr>
      <w:r w:rsidRPr="00FA0E77">
        <w:rPr>
          <w:b/>
          <w:i/>
        </w:rPr>
        <w:t>Descripción</w:t>
      </w:r>
    </w:p>
    <w:p w:rsidR="007609A8" w:rsidRPr="00FA0E77" w:rsidRDefault="007609A8" w:rsidP="007609A8">
      <w:pPr>
        <w:shd w:val="clear" w:color="auto" w:fill="FFFFFF" w:themeFill="background1"/>
        <w:spacing w:line="480" w:lineRule="atLeast"/>
      </w:pPr>
      <w:r w:rsidRPr="00FA0E77">
        <w:t>El Curso Data Mining – Explotación Inteligente de Datos es online y tiene una duración de 210 horas. Subvencionado por el PLAN AVANZA para Pymes y Autónomos.</w:t>
      </w:r>
      <w:r w:rsidRPr="00FA0E77">
        <w:br/>
      </w:r>
      <w:r w:rsidRPr="00FA0E77">
        <w:br/>
      </w:r>
      <w:r w:rsidRPr="00FA0E77">
        <w:rPr>
          <w:b/>
          <w:i/>
        </w:rPr>
        <w:t>M</w:t>
      </w:r>
      <w:r>
        <w:rPr>
          <w:b/>
          <w:i/>
        </w:rPr>
        <w:t>etodología del curso</w:t>
      </w:r>
      <w:r w:rsidRPr="00FA0E77">
        <w:br/>
        <w:t>-180 horas on-line</w:t>
      </w:r>
      <w:r w:rsidRPr="00FA0E77">
        <w:br/>
        <w:t>-30 horas presenciales virtuales (a través de videoconferencia interactiva)</w:t>
      </w:r>
      <w:r w:rsidRPr="00FA0E77">
        <w:br/>
      </w:r>
      <w:r w:rsidRPr="00FA0E77">
        <w:br/>
      </w:r>
      <w:r w:rsidRPr="00FA0E77">
        <w:rPr>
          <w:b/>
          <w:i/>
        </w:rPr>
        <w:t>O</w:t>
      </w:r>
      <w:r>
        <w:rPr>
          <w:b/>
          <w:i/>
        </w:rPr>
        <w:t>bjetivos</w:t>
      </w:r>
      <w:r w:rsidRPr="00FA0E77">
        <w:br/>
        <w:t>• Reunir, depurar y transformar todos los datos que la empresa almacena en información estructurada y coherente.</w:t>
      </w:r>
      <w:r w:rsidRPr="00FA0E77">
        <w:br/>
        <w:t>• Aplicar, analizar y convertir la información obtenida en conocimiento que ayude en la toma de decisiones estratégicas y operacionales.</w:t>
      </w:r>
      <w:r w:rsidRPr="00FA0E77">
        <w:br/>
        <w:t xml:space="preserve">• Almacenar y manejar datos con Excel y crear proyectos de </w:t>
      </w:r>
      <w:proofErr w:type="spellStart"/>
      <w:r w:rsidRPr="00FA0E77">
        <w:t>Analysis</w:t>
      </w:r>
      <w:proofErr w:type="spellEnd"/>
      <w:r w:rsidRPr="00FA0E77">
        <w:t xml:space="preserve"> Services en SQL.</w:t>
      </w:r>
      <w:r w:rsidRPr="00FA0E77">
        <w:br/>
      </w:r>
    </w:p>
    <w:p w:rsidR="007609A8" w:rsidRDefault="007609A8" w:rsidP="007609A8">
      <w:pPr>
        <w:pStyle w:val="Ttulo3"/>
        <w:shd w:val="clear" w:color="auto" w:fill="FFFFFF" w:themeFill="background1"/>
        <w:spacing w:before="400" w:after="200"/>
        <w:rPr>
          <w:color w:val="000000"/>
          <w:sz w:val="22"/>
          <w:szCs w:val="22"/>
        </w:rPr>
      </w:pPr>
      <w:r w:rsidRPr="00410684">
        <w:rPr>
          <w:b/>
          <w:i/>
          <w:color w:val="000000"/>
          <w:sz w:val="22"/>
          <w:szCs w:val="22"/>
        </w:rPr>
        <w:lastRenderedPageBreak/>
        <w:t>Temario</w:t>
      </w:r>
      <w:r w:rsidRPr="00FA0E77">
        <w:rPr>
          <w:color w:val="000000"/>
          <w:sz w:val="22"/>
          <w:szCs w:val="22"/>
        </w:rPr>
        <w:br/>
      </w:r>
      <w:r w:rsidRPr="00FA0E77">
        <w:rPr>
          <w:color w:val="000000"/>
          <w:sz w:val="22"/>
          <w:szCs w:val="22"/>
        </w:rPr>
        <w:br/>
      </w:r>
      <w:r w:rsidRPr="00410684">
        <w:rPr>
          <w:b/>
          <w:color w:val="000000"/>
          <w:sz w:val="22"/>
          <w:szCs w:val="22"/>
        </w:rPr>
        <w:t>Módulo 1: Data Mining</w:t>
      </w:r>
      <w:r w:rsidRPr="00FA0E77">
        <w:rPr>
          <w:color w:val="000000"/>
          <w:sz w:val="22"/>
          <w:szCs w:val="22"/>
        </w:rPr>
        <w:br/>
        <w:t>•Inteligencia de Negocios y Minería de Datos</w:t>
      </w:r>
      <w:r w:rsidRPr="00FA0E77">
        <w:rPr>
          <w:color w:val="000000"/>
          <w:sz w:val="22"/>
          <w:szCs w:val="22"/>
        </w:rPr>
        <w:br/>
        <w:t>•Primer contacto con la minería de datos desde Excel 2007</w:t>
      </w:r>
      <w:r w:rsidRPr="00FA0E77">
        <w:rPr>
          <w:color w:val="000000"/>
          <w:sz w:val="22"/>
          <w:szCs w:val="22"/>
        </w:rPr>
        <w:br/>
        <w:t>•Información oculta en los datos</w:t>
      </w:r>
      <w:r w:rsidRPr="00FA0E77">
        <w:rPr>
          <w:color w:val="000000"/>
          <w:sz w:val="22"/>
          <w:szCs w:val="22"/>
        </w:rPr>
        <w:br/>
        <w:t>•Qué es la minería de datos</w:t>
      </w:r>
      <w:r w:rsidRPr="00FA0E77">
        <w:rPr>
          <w:color w:val="000000"/>
          <w:sz w:val="22"/>
          <w:szCs w:val="22"/>
        </w:rPr>
        <w:br/>
        <w:t>•Introducción a la minería de datos en SQL Server 2005</w:t>
      </w:r>
      <w:r w:rsidRPr="00FA0E77">
        <w:rPr>
          <w:color w:val="000000"/>
          <w:sz w:val="22"/>
          <w:szCs w:val="22"/>
        </w:rPr>
        <w:br/>
        <w:t>•Minería de datos en Excel 2007</w:t>
      </w:r>
      <w:r w:rsidRPr="00FA0E77">
        <w:rPr>
          <w:color w:val="000000"/>
          <w:sz w:val="22"/>
          <w:szCs w:val="22"/>
        </w:rPr>
        <w:br/>
        <w:t>•Minería de datos en SQL Server 2005</w:t>
      </w:r>
      <w:r w:rsidRPr="00FA0E77">
        <w:rPr>
          <w:color w:val="000000"/>
          <w:sz w:val="22"/>
          <w:szCs w:val="22"/>
        </w:rPr>
        <w:br/>
        <w:t>•Minería de datos en el mundo real</w:t>
      </w:r>
      <w:r w:rsidRPr="00FA0E77">
        <w:rPr>
          <w:color w:val="000000"/>
          <w:sz w:val="22"/>
          <w:szCs w:val="22"/>
        </w:rPr>
        <w:br/>
      </w:r>
      <w:r w:rsidRPr="00FA0E77">
        <w:rPr>
          <w:color w:val="000000"/>
          <w:sz w:val="22"/>
          <w:szCs w:val="22"/>
        </w:rPr>
        <w:br/>
      </w:r>
      <w:r w:rsidRPr="00410684">
        <w:rPr>
          <w:b/>
          <w:color w:val="000000"/>
          <w:sz w:val="22"/>
          <w:szCs w:val="22"/>
        </w:rPr>
        <w:t xml:space="preserve">Módulo 2: Microsoft SQL 2005 </w:t>
      </w:r>
      <w:proofErr w:type="spellStart"/>
      <w:r w:rsidRPr="00410684">
        <w:rPr>
          <w:b/>
          <w:color w:val="000000"/>
          <w:sz w:val="22"/>
          <w:szCs w:val="22"/>
        </w:rPr>
        <w:t>Analysis</w:t>
      </w:r>
      <w:proofErr w:type="spellEnd"/>
      <w:r w:rsidRPr="00410684">
        <w:rPr>
          <w:b/>
          <w:color w:val="000000"/>
          <w:sz w:val="22"/>
          <w:szCs w:val="22"/>
        </w:rPr>
        <w:t xml:space="preserve"> Services</w:t>
      </w:r>
      <w:r w:rsidRPr="00410684">
        <w:rPr>
          <w:b/>
          <w:color w:val="000000"/>
          <w:sz w:val="22"/>
          <w:szCs w:val="22"/>
        </w:rPr>
        <w:br/>
      </w:r>
      <w:r w:rsidRPr="00FA0E77">
        <w:rPr>
          <w:color w:val="000000"/>
          <w:sz w:val="22"/>
          <w:szCs w:val="22"/>
        </w:rPr>
        <w:t>•Análisis e informes</w:t>
      </w:r>
      <w:r w:rsidRPr="00FA0E77">
        <w:rPr>
          <w:color w:val="000000"/>
          <w:sz w:val="22"/>
          <w:szCs w:val="22"/>
        </w:rPr>
        <w:br/>
        <w:t>•La inteligencia de negocios, los almacenes de datos y el análisis</w:t>
      </w:r>
      <w:r w:rsidRPr="00FA0E77">
        <w:rPr>
          <w:color w:val="000000"/>
          <w:sz w:val="22"/>
          <w:szCs w:val="22"/>
        </w:rPr>
        <w:br/>
        <w:t>•Introducción a OLAP en SQL Server 2005</w:t>
      </w:r>
      <w:r w:rsidRPr="00FA0E77">
        <w:rPr>
          <w:color w:val="000000"/>
          <w:sz w:val="22"/>
          <w:szCs w:val="22"/>
        </w:rPr>
        <w:br/>
        <w:t>•Almacenamiento de datos en Inteligencia de negocios</w:t>
      </w:r>
      <w:r w:rsidRPr="00FA0E77">
        <w:rPr>
          <w:color w:val="000000"/>
          <w:sz w:val="22"/>
          <w:szCs w:val="22"/>
        </w:rPr>
        <w:br/>
        <w:t xml:space="preserve">•OLAP y </w:t>
      </w:r>
      <w:proofErr w:type="spellStart"/>
      <w:r w:rsidRPr="00FA0E77">
        <w:rPr>
          <w:color w:val="000000"/>
          <w:sz w:val="22"/>
          <w:szCs w:val="22"/>
        </w:rPr>
        <w:t>Analysis</w:t>
      </w:r>
      <w:proofErr w:type="spellEnd"/>
      <w:r w:rsidRPr="00FA0E77">
        <w:rPr>
          <w:color w:val="000000"/>
          <w:sz w:val="22"/>
          <w:szCs w:val="22"/>
        </w:rPr>
        <w:t xml:space="preserve"> Services</w:t>
      </w:r>
      <w:r w:rsidRPr="00FA0E77">
        <w:rPr>
          <w:color w:val="000000"/>
          <w:sz w:val="22"/>
          <w:szCs w:val="22"/>
        </w:rPr>
        <w:br/>
        <w:t>•Diseño de dimensiones</w:t>
      </w:r>
      <w:r w:rsidRPr="00FA0E77">
        <w:rPr>
          <w:color w:val="000000"/>
          <w:sz w:val="22"/>
          <w:szCs w:val="22"/>
        </w:rPr>
        <w:br/>
        <w:t>•Cálculos</w:t>
      </w:r>
      <w:r w:rsidRPr="00FA0E77">
        <w:rPr>
          <w:color w:val="000000"/>
          <w:sz w:val="22"/>
          <w:szCs w:val="22"/>
        </w:rPr>
        <w:br/>
        <w:t>•Indicadores de clave de rendimiento</w:t>
      </w:r>
      <w:r w:rsidRPr="00FA0E77">
        <w:rPr>
          <w:color w:val="000000"/>
          <w:sz w:val="22"/>
          <w:szCs w:val="22"/>
        </w:rPr>
        <w:br/>
        <w:t>•Diseño de agregaciones y jerarquías</w:t>
      </w:r>
      <w:r w:rsidRPr="00FA0E77">
        <w:rPr>
          <w:color w:val="000000"/>
          <w:sz w:val="22"/>
          <w:szCs w:val="22"/>
        </w:rPr>
        <w:br/>
        <w:t>•MDX</w:t>
      </w:r>
      <w:r w:rsidRPr="00FA0E77">
        <w:rPr>
          <w:color w:val="000000"/>
          <w:sz w:val="22"/>
          <w:szCs w:val="22"/>
        </w:rPr>
        <w:br/>
      </w:r>
      <w:r w:rsidRPr="00FA0E77">
        <w:rPr>
          <w:color w:val="000000"/>
          <w:sz w:val="22"/>
          <w:szCs w:val="22"/>
        </w:rPr>
        <w:br/>
      </w:r>
      <w:r w:rsidRPr="00410684">
        <w:rPr>
          <w:b/>
          <w:color w:val="000000"/>
          <w:sz w:val="22"/>
          <w:szCs w:val="22"/>
        </w:rPr>
        <w:t xml:space="preserve">Módulo 3: Microsoft SQL 2005 </w:t>
      </w:r>
      <w:proofErr w:type="spellStart"/>
      <w:r w:rsidRPr="00410684">
        <w:rPr>
          <w:b/>
          <w:color w:val="000000"/>
          <w:sz w:val="22"/>
          <w:szCs w:val="22"/>
        </w:rPr>
        <w:t>Reporting</w:t>
      </w:r>
      <w:proofErr w:type="spellEnd"/>
      <w:r w:rsidRPr="00410684">
        <w:rPr>
          <w:b/>
          <w:color w:val="000000"/>
          <w:sz w:val="22"/>
          <w:szCs w:val="22"/>
        </w:rPr>
        <w:t xml:space="preserve"> Services</w:t>
      </w:r>
      <w:r w:rsidRPr="00410684">
        <w:rPr>
          <w:b/>
          <w:color w:val="000000"/>
          <w:sz w:val="22"/>
          <w:szCs w:val="22"/>
        </w:rPr>
        <w:br/>
      </w:r>
      <w:r w:rsidRPr="00FA0E77">
        <w:rPr>
          <w:color w:val="000000"/>
          <w:sz w:val="22"/>
          <w:szCs w:val="22"/>
        </w:rPr>
        <w:t xml:space="preserve">•Informes con SQL 2005 </w:t>
      </w:r>
      <w:proofErr w:type="spellStart"/>
      <w:r w:rsidRPr="00FA0E77">
        <w:rPr>
          <w:color w:val="000000"/>
          <w:sz w:val="22"/>
          <w:szCs w:val="22"/>
        </w:rPr>
        <w:t>Reporting</w:t>
      </w:r>
      <w:proofErr w:type="spellEnd"/>
      <w:r w:rsidRPr="00FA0E77">
        <w:rPr>
          <w:color w:val="000000"/>
          <w:sz w:val="22"/>
          <w:szCs w:val="22"/>
        </w:rPr>
        <w:t xml:space="preserve"> Services</w:t>
      </w:r>
      <w:r w:rsidRPr="00FA0E77">
        <w:rPr>
          <w:color w:val="000000"/>
          <w:sz w:val="22"/>
          <w:szCs w:val="22"/>
        </w:rPr>
        <w:br/>
        <w:t xml:space="preserve">•Manejo y distribución de informes con SQL Server </w:t>
      </w:r>
      <w:proofErr w:type="spellStart"/>
      <w:r w:rsidRPr="00FA0E77">
        <w:rPr>
          <w:color w:val="000000"/>
          <w:sz w:val="22"/>
          <w:szCs w:val="22"/>
        </w:rPr>
        <w:t>Repoting</w:t>
      </w:r>
      <w:proofErr w:type="spellEnd"/>
      <w:r w:rsidRPr="00FA0E77">
        <w:rPr>
          <w:color w:val="000000"/>
          <w:sz w:val="22"/>
          <w:szCs w:val="22"/>
        </w:rPr>
        <w:t xml:space="preserve"> Services</w:t>
      </w:r>
      <w:r w:rsidRPr="00FA0E77">
        <w:rPr>
          <w:color w:val="000000"/>
          <w:sz w:val="22"/>
          <w:szCs w:val="22"/>
        </w:rPr>
        <w:br/>
        <w:t>•Introducción: Importancia de la distribución de la información</w:t>
      </w:r>
      <w:r w:rsidRPr="00FA0E77">
        <w:rPr>
          <w:color w:val="000000"/>
          <w:sz w:val="22"/>
          <w:szCs w:val="22"/>
        </w:rPr>
        <w:br/>
        <w:t>•Modelo de datos</w:t>
      </w:r>
      <w:r w:rsidRPr="00FA0E77">
        <w:rPr>
          <w:color w:val="000000"/>
          <w:sz w:val="22"/>
          <w:szCs w:val="22"/>
        </w:rPr>
        <w:br/>
        <w:t>•Propuesta de solución</w:t>
      </w:r>
      <w:r w:rsidRPr="00FA0E77">
        <w:rPr>
          <w:color w:val="000000"/>
          <w:sz w:val="22"/>
          <w:szCs w:val="22"/>
        </w:rPr>
        <w:br/>
        <w:t>•Diseñador de informes: Crear informes basados en modelos</w:t>
      </w:r>
      <w:r w:rsidRPr="00FA0E77">
        <w:rPr>
          <w:color w:val="000000"/>
          <w:sz w:val="22"/>
          <w:szCs w:val="22"/>
        </w:rPr>
        <w:br/>
        <w:t>•Seguridad</w:t>
      </w:r>
      <w:r w:rsidRPr="00FA0E77">
        <w:rPr>
          <w:color w:val="000000"/>
          <w:sz w:val="22"/>
          <w:szCs w:val="22"/>
        </w:rPr>
        <w:br/>
        <w:t>•Suscripciones a los informes</w:t>
      </w:r>
    </w:p>
    <w:p w:rsidR="007609A8" w:rsidRDefault="007609A8" w:rsidP="007609A8">
      <w:pPr>
        <w:pStyle w:val="normal0"/>
      </w:pPr>
    </w:p>
    <w:p w:rsidR="007609A8" w:rsidRPr="00410684" w:rsidRDefault="007609A8" w:rsidP="007609A8">
      <w:pPr>
        <w:pStyle w:val="normal0"/>
        <w:rPr>
          <w:b/>
          <w:i/>
        </w:rPr>
      </w:pPr>
      <w:r w:rsidRPr="00410684">
        <w:rPr>
          <w:b/>
          <w:i/>
        </w:rPr>
        <w:t>Destinatarios del curso</w:t>
      </w:r>
    </w:p>
    <w:p w:rsidR="007609A8" w:rsidRDefault="007609A8" w:rsidP="007609A8">
      <w:pPr>
        <w:pStyle w:val="normal0"/>
      </w:pPr>
    </w:p>
    <w:p w:rsidR="007609A8" w:rsidRPr="00410684" w:rsidRDefault="007609A8" w:rsidP="007609A8">
      <w:pPr>
        <w:pStyle w:val="normal0"/>
      </w:pPr>
      <w:r w:rsidRPr="00410684">
        <w:t>Profesionales del mundo de la informática, la estadística y el negocio interesados en obtener un mayor rendimiento de los datos de su empresa.</w:t>
      </w:r>
    </w:p>
    <w:p w:rsidR="007609A8" w:rsidRDefault="007609A8" w:rsidP="007609A8">
      <w:pPr>
        <w:pStyle w:val="normal0"/>
      </w:pPr>
    </w:p>
    <w:p w:rsidR="007609A8" w:rsidRDefault="007609A8" w:rsidP="007609A8">
      <w:pPr>
        <w:pStyle w:val="normal0"/>
      </w:pPr>
      <w:r>
        <w:rPr>
          <w:noProof/>
        </w:rPr>
        <w:drawing>
          <wp:inline distT="0" distB="0" distL="0" distR="0">
            <wp:extent cx="1727200" cy="444500"/>
            <wp:effectExtent l="19050" t="0" r="6350" b="0"/>
            <wp:docPr id="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srcRect/>
                    <a:stretch>
                      <a:fillRect/>
                    </a:stretch>
                  </pic:blipFill>
                  <pic:spPr bwMode="auto">
                    <a:xfrm>
                      <a:off x="0" y="0"/>
                      <a:ext cx="1727200" cy="444500"/>
                    </a:xfrm>
                    <a:prstGeom prst="rect">
                      <a:avLst/>
                    </a:prstGeom>
                    <a:noFill/>
                    <a:ln w="9525">
                      <a:noFill/>
                      <a:miter lim="800000"/>
                      <a:headEnd/>
                      <a:tailEnd/>
                    </a:ln>
                  </pic:spPr>
                </pic:pic>
              </a:graphicData>
            </a:graphic>
          </wp:inline>
        </w:drawing>
      </w:r>
      <w:r w:rsidRPr="00410684">
        <w:t xml:space="preserve"> </w:t>
      </w:r>
      <w:r>
        <w:rPr>
          <w:noProof/>
        </w:rPr>
        <w:drawing>
          <wp:inline distT="0" distB="0" distL="0" distR="0">
            <wp:extent cx="5733415" cy="480991"/>
            <wp:effectExtent l="19050" t="0" r="635" b="0"/>
            <wp:docPr id="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srcRect/>
                    <a:stretch>
                      <a:fillRect/>
                    </a:stretch>
                  </pic:blipFill>
                  <pic:spPr bwMode="auto">
                    <a:xfrm>
                      <a:off x="0" y="0"/>
                      <a:ext cx="5733415" cy="480991"/>
                    </a:xfrm>
                    <a:prstGeom prst="rect">
                      <a:avLst/>
                    </a:prstGeom>
                    <a:noFill/>
                    <a:ln w="9525">
                      <a:noFill/>
                      <a:miter lim="800000"/>
                      <a:headEnd/>
                      <a:tailEnd/>
                    </a:ln>
                  </pic:spPr>
                </pic:pic>
              </a:graphicData>
            </a:graphic>
          </wp:inline>
        </w:drawing>
      </w:r>
    </w:p>
    <w:p w:rsidR="007609A8" w:rsidRDefault="007609A8" w:rsidP="007609A8">
      <w:pPr>
        <w:pStyle w:val="normal0"/>
      </w:pPr>
    </w:p>
    <w:p w:rsidR="007609A8" w:rsidRDefault="007609A8" w:rsidP="007609A8">
      <w:pPr>
        <w:pStyle w:val="normal0"/>
      </w:pPr>
      <w:hyperlink r:id="rId14" w:history="1">
        <w:r w:rsidRPr="00CB4147">
          <w:rPr>
            <w:rStyle w:val="Hipervnculo"/>
          </w:rPr>
          <w:t>http://www.educaweb.com/curso/curso-data-mining-explotacion-inteligente-datos-on-line-64555/</w:t>
        </w:r>
      </w:hyperlink>
    </w:p>
    <w:p w:rsidR="007609A8" w:rsidRPr="00410684" w:rsidRDefault="007609A8" w:rsidP="007609A8">
      <w:pPr>
        <w:pStyle w:val="normal0"/>
      </w:pPr>
    </w:p>
    <w:p w:rsidR="007609A8" w:rsidRDefault="007609A8" w:rsidP="007609A8">
      <w:pPr>
        <w:pStyle w:val="Ttulo3"/>
        <w:keepNext w:val="0"/>
        <w:keepLines w:val="0"/>
        <w:spacing w:before="280"/>
        <w:contextualSpacing w:val="0"/>
        <w:rPr>
          <w:b/>
          <w:color w:val="000000"/>
          <w:sz w:val="26"/>
          <w:szCs w:val="26"/>
        </w:rPr>
      </w:pPr>
      <w:bookmarkStart w:id="3" w:name="h.uf31ypkvyweh" w:colFirst="0" w:colLast="0"/>
      <w:bookmarkEnd w:id="3"/>
      <w:r>
        <w:rPr>
          <w:b/>
          <w:color w:val="000000"/>
          <w:sz w:val="26"/>
          <w:szCs w:val="26"/>
        </w:rPr>
        <w:t>5.1.3 Curso gratuito 3 sobre el tipo de tecnología en general</w:t>
      </w:r>
    </w:p>
    <w:p w:rsidR="007609A8" w:rsidRPr="00CB4147" w:rsidRDefault="007609A8" w:rsidP="007609A8">
      <w:pPr>
        <w:numPr>
          <w:ilvl w:val="0"/>
          <w:numId w:val="2"/>
        </w:numPr>
        <w:spacing w:line="288" w:lineRule="atLeast"/>
        <w:ind w:left="0"/>
        <w:rPr>
          <w:b/>
          <w:i/>
        </w:rPr>
      </w:pPr>
      <w:r w:rsidRPr="00CB4147">
        <w:rPr>
          <w:b/>
          <w:i/>
        </w:rPr>
        <w:t>Imparte:</w:t>
      </w:r>
    </w:p>
    <w:p w:rsidR="007609A8" w:rsidRDefault="007609A8" w:rsidP="007609A8">
      <w:pPr>
        <w:spacing w:line="288" w:lineRule="atLeast"/>
      </w:pPr>
    </w:p>
    <w:p w:rsidR="007609A8" w:rsidRPr="009A04F2" w:rsidRDefault="007609A8" w:rsidP="007609A8">
      <w:pPr>
        <w:spacing w:line="288" w:lineRule="atLeast"/>
      </w:pPr>
      <w:hyperlink r:id="rId15" w:tooltip="InterGrupo" w:history="1">
        <w:proofErr w:type="spellStart"/>
        <w:r w:rsidRPr="009A04F2">
          <w:t>InterGrupo</w:t>
        </w:r>
        <w:proofErr w:type="spellEnd"/>
      </w:hyperlink>
      <w:r w:rsidRPr="00CB4147">
        <w:t xml:space="preserve"> </w:t>
      </w:r>
    </w:p>
    <w:p w:rsidR="007609A8" w:rsidRDefault="007609A8" w:rsidP="007609A8">
      <w:pPr>
        <w:spacing w:line="288" w:lineRule="atLeast"/>
        <w:rPr>
          <w:b/>
          <w:i/>
        </w:rPr>
      </w:pPr>
    </w:p>
    <w:p w:rsidR="007609A8" w:rsidRPr="00CB4147" w:rsidRDefault="007609A8" w:rsidP="007609A8">
      <w:pPr>
        <w:numPr>
          <w:ilvl w:val="0"/>
          <w:numId w:val="2"/>
        </w:numPr>
        <w:spacing w:line="288" w:lineRule="atLeast"/>
        <w:ind w:left="0"/>
        <w:rPr>
          <w:b/>
          <w:i/>
        </w:rPr>
      </w:pPr>
      <w:r>
        <w:rPr>
          <w:b/>
          <w:i/>
          <w:noProof/>
        </w:rPr>
        <w:drawing>
          <wp:anchor distT="0" distB="0" distL="114300" distR="114300" simplePos="0" relativeHeight="251659264" behindDoc="0" locked="0" layoutInCell="1" allowOverlap="1">
            <wp:simplePos x="0" y="0"/>
            <wp:positionH relativeFrom="column">
              <wp:posOffset>3661410</wp:posOffset>
            </wp:positionH>
            <wp:positionV relativeFrom="paragraph">
              <wp:posOffset>60960</wp:posOffset>
            </wp:positionV>
            <wp:extent cx="1901190" cy="944880"/>
            <wp:effectExtent l="19050" t="0" r="3810" b="0"/>
            <wp:wrapNone/>
            <wp:docPr id="10" name="Imagen 58" descr="Inter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nterGrupo"/>
                    <pic:cNvPicPr>
                      <a:picLocks noChangeAspect="1" noChangeArrowheads="1"/>
                    </pic:cNvPicPr>
                  </pic:nvPicPr>
                  <pic:blipFill>
                    <a:blip r:embed="rId16" cstate="print"/>
                    <a:srcRect/>
                    <a:stretch>
                      <a:fillRect/>
                    </a:stretch>
                  </pic:blipFill>
                  <pic:spPr bwMode="auto">
                    <a:xfrm>
                      <a:off x="0" y="0"/>
                      <a:ext cx="1901190" cy="944880"/>
                    </a:xfrm>
                    <a:prstGeom prst="rect">
                      <a:avLst/>
                    </a:prstGeom>
                    <a:noFill/>
                    <a:ln w="9525">
                      <a:noFill/>
                      <a:miter lim="800000"/>
                      <a:headEnd/>
                      <a:tailEnd/>
                    </a:ln>
                  </pic:spPr>
                </pic:pic>
              </a:graphicData>
            </a:graphic>
          </wp:anchor>
        </w:drawing>
      </w:r>
      <w:r w:rsidRPr="00CB4147">
        <w:rPr>
          <w:b/>
          <w:i/>
        </w:rPr>
        <w:t>Modalidad:</w:t>
      </w:r>
    </w:p>
    <w:p w:rsidR="007609A8" w:rsidRDefault="007609A8" w:rsidP="007609A8">
      <w:pPr>
        <w:spacing w:line="288" w:lineRule="atLeast"/>
      </w:pPr>
    </w:p>
    <w:p w:rsidR="007609A8" w:rsidRPr="009A04F2" w:rsidRDefault="007609A8" w:rsidP="007609A8">
      <w:pPr>
        <w:spacing w:line="288" w:lineRule="atLeast"/>
      </w:pPr>
      <w:r w:rsidRPr="009A04F2">
        <w:t>Online</w:t>
      </w:r>
    </w:p>
    <w:p w:rsidR="007609A8" w:rsidRDefault="007609A8" w:rsidP="007609A8">
      <w:pPr>
        <w:spacing w:line="288" w:lineRule="atLeast"/>
        <w:rPr>
          <w:b/>
          <w:i/>
        </w:rPr>
      </w:pPr>
    </w:p>
    <w:p w:rsidR="007609A8" w:rsidRPr="00CB4147" w:rsidRDefault="007609A8" w:rsidP="007609A8">
      <w:pPr>
        <w:numPr>
          <w:ilvl w:val="0"/>
          <w:numId w:val="2"/>
        </w:numPr>
        <w:spacing w:line="288" w:lineRule="atLeast"/>
        <w:ind w:left="0"/>
        <w:rPr>
          <w:b/>
          <w:i/>
        </w:rPr>
      </w:pPr>
      <w:r w:rsidRPr="00CB4147">
        <w:rPr>
          <w:b/>
          <w:i/>
        </w:rPr>
        <w:t>Precio:</w:t>
      </w:r>
    </w:p>
    <w:p w:rsidR="007609A8" w:rsidRDefault="007609A8" w:rsidP="007609A8">
      <w:pPr>
        <w:spacing w:line="288" w:lineRule="atLeast"/>
      </w:pPr>
    </w:p>
    <w:p w:rsidR="007609A8" w:rsidRPr="009A04F2" w:rsidRDefault="007609A8" w:rsidP="007609A8">
      <w:pPr>
        <w:spacing w:line="288" w:lineRule="atLeast"/>
      </w:pPr>
      <w:proofErr w:type="spellStart"/>
      <w:r w:rsidRPr="009A04F2">
        <w:t>Bonificable</w:t>
      </w:r>
      <w:proofErr w:type="spellEnd"/>
      <w:r w:rsidRPr="009A04F2">
        <w:t> </w:t>
      </w:r>
    </w:p>
    <w:p w:rsidR="007609A8" w:rsidRDefault="007609A8" w:rsidP="007609A8">
      <w:pPr>
        <w:spacing w:line="288" w:lineRule="atLeast"/>
        <w:rPr>
          <w:b/>
          <w:i/>
        </w:rPr>
      </w:pPr>
    </w:p>
    <w:p w:rsidR="007609A8" w:rsidRPr="00CB4147" w:rsidRDefault="007609A8" w:rsidP="007609A8">
      <w:pPr>
        <w:numPr>
          <w:ilvl w:val="0"/>
          <w:numId w:val="2"/>
        </w:numPr>
        <w:spacing w:line="288" w:lineRule="atLeast"/>
        <w:ind w:left="0"/>
        <w:rPr>
          <w:b/>
          <w:i/>
        </w:rPr>
      </w:pPr>
      <w:r w:rsidRPr="00CB4147">
        <w:rPr>
          <w:b/>
          <w:i/>
        </w:rPr>
        <w:t>Comienzo:</w:t>
      </w:r>
    </w:p>
    <w:p w:rsidR="007609A8" w:rsidRDefault="007609A8" w:rsidP="007609A8">
      <w:pPr>
        <w:spacing w:line="288" w:lineRule="atLeast"/>
      </w:pPr>
    </w:p>
    <w:p w:rsidR="007609A8" w:rsidRPr="009A04F2" w:rsidRDefault="007609A8" w:rsidP="007609A8">
      <w:pPr>
        <w:spacing w:line="288" w:lineRule="atLeast"/>
      </w:pPr>
      <w:r w:rsidRPr="009A04F2">
        <w:t>Consultar rellenando el formulario</w:t>
      </w:r>
    </w:p>
    <w:p w:rsidR="007609A8" w:rsidRDefault="007609A8" w:rsidP="007609A8">
      <w:pPr>
        <w:spacing w:line="288" w:lineRule="atLeast"/>
        <w:rPr>
          <w:b/>
          <w:i/>
        </w:rPr>
      </w:pPr>
    </w:p>
    <w:p w:rsidR="007609A8" w:rsidRPr="00CB4147" w:rsidRDefault="007609A8" w:rsidP="007609A8">
      <w:pPr>
        <w:numPr>
          <w:ilvl w:val="0"/>
          <w:numId w:val="2"/>
        </w:numPr>
        <w:spacing w:line="288" w:lineRule="atLeast"/>
        <w:ind w:left="0"/>
        <w:rPr>
          <w:b/>
          <w:i/>
        </w:rPr>
      </w:pPr>
      <w:r w:rsidRPr="00CB4147">
        <w:rPr>
          <w:b/>
          <w:i/>
        </w:rPr>
        <w:t>Lugar:</w:t>
      </w:r>
    </w:p>
    <w:p w:rsidR="007609A8" w:rsidRDefault="007609A8" w:rsidP="007609A8">
      <w:pPr>
        <w:spacing w:line="288" w:lineRule="atLeast"/>
      </w:pPr>
    </w:p>
    <w:p w:rsidR="007609A8" w:rsidRDefault="007609A8" w:rsidP="007609A8">
      <w:pPr>
        <w:spacing w:line="288" w:lineRule="atLeast"/>
      </w:pPr>
      <w:r w:rsidRPr="009A04F2">
        <w:t>Se imparte Online</w:t>
      </w:r>
    </w:p>
    <w:p w:rsidR="007609A8" w:rsidRPr="009A04F2" w:rsidRDefault="007609A8" w:rsidP="007609A8">
      <w:pPr>
        <w:spacing w:line="288" w:lineRule="atLeast"/>
      </w:pPr>
    </w:p>
    <w:p w:rsidR="007609A8" w:rsidRDefault="007609A8" w:rsidP="007609A8">
      <w:pPr>
        <w:numPr>
          <w:ilvl w:val="0"/>
          <w:numId w:val="2"/>
        </w:numPr>
        <w:spacing w:line="288" w:lineRule="atLeast"/>
        <w:ind w:left="0"/>
        <w:rPr>
          <w:b/>
          <w:i/>
        </w:rPr>
      </w:pPr>
      <w:r w:rsidRPr="00CB4147">
        <w:rPr>
          <w:b/>
          <w:i/>
        </w:rPr>
        <w:t>Duración:</w:t>
      </w:r>
    </w:p>
    <w:p w:rsidR="007609A8" w:rsidRPr="00CB4147" w:rsidRDefault="007609A8" w:rsidP="007609A8">
      <w:pPr>
        <w:spacing w:line="288" w:lineRule="atLeast"/>
        <w:rPr>
          <w:b/>
          <w:i/>
        </w:rPr>
      </w:pPr>
    </w:p>
    <w:p w:rsidR="007609A8" w:rsidRPr="00CB4147" w:rsidRDefault="007609A8" w:rsidP="007609A8">
      <w:pPr>
        <w:spacing w:line="288" w:lineRule="atLeast"/>
      </w:pPr>
      <w:r w:rsidRPr="00CB4147">
        <w:t>110 Horas</w:t>
      </w:r>
    </w:p>
    <w:p w:rsidR="007609A8" w:rsidRPr="00CB4147" w:rsidRDefault="007609A8" w:rsidP="007609A8">
      <w:pPr>
        <w:spacing w:line="288" w:lineRule="atLeast"/>
        <w:rPr>
          <w:b/>
          <w:i/>
        </w:rPr>
      </w:pPr>
    </w:p>
    <w:p w:rsidR="007609A8" w:rsidRDefault="007609A8" w:rsidP="007609A8">
      <w:pPr>
        <w:numPr>
          <w:ilvl w:val="0"/>
          <w:numId w:val="2"/>
        </w:numPr>
        <w:spacing w:line="288" w:lineRule="atLeast"/>
        <w:ind w:left="0"/>
        <w:rPr>
          <w:b/>
          <w:i/>
        </w:rPr>
      </w:pPr>
      <w:r>
        <w:rPr>
          <w:b/>
          <w:i/>
        </w:rPr>
        <w:t>Condiciones</w:t>
      </w:r>
    </w:p>
    <w:p w:rsidR="007609A8" w:rsidRPr="00CB4147" w:rsidRDefault="007609A8" w:rsidP="007609A8">
      <w:pPr>
        <w:spacing w:line="288" w:lineRule="atLeast"/>
        <w:rPr>
          <w:b/>
          <w:i/>
        </w:rPr>
      </w:pPr>
    </w:p>
    <w:p w:rsidR="007609A8" w:rsidRDefault="007609A8" w:rsidP="007609A8">
      <w:pPr>
        <w:spacing w:line="288" w:lineRule="atLeast"/>
      </w:pPr>
      <w:r w:rsidRPr="009A04F2">
        <w:t xml:space="preserve">Curso hasta el 100% </w:t>
      </w:r>
      <w:proofErr w:type="spellStart"/>
      <w:r w:rsidRPr="009A04F2">
        <w:t>bonificable</w:t>
      </w:r>
      <w:proofErr w:type="spellEnd"/>
      <w:r w:rsidRPr="009A04F2">
        <w:t xml:space="preserve"> por las empresas en sus cotizaciones en los Seguros Sociales (FORCEM - FUNDACIÓN TRIPARTITA)</w:t>
      </w:r>
    </w:p>
    <w:p w:rsidR="007609A8" w:rsidRDefault="007609A8" w:rsidP="007609A8">
      <w:pPr>
        <w:spacing w:line="288" w:lineRule="atLeast"/>
      </w:pPr>
    </w:p>
    <w:p w:rsidR="007609A8" w:rsidRDefault="007609A8" w:rsidP="007609A8">
      <w:pPr>
        <w:spacing w:line="288" w:lineRule="atLeast"/>
        <w:rPr>
          <w:b/>
          <w:i/>
        </w:rPr>
      </w:pPr>
      <w:r w:rsidRPr="00CB4147">
        <w:rPr>
          <w:b/>
          <w:i/>
        </w:rPr>
        <w:t>Presentación</w:t>
      </w:r>
    </w:p>
    <w:p w:rsidR="007609A8" w:rsidRDefault="007609A8" w:rsidP="007609A8">
      <w:pPr>
        <w:spacing w:line="288" w:lineRule="atLeast"/>
        <w:rPr>
          <w:b/>
          <w:i/>
        </w:rPr>
      </w:pPr>
    </w:p>
    <w:p w:rsidR="007609A8" w:rsidRDefault="007609A8" w:rsidP="007609A8">
      <w:pPr>
        <w:spacing w:line="288" w:lineRule="atLeast"/>
      </w:pPr>
      <w:r w:rsidRPr="009A04F2">
        <w:t>Bajo el nombre de minería de datos se engloban un conjunto de técnicas encaminadas a la extracción de conocimiento procesable, implícito en las bases de datos. Vivimos actualmente inmersos en la sociedad de la información. El volumen de datos almacenados es inmenso y aumenta minuto a minuto de manera extraordinaria. Sin embargo, este aumento de datos no conlleva un aumento en conocimiento real, ya que se hace realmente difícil poder procesarlos con los métodos clásicos. Para superar este problema, en los últimos años han surgido una serie de técnicas que facilitan el procesamiento avanzado de los datos y permiten realizar un análisis con profundidad de los mismos de forma automática. La idea clave es que los datos contienen más información oculta de la que se ve a simple vista. La minería de datos es la tecnología que nos permite descubrir información oculta en los datos de cualquier sistema, de forma que podamos dar solución a problemas de predicción, clasificación y segmentación.</w:t>
      </w:r>
    </w:p>
    <w:p w:rsidR="007609A8" w:rsidRDefault="007609A8" w:rsidP="007609A8">
      <w:pPr>
        <w:spacing w:line="288" w:lineRule="atLeast"/>
      </w:pPr>
    </w:p>
    <w:p w:rsidR="007609A8" w:rsidRDefault="007609A8" w:rsidP="007609A8">
      <w:pPr>
        <w:spacing w:line="288" w:lineRule="atLeast"/>
        <w:rPr>
          <w:b/>
          <w:i/>
        </w:rPr>
      </w:pPr>
      <w:r w:rsidRPr="00CB4147">
        <w:rPr>
          <w:b/>
          <w:i/>
        </w:rPr>
        <w:lastRenderedPageBreak/>
        <w:t>Dirigido</w:t>
      </w:r>
    </w:p>
    <w:p w:rsidR="007609A8" w:rsidRDefault="007609A8" w:rsidP="007609A8">
      <w:pPr>
        <w:spacing w:line="288" w:lineRule="atLeast"/>
        <w:rPr>
          <w:b/>
          <w:i/>
        </w:rPr>
      </w:pPr>
    </w:p>
    <w:p w:rsidR="007609A8" w:rsidRDefault="007609A8" w:rsidP="007609A8">
      <w:pPr>
        <w:spacing w:line="288" w:lineRule="atLeast"/>
      </w:pPr>
      <w:r>
        <w:rPr>
          <w:b/>
          <w:i/>
        </w:rPr>
        <w:t>P</w:t>
      </w:r>
      <w:r w:rsidRPr="009A04F2">
        <w:t>rofesionales del mundo de la informática, la estadística y el negocio y personas interesadas en descubrir cómo obtener un mayor rendimiento de los datos de su empresa para mejorar el acceso e integración de éstos y optimizar el proceso de toma de decisiones.</w:t>
      </w:r>
    </w:p>
    <w:p w:rsidR="007609A8" w:rsidRDefault="007609A8" w:rsidP="007609A8">
      <w:pPr>
        <w:spacing w:line="288" w:lineRule="atLeast"/>
      </w:pPr>
    </w:p>
    <w:p w:rsidR="007609A8" w:rsidRDefault="007609A8" w:rsidP="007609A8">
      <w:pPr>
        <w:spacing w:line="288" w:lineRule="atLeast"/>
        <w:rPr>
          <w:b/>
          <w:i/>
        </w:rPr>
      </w:pPr>
      <w:r w:rsidRPr="00CB4147">
        <w:rPr>
          <w:b/>
          <w:i/>
        </w:rPr>
        <w:t>Objetivos</w:t>
      </w:r>
    </w:p>
    <w:p w:rsidR="007609A8" w:rsidRDefault="007609A8" w:rsidP="007609A8">
      <w:pPr>
        <w:spacing w:line="288" w:lineRule="atLeast"/>
        <w:rPr>
          <w:b/>
          <w:i/>
        </w:rPr>
      </w:pPr>
    </w:p>
    <w:p w:rsidR="007609A8" w:rsidRDefault="007609A8" w:rsidP="007609A8">
      <w:pPr>
        <w:spacing w:line="288" w:lineRule="atLeast"/>
      </w:pPr>
      <w:r>
        <w:rPr>
          <w:b/>
          <w:i/>
        </w:rPr>
        <w:t>A</w:t>
      </w:r>
      <w:r w:rsidRPr="009A04F2">
        <w:t>l finalizar el curso el alumno/a será capaz de:</w:t>
      </w:r>
      <w:r w:rsidRPr="009A04F2">
        <w:br/>
        <w:t>- Reunir, depurar y transformar todos los datos que la empresa almacena en información estructurada y coherente.</w:t>
      </w:r>
      <w:r w:rsidRPr="009A04F2">
        <w:br/>
        <w:t>- Aplicar, analizar y convertir la información obtenida en conocimiento que ayude en la toma de decisiones estratégicas y operacionales.</w:t>
      </w:r>
      <w:r w:rsidRPr="009A04F2">
        <w:br/>
        <w:t xml:space="preserve">- Almacenar y manejar datos con Excel y crear proyectos de </w:t>
      </w:r>
      <w:proofErr w:type="spellStart"/>
      <w:r w:rsidRPr="009A04F2">
        <w:t>Analysis</w:t>
      </w:r>
      <w:proofErr w:type="spellEnd"/>
      <w:r w:rsidRPr="009A04F2">
        <w:t xml:space="preserve"> Services en SQL</w:t>
      </w:r>
    </w:p>
    <w:p w:rsidR="007609A8" w:rsidRDefault="007609A8" w:rsidP="007609A8">
      <w:pPr>
        <w:spacing w:line="288" w:lineRule="atLeast"/>
      </w:pPr>
    </w:p>
    <w:p w:rsidR="007609A8" w:rsidRDefault="007609A8" w:rsidP="007609A8">
      <w:pPr>
        <w:spacing w:line="288" w:lineRule="atLeast"/>
        <w:rPr>
          <w:b/>
          <w:i/>
        </w:rPr>
      </w:pPr>
      <w:r w:rsidRPr="00CB4147">
        <w:rPr>
          <w:b/>
          <w:i/>
        </w:rPr>
        <w:t>Programa</w:t>
      </w:r>
    </w:p>
    <w:p w:rsidR="007609A8" w:rsidRDefault="007609A8" w:rsidP="007609A8">
      <w:pPr>
        <w:spacing w:line="288" w:lineRule="atLeast"/>
        <w:rPr>
          <w:b/>
          <w:i/>
        </w:rPr>
      </w:pPr>
    </w:p>
    <w:p w:rsidR="007609A8" w:rsidRDefault="007609A8" w:rsidP="007609A8">
      <w:pPr>
        <w:pStyle w:val="Prrafodelista"/>
        <w:numPr>
          <w:ilvl w:val="0"/>
          <w:numId w:val="3"/>
        </w:numPr>
        <w:spacing w:line="288" w:lineRule="atLeast"/>
      </w:pPr>
      <w:r w:rsidRPr="009A04F2">
        <w:t>Qué es la Minería de Datos </w:t>
      </w:r>
    </w:p>
    <w:p w:rsidR="007609A8" w:rsidRDefault="007609A8" w:rsidP="007609A8">
      <w:pPr>
        <w:pStyle w:val="Prrafodelista"/>
        <w:numPr>
          <w:ilvl w:val="0"/>
          <w:numId w:val="3"/>
        </w:numPr>
        <w:spacing w:line="288" w:lineRule="atLeast"/>
      </w:pPr>
      <w:r w:rsidRPr="009A04F2">
        <w:t>Introducción a Excel 2007 </w:t>
      </w:r>
    </w:p>
    <w:p w:rsidR="007609A8" w:rsidRDefault="007609A8" w:rsidP="007609A8">
      <w:pPr>
        <w:pStyle w:val="Prrafodelista"/>
        <w:numPr>
          <w:ilvl w:val="0"/>
          <w:numId w:val="3"/>
        </w:numPr>
        <w:spacing w:line="288" w:lineRule="atLeast"/>
      </w:pPr>
      <w:r w:rsidRPr="009A04F2">
        <w:t>Introducción a la Minería de Datos en SQL Server 2005 </w:t>
      </w:r>
    </w:p>
    <w:p w:rsidR="007609A8" w:rsidRDefault="007609A8" w:rsidP="007609A8">
      <w:pPr>
        <w:pStyle w:val="Prrafodelista"/>
        <w:numPr>
          <w:ilvl w:val="0"/>
          <w:numId w:val="3"/>
        </w:numPr>
        <w:spacing w:line="288" w:lineRule="atLeast"/>
      </w:pPr>
      <w:r w:rsidRPr="009A04F2">
        <w:t>Minería de datos en Excel 2007 </w:t>
      </w:r>
    </w:p>
    <w:p w:rsidR="007609A8" w:rsidRDefault="007609A8" w:rsidP="007609A8">
      <w:pPr>
        <w:pStyle w:val="Prrafodelista"/>
        <w:numPr>
          <w:ilvl w:val="0"/>
          <w:numId w:val="3"/>
        </w:numPr>
        <w:spacing w:line="288" w:lineRule="atLeast"/>
      </w:pPr>
      <w:r w:rsidRPr="009A04F2">
        <w:t>Minería de datos en SQL Server 2005 </w:t>
      </w:r>
    </w:p>
    <w:p w:rsidR="007609A8" w:rsidRDefault="007609A8" w:rsidP="007609A8">
      <w:pPr>
        <w:spacing w:line="288" w:lineRule="atLeast"/>
      </w:pPr>
    </w:p>
    <w:p w:rsidR="007609A8" w:rsidRDefault="007609A8" w:rsidP="007609A8">
      <w:pPr>
        <w:spacing w:line="288" w:lineRule="atLeast"/>
      </w:pPr>
      <w:hyperlink r:id="rId17" w:history="1">
        <w:r w:rsidRPr="00CB4147">
          <w:rPr>
            <w:rStyle w:val="Hipervnculo"/>
          </w:rPr>
          <w:t>https://www.formazion.com/data-mining-mineria-de-datos-con-sql-y-excel-online-94077_q08.html</w:t>
        </w:r>
      </w:hyperlink>
    </w:p>
    <w:p w:rsidR="00D01314" w:rsidRDefault="00D01314"/>
    <w:sectPr w:rsidR="00D01314" w:rsidSect="00D0131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E47D01"/>
    <w:multiLevelType w:val="multilevel"/>
    <w:tmpl w:val="B806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D70138"/>
    <w:multiLevelType w:val="multilevel"/>
    <w:tmpl w:val="D9F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037525"/>
    <w:multiLevelType w:val="hybridMultilevel"/>
    <w:tmpl w:val="9B48A66C"/>
    <w:lvl w:ilvl="0" w:tplc="0C0A0001">
      <w:start w:val="1"/>
      <w:numFmt w:val="bullet"/>
      <w:lvlText w:val=""/>
      <w:lvlJc w:val="left"/>
      <w:pPr>
        <w:ind w:left="768" w:hanging="360"/>
      </w:pPr>
      <w:rPr>
        <w:rFonts w:ascii="Symbol" w:hAnsi="Symbol" w:hint="default"/>
      </w:rPr>
    </w:lvl>
    <w:lvl w:ilvl="1" w:tplc="0C0A0003" w:tentative="1">
      <w:start w:val="1"/>
      <w:numFmt w:val="bullet"/>
      <w:lvlText w:val="o"/>
      <w:lvlJc w:val="left"/>
      <w:pPr>
        <w:ind w:left="1488" w:hanging="360"/>
      </w:pPr>
      <w:rPr>
        <w:rFonts w:ascii="Courier New" w:hAnsi="Courier New" w:cs="Courier New" w:hint="default"/>
      </w:rPr>
    </w:lvl>
    <w:lvl w:ilvl="2" w:tplc="0C0A0005" w:tentative="1">
      <w:start w:val="1"/>
      <w:numFmt w:val="bullet"/>
      <w:lvlText w:val=""/>
      <w:lvlJc w:val="left"/>
      <w:pPr>
        <w:ind w:left="2208" w:hanging="360"/>
      </w:pPr>
      <w:rPr>
        <w:rFonts w:ascii="Wingdings" w:hAnsi="Wingdings" w:hint="default"/>
      </w:rPr>
    </w:lvl>
    <w:lvl w:ilvl="3" w:tplc="0C0A0001" w:tentative="1">
      <w:start w:val="1"/>
      <w:numFmt w:val="bullet"/>
      <w:lvlText w:val=""/>
      <w:lvlJc w:val="left"/>
      <w:pPr>
        <w:ind w:left="2928" w:hanging="360"/>
      </w:pPr>
      <w:rPr>
        <w:rFonts w:ascii="Symbol" w:hAnsi="Symbol" w:hint="default"/>
      </w:rPr>
    </w:lvl>
    <w:lvl w:ilvl="4" w:tplc="0C0A0003" w:tentative="1">
      <w:start w:val="1"/>
      <w:numFmt w:val="bullet"/>
      <w:lvlText w:val="o"/>
      <w:lvlJc w:val="left"/>
      <w:pPr>
        <w:ind w:left="3648" w:hanging="360"/>
      </w:pPr>
      <w:rPr>
        <w:rFonts w:ascii="Courier New" w:hAnsi="Courier New" w:cs="Courier New" w:hint="default"/>
      </w:rPr>
    </w:lvl>
    <w:lvl w:ilvl="5" w:tplc="0C0A0005" w:tentative="1">
      <w:start w:val="1"/>
      <w:numFmt w:val="bullet"/>
      <w:lvlText w:val=""/>
      <w:lvlJc w:val="left"/>
      <w:pPr>
        <w:ind w:left="4368" w:hanging="360"/>
      </w:pPr>
      <w:rPr>
        <w:rFonts w:ascii="Wingdings" w:hAnsi="Wingdings" w:hint="default"/>
      </w:rPr>
    </w:lvl>
    <w:lvl w:ilvl="6" w:tplc="0C0A0001" w:tentative="1">
      <w:start w:val="1"/>
      <w:numFmt w:val="bullet"/>
      <w:lvlText w:val=""/>
      <w:lvlJc w:val="left"/>
      <w:pPr>
        <w:ind w:left="5088" w:hanging="360"/>
      </w:pPr>
      <w:rPr>
        <w:rFonts w:ascii="Symbol" w:hAnsi="Symbol" w:hint="default"/>
      </w:rPr>
    </w:lvl>
    <w:lvl w:ilvl="7" w:tplc="0C0A0003" w:tentative="1">
      <w:start w:val="1"/>
      <w:numFmt w:val="bullet"/>
      <w:lvlText w:val="o"/>
      <w:lvlJc w:val="left"/>
      <w:pPr>
        <w:ind w:left="5808" w:hanging="360"/>
      </w:pPr>
      <w:rPr>
        <w:rFonts w:ascii="Courier New" w:hAnsi="Courier New" w:cs="Courier New" w:hint="default"/>
      </w:rPr>
    </w:lvl>
    <w:lvl w:ilvl="8" w:tplc="0C0A0005" w:tentative="1">
      <w:start w:val="1"/>
      <w:numFmt w:val="bullet"/>
      <w:lvlText w:val=""/>
      <w:lvlJc w:val="left"/>
      <w:pPr>
        <w:ind w:left="6528"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defaultTabStop w:val="708"/>
  <w:hyphenationZone w:val="425"/>
  <w:characterSpacingControl w:val="doNotCompress"/>
  <w:compat/>
  <w:rsids>
    <w:rsidRoot w:val="007609A8"/>
    <w:rsid w:val="00015781"/>
    <w:rsid w:val="00015BA5"/>
    <w:rsid w:val="000161B8"/>
    <w:rsid w:val="000176F9"/>
    <w:rsid w:val="00022F18"/>
    <w:rsid w:val="00024575"/>
    <w:rsid w:val="000254EA"/>
    <w:rsid w:val="00032789"/>
    <w:rsid w:val="000329D9"/>
    <w:rsid w:val="0003382B"/>
    <w:rsid w:val="000364F4"/>
    <w:rsid w:val="00040108"/>
    <w:rsid w:val="00040146"/>
    <w:rsid w:val="00042D00"/>
    <w:rsid w:val="00044654"/>
    <w:rsid w:val="00044AC4"/>
    <w:rsid w:val="000719E0"/>
    <w:rsid w:val="00071D3A"/>
    <w:rsid w:val="0007201D"/>
    <w:rsid w:val="00076DD4"/>
    <w:rsid w:val="00077D73"/>
    <w:rsid w:val="00077FD7"/>
    <w:rsid w:val="000830F0"/>
    <w:rsid w:val="000836EC"/>
    <w:rsid w:val="000858CF"/>
    <w:rsid w:val="00091B5E"/>
    <w:rsid w:val="000A35E1"/>
    <w:rsid w:val="000B5926"/>
    <w:rsid w:val="000B6212"/>
    <w:rsid w:val="000C1C54"/>
    <w:rsid w:val="000D060B"/>
    <w:rsid w:val="000D5645"/>
    <w:rsid w:val="000D6C6F"/>
    <w:rsid w:val="000E1328"/>
    <w:rsid w:val="000E4021"/>
    <w:rsid w:val="000F0949"/>
    <w:rsid w:val="000F23C3"/>
    <w:rsid w:val="000F23ED"/>
    <w:rsid w:val="000F5C6A"/>
    <w:rsid w:val="00102293"/>
    <w:rsid w:val="0010300E"/>
    <w:rsid w:val="001058C0"/>
    <w:rsid w:val="00115535"/>
    <w:rsid w:val="00126A34"/>
    <w:rsid w:val="00131F48"/>
    <w:rsid w:val="00132BE4"/>
    <w:rsid w:val="00132C13"/>
    <w:rsid w:val="00135B0B"/>
    <w:rsid w:val="00141A68"/>
    <w:rsid w:val="00143487"/>
    <w:rsid w:val="0014397D"/>
    <w:rsid w:val="00143BE7"/>
    <w:rsid w:val="001527A4"/>
    <w:rsid w:val="00155A33"/>
    <w:rsid w:val="0015637B"/>
    <w:rsid w:val="00156B33"/>
    <w:rsid w:val="001622A7"/>
    <w:rsid w:val="00162404"/>
    <w:rsid w:val="00163A7F"/>
    <w:rsid w:val="00167998"/>
    <w:rsid w:val="00173F78"/>
    <w:rsid w:val="001740FD"/>
    <w:rsid w:val="00175862"/>
    <w:rsid w:val="001769EB"/>
    <w:rsid w:val="00177500"/>
    <w:rsid w:val="00182035"/>
    <w:rsid w:val="001904AF"/>
    <w:rsid w:val="0019364C"/>
    <w:rsid w:val="001A3141"/>
    <w:rsid w:val="001B5616"/>
    <w:rsid w:val="001C2DA8"/>
    <w:rsid w:val="001C4D18"/>
    <w:rsid w:val="001C595D"/>
    <w:rsid w:val="001C6175"/>
    <w:rsid w:val="001C75BA"/>
    <w:rsid w:val="001D0E78"/>
    <w:rsid w:val="001E309C"/>
    <w:rsid w:val="001F0A3E"/>
    <w:rsid w:val="001F0DD2"/>
    <w:rsid w:val="001F5E28"/>
    <w:rsid w:val="001F6708"/>
    <w:rsid w:val="001F687F"/>
    <w:rsid w:val="001F77CB"/>
    <w:rsid w:val="001F7CC9"/>
    <w:rsid w:val="002049DA"/>
    <w:rsid w:val="00207908"/>
    <w:rsid w:val="00211FF5"/>
    <w:rsid w:val="002121C4"/>
    <w:rsid w:val="00215FFC"/>
    <w:rsid w:val="00216DD4"/>
    <w:rsid w:val="00221AB8"/>
    <w:rsid w:val="00226149"/>
    <w:rsid w:val="002300DD"/>
    <w:rsid w:val="00235B2B"/>
    <w:rsid w:val="0023744C"/>
    <w:rsid w:val="00243AC3"/>
    <w:rsid w:val="00243B94"/>
    <w:rsid w:val="00245116"/>
    <w:rsid w:val="00246A15"/>
    <w:rsid w:val="00246F3A"/>
    <w:rsid w:val="002517A2"/>
    <w:rsid w:val="00251C59"/>
    <w:rsid w:val="0025516A"/>
    <w:rsid w:val="00267CE0"/>
    <w:rsid w:val="00270002"/>
    <w:rsid w:val="002721C8"/>
    <w:rsid w:val="00284872"/>
    <w:rsid w:val="00286CBC"/>
    <w:rsid w:val="00287F7B"/>
    <w:rsid w:val="00290E96"/>
    <w:rsid w:val="00291F6C"/>
    <w:rsid w:val="002A1135"/>
    <w:rsid w:val="002A16AE"/>
    <w:rsid w:val="002A2F0D"/>
    <w:rsid w:val="002A37D1"/>
    <w:rsid w:val="002A5B0A"/>
    <w:rsid w:val="002A6A91"/>
    <w:rsid w:val="002C5A9F"/>
    <w:rsid w:val="002C6B88"/>
    <w:rsid w:val="002D3A74"/>
    <w:rsid w:val="002E5A1D"/>
    <w:rsid w:val="00301940"/>
    <w:rsid w:val="003069A3"/>
    <w:rsid w:val="003115CC"/>
    <w:rsid w:val="0031546F"/>
    <w:rsid w:val="00315F7F"/>
    <w:rsid w:val="00317DED"/>
    <w:rsid w:val="0032286A"/>
    <w:rsid w:val="003325B3"/>
    <w:rsid w:val="00333516"/>
    <w:rsid w:val="00345B05"/>
    <w:rsid w:val="00353631"/>
    <w:rsid w:val="00360CA0"/>
    <w:rsid w:val="0036123A"/>
    <w:rsid w:val="003645C0"/>
    <w:rsid w:val="003704F0"/>
    <w:rsid w:val="003709F0"/>
    <w:rsid w:val="003714B9"/>
    <w:rsid w:val="0037640A"/>
    <w:rsid w:val="003822FE"/>
    <w:rsid w:val="003836A1"/>
    <w:rsid w:val="0038667B"/>
    <w:rsid w:val="00387245"/>
    <w:rsid w:val="00390F1C"/>
    <w:rsid w:val="003A3420"/>
    <w:rsid w:val="003A3E25"/>
    <w:rsid w:val="003A4182"/>
    <w:rsid w:val="003A7CB1"/>
    <w:rsid w:val="003B0FE3"/>
    <w:rsid w:val="003C0DDA"/>
    <w:rsid w:val="003C5839"/>
    <w:rsid w:val="003C6D02"/>
    <w:rsid w:val="003C78AA"/>
    <w:rsid w:val="003D72C5"/>
    <w:rsid w:val="003D7AA4"/>
    <w:rsid w:val="003F572D"/>
    <w:rsid w:val="003F7815"/>
    <w:rsid w:val="00401966"/>
    <w:rsid w:val="00403E23"/>
    <w:rsid w:val="0041163E"/>
    <w:rsid w:val="004221F5"/>
    <w:rsid w:val="0043051E"/>
    <w:rsid w:val="00430BC3"/>
    <w:rsid w:val="0043155F"/>
    <w:rsid w:val="004351A7"/>
    <w:rsid w:val="0044221D"/>
    <w:rsid w:val="00444CCA"/>
    <w:rsid w:val="00445C7F"/>
    <w:rsid w:val="00454667"/>
    <w:rsid w:val="00467C71"/>
    <w:rsid w:val="00470363"/>
    <w:rsid w:val="00470B45"/>
    <w:rsid w:val="0047192B"/>
    <w:rsid w:val="00472A23"/>
    <w:rsid w:val="0047574B"/>
    <w:rsid w:val="00486D2E"/>
    <w:rsid w:val="00497384"/>
    <w:rsid w:val="004A1F74"/>
    <w:rsid w:val="004B2714"/>
    <w:rsid w:val="004B4270"/>
    <w:rsid w:val="004B6CEE"/>
    <w:rsid w:val="004C027E"/>
    <w:rsid w:val="004C06EC"/>
    <w:rsid w:val="004C302A"/>
    <w:rsid w:val="004C5EF9"/>
    <w:rsid w:val="004C6BBD"/>
    <w:rsid w:val="004C77CD"/>
    <w:rsid w:val="004D7C9D"/>
    <w:rsid w:val="004E2E65"/>
    <w:rsid w:val="004E38B0"/>
    <w:rsid w:val="004E4116"/>
    <w:rsid w:val="004E757D"/>
    <w:rsid w:val="004E7CD9"/>
    <w:rsid w:val="004F1065"/>
    <w:rsid w:val="004F1374"/>
    <w:rsid w:val="004F28E8"/>
    <w:rsid w:val="004F375F"/>
    <w:rsid w:val="004F3D42"/>
    <w:rsid w:val="004F3F67"/>
    <w:rsid w:val="00500C43"/>
    <w:rsid w:val="00501252"/>
    <w:rsid w:val="005013DE"/>
    <w:rsid w:val="00504D1F"/>
    <w:rsid w:val="005061D8"/>
    <w:rsid w:val="00510554"/>
    <w:rsid w:val="005116EB"/>
    <w:rsid w:val="00516013"/>
    <w:rsid w:val="00521226"/>
    <w:rsid w:val="00523449"/>
    <w:rsid w:val="00523663"/>
    <w:rsid w:val="00524EDB"/>
    <w:rsid w:val="005265CE"/>
    <w:rsid w:val="00526788"/>
    <w:rsid w:val="005342C8"/>
    <w:rsid w:val="00534920"/>
    <w:rsid w:val="00534F43"/>
    <w:rsid w:val="005375B8"/>
    <w:rsid w:val="00542570"/>
    <w:rsid w:val="00543B46"/>
    <w:rsid w:val="00543C19"/>
    <w:rsid w:val="00547543"/>
    <w:rsid w:val="00552D26"/>
    <w:rsid w:val="00554D27"/>
    <w:rsid w:val="00556B71"/>
    <w:rsid w:val="00560C73"/>
    <w:rsid w:val="005707CA"/>
    <w:rsid w:val="00574CB0"/>
    <w:rsid w:val="00587B20"/>
    <w:rsid w:val="005949D3"/>
    <w:rsid w:val="005A1E4D"/>
    <w:rsid w:val="005A4AE3"/>
    <w:rsid w:val="005A4B4C"/>
    <w:rsid w:val="005A5AF7"/>
    <w:rsid w:val="005A6BC5"/>
    <w:rsid w:val="005C21DD"/>
    <w:rsid w:val="005C2FBB"/>
    <w:rsid w:val="005C3728"/>
    <w:rsid w:val="005D0171"/>
    <w:rsid w:val="005D3ACF"/>
    <w:rsid w:val="005D6108"/>
    <w:rsid w:val="005D7B0A"/>
    <w:rsid w:val="005E176C"/>
    <w:rsid w:val="005E30F1"/>
    <w:rsid w:val="005E5176"/>
    <w:rsid w:val="005F4A02"/>
    <w:rsid w:val="005F5D31"/>
    <w:rsid w:val="005F736B"/>
    <w:rsid w:val="00601692"/>
    <w:rsid w:val="00602FDC"/>
    <w:rsid w:val="0060422F"/>
    <w:rsid w:val="00604803"/>
    <w:rsid w:val="00606322"/>
    <w:rsid w:val="0062006B"/>
    <w:rsid w:val="00622333"/>
    <w:rsid w:val="006230B6"/>
    <w:rsid w:val="00634ED4"/>
    <w:rsid w:val="006350D3"/>
    <w:rsid w:val="00637C66"/>
    <w:rsid w:val="00645F44"/>
    <w:rsid w:val="00647CC7"/>
    <w:rsid w:val="006525D8"/>
    <w:rsid w:val="00656856"/>
    <w:rsid w:val="00657194"/>
    <w:rsid w:val="006636CD"/>
    <w:rsid w:val="00663D2F"/>
    <w:rsid w:val="00665904"/>
    <w:rsid w:val="00671323"/>
    <w:rsid w:val="00673449"/>
    <w:rsid w:val="00673EE7"/>
    <w:rsid w:val="00680432"/>
    <w:rsid w:val="00684450"/>
    <w:rsid w:val="006A3327"/>
    <w:rsid w:val="006A42D8"/>
    <w:rsid w:val="006A69FF"/>
    <w:rsid w:val="006B3405"/>
    <w:rsid w:val="006B4286"/>
    <w:rsid w:val="006B66AB"/>
    <w:rsid w:val="006C5494"/>
    <w:rsid w:val="006C738E"/>
    <w:rsid w:val="006C7732"/>
    <w:rsid w:val="006C7C28"/>
    <w:rsid w:val="006D3A49"/>
    <w:rsid w:val="006E75C8"/>
    <w:rsid w:val="006F01FA"/>
    <w:rsid w:val="006F3000"/>
    <w:rsid w:val="006F457B"/>
    <w:rsid w:val="006F6671"/>
    <w:rsid w:val="006F7AEB"/>
    <w:rsid w:val="007028B1"/>
    <w:rsid w:val="00703F50"/>
    <w:rsid w:val="00713856"/>
    <w:rsid w:val="00714D2E"/>
    <w:rsid w:val="00720752"/>
    <w:rsid w:val="00721E58"/>
    <w:rsid w:val="0072478E"/>
    <w:rsid w:val="00726165"/>
    <w:rsid w:val="00726E15"/>
    <w:rsid w:val="00727090"/>
    <w:rsid w:val="00730E92"/>
    <w:rsid w:val="00742213"/>
    <w:rsid w:val="0074259B"/>
    <w:rsid w:val="00742DCA"/>
    <w:rsid w:val="00746D2C"/>
    <w:rsid w:val="00757EA4"/>
    <w:rsid w:val="007609A8"/>
    <w:rsid w:val="007617BE"/>
    <w:rsid w:val="00766D57"/>
    <w:rsid w:val="00772C97"/>
    <w:rsid w:val="007734C9"/>
    <w:rsid w:val="00777CBD"/>
    <w:rsid w:val="00777DEA"/>
    <w:rsid w:val="00787D0B"/>
    <w:rsid w:val="0079425C"/>
    <w:rsid w:val="007A5C44"/>
    <w:rsid w:val="007C2138"/>
    <w:rsid w:val="007D0D9C"/>
    <w:rsid w:val="007D3895"/>
    <w:rsid w:val="007D5559"/>
    <w:rsid w:val="007E0D22"/>
    <w:rsid w:val="007E2373"/>
    <w:rsid w:val="007E6003"/>
    <w:rsid w:val="007F081F"/>
    <w:rsid w:val="007F3787"/>
    <w:rsid w:val="007F68AF"/>
    <w:rsid w:val="00800570"/>
    <w:rsid w:val="00800E24"/>
    <w:rsid w:val="008025F0"/>
    <w:rsid w:val="008060D9"/>
    <w:rsid w:val="00806533"/>
    <w:rsid w:val="00814F69"/>
    <w:rsid w:val="00817B3E"/>
    <w:rsid w:val="008315FA"/>
    <w:rsid w:val="00834338"/>
    <w:rsid w:val="00835464"/>
    <w:rsid w:val="008361F7"/>
    <w:rsid w:val="00836D8A"/>
    <w:rsid w:val="00837601"/>
    <w:rsid w:val="008402D8"/>
    <w:rsid w:val="00842FEE"/>
    <w:rsid w:val="008516E5"/>
    <w:rsid w:val="00853CB1"/>
    <w:rsid w:val="00855FE7"/>
    <w:rsid w:val="00860A02"/>
    <w:rsid w:val="008662F8"/>
    <w:rsid w:val="00866CEB"/>
    <w:rsid w:val="00867987"/>
    <w:rsid w:val="00870111"/>
    <w:rsid w:val="00873C43"/>
    <w:rsid w:val="00880B7E"/>
    <w:rsid w:val="008927AD"/>
    <w:rsid w:val="00894399"/>
    <w:rsid w:val="008962DE"/>
    <w:rsid w:val="008A1278"/>
    <w:rsid w:val="008A27F4"/>
    <w:rsid w:val="008A4894"/>
    <w:rsid w:val="008A4C09"/>
    <w:rsid w:val="008A6964"/>
    <w:rsid w:val="008B3CF8"/>
    <w:rsid w:val="008B4439"/>
    <w:rsid w:val="008B4D6E"/>
    <w:rsid w:val="008B600F"/>
    <w:rsid w:val="008B6469"/>
    <w:rsid w:val="008B6930"/>
    <w:rsid w:val="008C168E"/>
    <w:rsid w:val="008C3A2A"/>
    <w:rsid w:val="008C4326"/>
    <w:rsid w:val="008C5AD9"/>
    <w:rsid w:val="008D67D3"/>
    <w:rsid w:val="008E090D"/>
    <w:rsid w:val="008E3D01"/>
    <w:rsid w:val="008F3FAA"/>
    <w:rsid w:val="008F42F0"/>
    <w:rsid w:val="008F6206"/>
    <w:rsid w:val="008F7F3D"/>
    <w:rsid w:val="00905C7E"/>
    <w:rsid w:val="00910418"/>
    <w:rsid w:val="00912DBD"/>
    <w:rsid w:val="00915796"/>
    <w:rsid w:val="0091770D"/>
    <w:rsid w:val="009240DE"/>
    <w:rsid w:val="009328DD"/>
    <w:rsid w:val="00936135"/>
    <w:rsid w:val="00940A73"/>
    <w:rsid w:val="00945ED3"/>
    <w:rsid w:val="00955772"/>
    <w:rsid w:val="009566C9"/>
    <w:rsid w:val="00961911"/>
    <w:rsid w:val="00965EEC"/>
    <w:rsid w:val="00990116"/>
    <w:rsid w:val="00991303"/>
    <w:rsid w:val="00991B27"/>
    <w:rsid w:val="00993022"/>
    <w:rsid w:val="0099496E"/>
    <w:rsid w:val="00996ABB"/>
    <w:rsid w:val="00997C6C"/>
    <w:rsid w:val="009A7FB0"/>
    <w:rsid w:val="009B35E9"/>
    <w:rsid w:val="009B4B01"/>
    <w:rsid w:val="009B62E4"/>
    <w:rsid w:val="009C311E"/>
    <w:rsid w:val="009C5C55"/>
    <w:rsid w:val="009D058B"/>
    <w:rsid w:val="009D3CE0"/>
    <w:rsid w:val="009D5AE7"/>
    <w:rsid w:val="009E471C"/>
    <w:rsid w:val="009E7F5A"/>
    <w:rsid w:val="009F1041"/>
    <w:rsid w:val="009F3232"/>
    <w:rsid w:val="009F363D"/>
    <w:rsid w:val="009F4668"/>
    <w:rsid w:val="009F5A5B"/>
    <w:rsid w:val="00A01A50"/>
    <w:rsid w:val="00A041E9"/>
    <w:rsid w:val="00A05A7A"/>
    <w:rsid w:val="00A105A3"/>
    <w:rsid w:val="00A12C25"/>
    <w:rsid w:val="00A14AA8"/>
    <w:rsid w:val="00A152F8"/>
    <w:rsid w:val="00A15B00"/>
    <w:rsid w:val="00A21092"/>
    <w:rsid w:val="00A218EE"/>
    <w:rsid w:val="00A246E7"/>
    <w:rsid w:val="00A3172B"/>
    <w:rsid w:val="00A33A0E"/>
    <w:rsid w:val="00A342DE"/>
    <w:rsid w:val="00A3604E"/>
    <w:rsid w:val="00A3795D"/>
    <w:rsid w:val="00A37C13"/>
    <w:rsid w:val="00A40E89"/>
    <w:rsid w:val="00A42428"/>
    <w:rsid w:val="00A42563"/>
    <w:rsid w:val="00A4350A"/>
    <w:rsid w:val="00A4541F"/>
    <w:rsid w:val="00A51BF4"/>
    <w:rsid w:val="00A56FA5"/>
    <w:rsid w:val="00A6150D"/>
    <w:rsid w:val="00A70755"/>
    <w:rsid w:val="00A74E5D"/>
    <w:rsid w:val="00A823F9"/>
    <w:rsid w:val="00A84EDE"/>
    <w:rsid w:val="00A864BB"/>
    <w:rsid w:val="00A90CA3"/>
    <w:rsid w:val="00A92971"/>
    <w:rsid w:val="00A93E06"/>
    <w:rsid w:val="00AA0920"/>
    <w:rsid w:val="00AB1302"/>
    <w:rsid w:val="00AC24C3"/>
    <w:rsid w:val="00AD0CCB"/>
    <w:rsid w:val="00AD1A34"/>
    <w:rsid w:val="00AD63FE"/>
    <w:rsid w:val="00AD6562"/>
    <w:rsid w:val="00AE0A26"/>
    <w:rsid w:val="00AE5E73"/>
    <w:rsid w:val="00B06274"/>
    <w:rsid w:val="00B069A6"/>
    <w:rsid w:val="00B14EC5"/>
    <w:rsid w:val="00B23157"/>
    <w:rsid w:val="00B248D3"/>
    <w:rsid w:val="00B254DB"/>
    <w:rsid w:val="00B264A9"/>
    <w:rsid w:val="00B268A3"/>
    <w:rsid w:val="00B27224"/>
    <w:rsid w:val="00B27D11"/>
    <w:rsid w:val="00B333FE"/>
    <w:rsid w:val="00B462C1"/>
    <w:rsid w:val="00B46510"/>
    <w:rsid w:val="00B47645"/>
    <w:rsid w:val="00B54430"/>
    <w:rsid w:val="00B57DA8"/>
    <w:rsid w:val="00B6026C"/>
    <w:rsid w:val="00B60396"/>
    <w:rsid w:val="00B60934"/>
    <w:rsid w:val="00B60E4C"/>
    <w:rsid w:val="00B62492"/>
    <w:rsid w:val="00B661DE"/>
    <w:rsid w:val="00B6632E"/>
    <w:rsid w:val="00B672C2"/>
    <w:rsid w:val="00B763CA"/>
    <w:rsid w:val="00B84348"/>
    <w:rsid w:val="00B917AD"/>
    <w:rsid w:val="00BA1E76"/>
    <w:rsid w:val="00BA6A1F"/>
    <w:rsid w:val="00BA77E8"/>
    <w:rsid w:val="00BB5B7E"/>
    <w:rsid w:val="00BB6B40"/>
    <w:rsid w:val="00BC1721"/>
    <w:rsid w:val="00BC32D7"/>
    <w:rsid w:val="00BC5233"/>
    <w:rsid w:val="00BC7074"/>
    <w:rsid w:val="00BC7FD2"/>
    <w:rsid w:val="00BD506A"/>
    <w:rsid w:val="00BD57C6"/>
    <w:rsid w:val="00BD694D"/>
    <w:rsid w:val="00BD7983"/>
    <w:rsid w:val="00BE0A08"/>
    <w:rsid w:val="00BE6F9A"/>
    <w:rsid w:val="00BE7C27"/>
    <w:rsid w:val="00BF118C"/>
    <w:rsid w:val="00BF1350"/>
    <w:rsid w:val="00BF543A"/>
    <w:rsid w:val="00C020C4"/>
    <w:rsid w:val="00C0329B"/>
    <w:rsid w:val="00C03786"/>
    <w:rsid w:val="00C05598"/>
    <w:rsid w:val="00C07D78"/>
    <w:rsid w:val="00C118CD"/>
    <w:rsid w:val="00C127EB"/>
    <w:rsid w:val="00C13387"/>
    <w:rsid w:val="00C160F6"/>
    <w:rsid w:val="00C20157"/>
    <w:rsid w:val="00C228A7"/>
    <w:rsid w:val="00C27C23"/>
    <w:rsid w:val="00C31905"/>
    <w:rsid w:val="00C32838"/>
    <w:rsid w:val="00C33F30"/>
    <w:rsid w:val="00C34C2E"/>
    <w:rsid w:val="00C37455"/>
    <w:rsid w:val="00C45A07"/>
    <w:rsid w:val="00C45AD7"/>
    <w:rsid w:val="00C51592"/>
    <w:rsid w:val="00C53DA6"/>
    <w:rsid w:val="00C56297"/>
    <w:rsid w:val="00C56FCD"/>
    <w:rsid w:val="00C57458"/>
    <w:rsid w:val="00C62134"/>
    <w:rsid w:val="00C71FD9"/>
    <w:rsid w:val="00C77220"/>
    <w:rsid w:val="00C806DA"/>
    <w:rsid w:val="00C82ED9"/>
    <w:rsid w:val="00C931E5"/>
    <w:rsid w:val="00C945F6"/>
    <w:rsid w:val="00CA297E"/>
    <w:rsid w:val="00CB0559"/>
    <w:rsid w:val="00CB1937"/>
    <w:rsid w:val="00CB3299"/>
    <w:rsid w:val="00CB47CF"/>
    <w:rsid w:val="00CB7494"/>
    <w:rsid w:val="00CB7774"/>
    <w:rsid w:val="00CC3FBB"/>
    <w:rsid w:val="00CC5AA6"/>
    <w:rsid w:val="00CD20D9"/>
    <w:rsid w:val="00CD6DB5"/>
    <w:rsid w:val="00CD725A"/>
    <w:rsid w:val="00CE0A11"/>
    <w:rsid w:val="00CE1170"/>
    <w:rsid w:val="00CE31DB"/>
    <w:rsid w:val="00CE5BDE"/>
    <w:rsid w:val="00CF1623"/>
    <w:rsid w:val="00CF588D"/>
    <w:rsid w:val="00CF7A8F"/>
    <w:rsid w:val="00D01314"/>
    <w:rsid w:val="00D01E70"/>
    <w:rsid w:val="00D0550E"/>
    <w:rsid w:val="00D06F26"/>
    <w:rsid w:val="00D11CD8"/>
    <w:rsid w:val="00D2009C"/>
    <w:rsid w:val="00D2152F"/>
    <w:rsid w:val="00D25C4C"/>
    <w:rsid w:val="00D274F3"/>
    <w:rsid w:val="00D3317D"/>
    <w:rsid w:val="00D359D4"/>
    <w:rsid w:val="00D35F9B"/>
    <w:rsid w:val="00D40722"/>
    <w:rsid w:val="00D42452"/>
    <w:rsid w:val="00D426D6"/>
    <w:rsid w:val="00D50040"/>
    <w:rsid w:val="00D50D84"/>
    <w:rsid w:val="00D5537D"/>
    <w:rsid w:val="00D57B12"/>
    <w:rsid w:val="00D61E46"/>
    <w:rsid w:val="00D638EE"/>
    <w:rsid w:val="00D64D7E"/>
    <w:rsid w:val="00D6663D"/>
    <w:rsid w:val="00D674EA"/>
    <w:rsid w:val="00D71929"/>
    <w:rsid w:val="00D71E9E"/>
    <w:rsid w:val="00D74C8A"/>
    <w:rsid w:val="00D75DF5"/>
    <w:rsid w:val="00D76F8E"/>
    <w:rsid w:val="00D81B1C"/>
    <w:rsid w:val="00D82006"/>
    <w:rsid w:val="00D826CD"/>
    <w:rsid w:val="00D83312"/>
    <w:rsid w:val="00D85882"/>
    <w:rsid w:val="00D900EE"/>
    <w:rsid w:val="00D94AEA"/>
    <w:rsid w:val="00D96698"/>
    <w:rsid w:val="00DA0658"/>
    <w:rsid w:val="00DA0E5E"/>
    <w:rsid w:val="00DA5A93"/>
    <w:rsid w:val="00DB019D"/>
    <w:rsid w:val="00DB6C15"/>
    <w:rsid w:val="00DC0DE0"/>
    <w:rsid w:val="00DC4515"/>
    <w:rsid w:val="00DC6434"/>
    <w:rsid w:val="00DC7CD5"/>
    <w:rsid w:val="00DD47FF"/>
    <w:rsid w:val="00DE5B5A"/>
    <w:rsid w:val="00E02494"/>
    <w:rsid w:val="00E07910"/>
    <w:rsid w:val="00E106FF"/>
    <w:rsid w:val="00E13D6B"/>
    <w:rsid w:val="00E156D9"/>
    <w:rsid w:val="00E221D4"/>
    <w:rsid w:val="00E234A7"/>
    <w:rsid w:val="00E2418F"/>
    <w:rsid w:val="00E2548D"/>
    <w:rsid w:val="00E26537"/>
    <w:rsid w:val="00E275FF"/>
    <w:rsid w:val="00E372FA"/>
    <w:rsid w:val="00E44164"/>
    <w:rsid w:val="00E462A4"/>
    <w:rsid w:val="00E51650"/>
    <w:rsid w:val="00E572F4"/>
    <w:rsid w:val="00E67FFA"/>
    <w:rsid w:val="00E70744"/>
    <w:rsid w:val="00E75552"/>
    <w:rsid w:val="00E7631A"/>
    <w:rsid w:val="00E764D2"/>
    <w:rsid w:val="00E77006"/>
    <w:rsid w:val="00E814D3"/>
    <w:rsid w:val="00E84DB7"/>
    <w:rsid w:val="00E94828"/>
    <w:rsid w:val="00EA7FEB"/>
    <w:rsid w:val="00EB2719"/>
    <w:rsid w:val="00EB2D72"/>
    <w:rsid w:val="00EB366E"/>
    <w:rsid w:val="00EC1BB3"/>
    <w:rsid w:val="00EC2A9A"/>
    <w:rsid w:val="00EC6264"/>
    <w:rsid w:val="00EC66CC"/>
    <w:rsid w:val="00ED16C0"/>
    <w:rsid w:val="00ED6B0E"/>
    <w:rsid w:val="00EE1908"/>
    <w:rsid w:val="00EE7818"/>
    <w:rsid w:val="00EF12E5"/>
    <w:rsid w:val="00EF168A"/>
    <w:rsid w:val="00F00773"/>
    <w:rsid w:val="00F01830"/>
    <w:rsid w:val="00F04643"/>
    <w:rsid w:val="00F05169"/>
    <w:rsid w:val="00F06CB3"/>
    <w:rsid w:val="00F0732E"/>
    <w:rsid w:val="00F131B0"/>
    <w:rsid w:val="00F21CE3"/>
    <w:rsid w:val="00F23336"/>
    <w:rsid w:val="00F24C07"/>
    <w:rsid w:val="00F26023"/>
    <w:rsid w:val="00F327A9"/>
    <w:rsid w:val="00F367CC"/>
    <w:rsid w:val="00F423EF"/>
    <w:rsid w:val="00F51377"/>
    <w:rsid w:val="00F528C9"/>
    <w:rsid w:val="00F53127"/>
    <w:rsid w:val="00F54AE4"/>
    <w:rsid w:val="00F57DD0"/>
    <w:rsid w:val="00F62A6A"/>
    <w:rsid w:val="00F6403C"/>
    <w:rsid w:val="00F77251"/>
    <w:rsid w:val="00F82E89"/>
    <w:rsid w:val="00F95A94"/>
    <w:rsid w:val="00F95ECB"/>
    <w:rsid w:val="00FA2CAF"/>
    <w:rsid w:val="00FA532D"/>
    <w:rsid w:val="00FA6532"/>
    <w:rsid w:val="00FB2B1D"/>
    <w:rsid w:val="00FB6DDE"/>
    <w:rsid w:val="00FC2411"/>
    <w:rsid w:val="00FC4803"/>
    <w:rsid w:val="00FD02B1"/>
    <w:rsid w:val="00FE200F"/>
    <w:rsid w:val="00FF37D8"/>
    <w:rsid w:val="00FF3F22"/>
    <w:rsid w:val="00FF6D9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A8"/>
    <w:pPr>
      <w:spacing w:after="0"/>
    </w:pPr>
    <w:rPr>
      <w:rFonts w:ascii="Arial" w:eastAsia="Arial" w:hAnsi="Arial" w:cs="Arial"/>
      <w:color w:val="000000"/>
      <w:lang w:eastAsia="es-ES"/>
    </w:rPr>
  </w:style>
  <w:style w:type="paragraph" w:styleId="Ttulo1">
    <w:name w:val="heading 1"/>
    <w:basedOn w:val="normal0"/>
    <w:next w:val="normal0"/>
    <w:link w:val="Ttulo1Car"/>
    <w:rsid w:val="007609A8"/>
    <w:pPr>
      <w:keepNext/>
      <w:keepLines/>
      <w:spacing w:before="400" w:after="120"/>
      <w:contextualSpacing/>
      <w:outlineLvl w:val="0"/>
    </w:pPr>
    <w:rPr>
      <w:sz w:val="40"/>
      <w:szCs w:val="40"/>
    </w:rPr>
  </w:style>
  <w:style w:type="paragraph" w:styleId="Ttulo2">
    <w:name w:val="heading 2"/>
    <w:basedOn w:val="normal0"/>
    <w:next w:val="normal0"/>
    <w:link w:val="Ttulo2Car"/>
    <w:rsid w:val="007609A8"/>
    <w:pPr>
      <w:keepNext/>
      <w:keepLines/>
      <w:spacing w:before="360" w:after="120"/>
      <w:contextualSpacing/>
      <w:outlineLvl w:val="1"/>
    </w:pPr>
    <w:rPr>
      <w:sz w:val="32"/>
      <w:szCs w:val="32"/>
    </w:rPr>
  </w:style>
  <w:style w:type="paragraph" w:styleId="Ttulo3">
    <w:name w:val="heading 3"/>
    <w:basedOn w:val="normal0"/>
    <w:next w:val="normal0"/>
    <w:link w:val="Ttulo3Car"/>
    <w:rsid w:val="007609A8"/>
    <w:pPr>
      <w:keepNext/>
      <w:keepLines/>
      <w:spacing w:before="320" w:after="80"/>
      <w:contextualSpacing/>
      <w:outlineLvl w:val="2"/>
    </w:pPr>
    <w:rPr>
      <w:color w:val="434343"/>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609A8"/>
    <w:rPr>
      <w:rFonts w:ascii="Arial" w:eastAsia="Arial" w:hAnsi="Arial" w:cs="Arial"/>
      <w:color w:val="000000"/>
      <w:sz w:val="40"/>
      <w:szCs w:val="40"/>
      <w:lang w:eastAsia="es-ES"/>
    </w:rPr>
  </w:style>
  <w:style w:type="character" w:customStyle="1" w:styleId="Ttulo2Car">
    <w:name w:val="Título 2 Car"/>
    <w:basedOn w:val="Fuentedeprrafopredeter"/>
    <w:link w:val="Ttulo2"/>
    <w:rsid w:val="007609A8"/>
    <w:rPr>
      <w:rFonts w:ascii="Arial" w:eastAsia="Arial" w:hAnsi="Arial" w:cs="Arial"/>
      <w:color w:val="000000"/>
      <w:sz w:val="32"/>
      <w:szCs w:val="32"/>
      <w:lang w:eastAsia="es-ES"/>
    </w:rPr>
  </w:style>
  <w:style w:type="character" w:customStyle="1" w:styleId="Ttulo3Car">
    <w:name w:val="Título 3 Car"/>
    <w:basedOn w:val="Fuentedeprrafopredeter"/>
    <w:link w:val="Ttulo3"/>
    <w:rsid w:val="007609A8"/>
    <w:rPr>
      <w:rFonts w:ascii="Arial" w:eastAsia="Arial" w:hAnsi="Arial" w:cs="Arial"/>
      <w:color w:val="434343"/>
      <w:sz w:val="28"/>
      <w:szCs w:val="28"/>
      <w:lang w:eastAsia="es-ES"/>
    </w:rPr>
  </w:style>
  <w:style w:type="paragraph" w:customStyle="1" w:styleId="normal0">
    <w:name w:val="normal"/>
    <w:rsid w:val="007609A8"/>
    <w:pPr>
      <w:spacing w:after="0"/>
    </w:pPr>
    <w:rPr>
      <w:rFonts w:ascii="Arial" w:eastAsia="Arial" w:hAnsi="Arial" w:cs="Arial"/>
      <w:color w:val="000000"/>
      <w:lang w:eastAsia="es-ES"/>
    </w:rPr>
  </w:style>
  <w:style w:type="character" w:styleId="Hipervnculo">
    <w:name w:val="Hyperlink"/>
    <w:basedOn w:val="Fuentedeprrafopredeter"/>
    <w:uiPriority w:val="99"/>
    <w:unhideWhenUsed/>
    <w:rsid w:val="007609A8"/>
    <w:rPr>
      <w:color w:val="0000FF" w:themeColor="hyperlink"/>
      <w:u w:val="single"/>
    </w:rPr>
  </w:style>
  <w:style w:type="paragraph" w:styleId="Prrafodelista">
    <w:name w:val="List Paragraph"/>
    <w:basedOn w:val="Normal"/>
    <w:uiPriority w:val="34"/>
    <w:qFormat/>
    <w:rsid w:val="007609A8"/>
    <w:pPr>
      <w:ind w:left="720"/>
      <w:contextualSpacing/>
    </w:pPr>
  </w:style>
  <w:style w:type="paragraph" w:customStyle="1" w:styleId="gcb-product-headers">
    <w:name w:val="gcb-product-headers"/>
    <w:basedOn w:val="Normal"/>
    <w:rsid w:val="007609A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Textodeglobo">
    <w:name w:val="Balloon Text"/>
    <w:basedOn w:val="Normal"/>
    <w:link w:val="TextodegloboCar"/>
    <w:uiPriority w:val="99"/>
    <w:semiHidden/>
    <w:unhideWhenUsed/>
    <w:rsid w:val="007609A8"/>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609A8"/>
    <w:rPr>
      <w:rFonts w:ascii="Tahoma" w:eastAsia="Arial" w:hAnsi="Tahoma" w:cs="Tahoma"/>
      <w:color w:val="000000"/>
      <w:sz w:val="16"/>
      <w:szCs w:val="16"/>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lideshare.net/shubhanshu/mooc-certificateproduction-816"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s.waikato.ac.nz/ml/weka/mooc/dataminingwithweka/" TargetMode="External"/><Relationship Id="rId12" Type="http://schemas.openxmlformats.org/officeDocument/2006/relationships/image" Target="media/image2.png"/><Relationship Id="rId17" Type="http://schemas.openxmlformats.org/officeDocument/2006/relationships/hyperlink" Target="https://www.formazion.com/data-mining-mineria-de-datos-con-sql-y-excel-online-94077_q08.html" TargetMode="External"/><Relationship Id="rId2" Type="http://schemas.openxmlformats.org/officeDocument/2006/relationships/styles" Target="styles.xml"/><Relationship Id="rId16" Type="http://schemas.openxmlformats.org/officeDocument/2006/relationships/image" Target="media/image4.gif"/><Relationship Id="rId1" Type="http://schemas.openxmlformats.org/officeDocument/2006/relationships/numbering" Target="numbering.xml"/><Relationship Id="rId6" Type="http://schemas.openxmlformats.org/officeDocument/2006/relationships/hyperlink" Target="http://creativecommons.org/licenses/by/3.0/" TargetMode="External"/><Relationship Id="rId11" Type="http://schemas.openxmlformats.org/officeDocument/2006/relationships/hyperlink" Target="https://weka.waikato.ac.nz/dataminingwithweka/preview" TargetMode="External"/><Relationship Id="rId5" Type="http://schemas.openxmlformats.org/officeDocument/2006/relationships/hyperlink" Target="http://www.cs.waikato.ac.nz/ml/weka/book.html" TargetMode="External"/><Relationship Id="rId15" Type="http://schemas.openxmlformats.org/officeDocument/2006/relationships/hyperlink" Target="https://www.formazion.com/intergrupo-1272_q04.html"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s.waikato.ac.nz/~ihw/" TargetMode="External"/><Relationship Id="rId14" Type="http://schemas.openxmlformats.org/officeDocument/2006/relationships/hyperlink" Target="http://www.educaweb.com/curso/curso-data-mining-explotacion-inteligente-datos-on-line-6455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983</Words>
  <Characters>5410</Characters>
  <Application>Microsoft Office Word</Application>
  <DocSecurity>0</DocSecurity>
  <Lines>45</Lines>
  <Paragraphs>12</Paragraphs>
  <ScaleCrop>false</ScaleCrop>
  <Company/>
  <LinksUpToDate>false</LinksUpToDate>
  <CharactersWithSpaces>6381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dc:creator>
  <cp:lastModifiedBy>javi</cp:lastModifiedBy>
  <cp:revision>1</cp:revision>
  <dcterms:created xsi:type="dcterms:W3CDTF">2016-03-13T20:35:00Z</dcterms:created>
  <dcterms:modified xsi:type="dcterms:W3CDTF">2016-03-13T20:36:00Z</dcterms:modified>
</cp:coreProperties>
</file>