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1144" w:rsidRDefault="00B71144" w:rsidP="00B71144">
      <w:pPr>
        <w:pStyle w:val="Ttulo2"/>
        <w:rPr>
          <w:rFonts w:eastAsia="Arial"/>
        </w:rPr>
      </w:pPr>
      <w:r>
        <w:rPr>
          <w:rFonts w:eastAsia="Arial"/>
        </w:rPr>
        <w:t>4.1 Evaluación de los criterios de Oracle</w:t>
      </w:r>
      <w:bookmarkStart w:id="0" w:name="h.5pvy82ppg56w"/>
      <w:bookmarkEnd w:id="0"/>
    </w:p>
    <w:tbl>
      <w:tblPr>
        <w:tblW w:w="8505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2"/>
        <w:gridCol w:w="5403"/>
      </w:tblGrid>
      <w:tr w:rsidR="00B71144" w:rsidTr="00B71144">
        <w:trPr>
          <w:trHeight w:val="440"/>
        </w:trPr>
        <w:tc>
          <w:tcPr>
            <w:tcW w:w="850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6" w:space="0" w:color="000000"/>
            </w:tcBorders>
            <w:shd w:val="clear" w:color="auto" w:fill="5B9B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widowControl w:val="0"/>
              <w:spacing w:after="0" w:line="276" w:lineRule="auto"/>
              <w:jc w:val="left"/>
            </w:pPr>
            <w:r w:rsidRPr="00B71144">
              <w:rPr>
                <w:b/>
                <w:color w:val="FFFFFF"/>
                <w:sz w:val="24"/>
                <w:szCs w:val="24"/>
                <w:shd w:val="clear" w:color="auto" w:fill="5B9BD5"/>
              </w:rPr>
              <w:t xml:space="preserve">               </w:t>
            </w:r>
            <w:r>
              <w:rPr>
                <w:b/>
                <w:color w:val="FFFFFF"/>
                <w:sz w:val="24"/>
                <w:szCs w:val="24"/>
                <w:shd w:val="clear" w:color="auto" w:fill="5B9BD5"/>
              </w:rPr>
              <w:t>CRITERIO                                        EVALUACIÓN</w:t>
            </w:r>
          </w:p>
        </w:tc>
      </w:tr>
      <w:tr w:rsidR="00B71144" w:rsidTr="00B71144">
        <w:tc>
          <w:tcPr>
            <w:tcW w:w="8500" w:type="dxa"/>
            <w:gridSpan w:val="2"/>
            <w:tcBorders>
              <w:top w:val="single" w:sz="6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center"/>
            </w:pPr>
            <w:r>
              <w:rPr>
                <w:b/>
                <w:color w:val="FFFFFF"/>
                <w:sz w:val="24"/>
                <w:szCs w:val="24"/>
                <w:shd w:val="clear" w:color="auto" w:fill="5B9BD5"/>
              </w:rPr>
              <w:t>CATEGORÍA GENERAL</w:t>
            </w:r>
          </w:p>
        </w:tc>
      </w:tr>
      <w:tr w:rsidR="00B71144" w:rsidRPr="00B71144" w:rsidTr="00B71144">
        <w:trPr>
          <w:trHeight w:val="580"/>
        </w:trPr>
        <w:tc>
          <w:tcPr>
            <w:tcW w:w="3100" w:type="dxa"/>
            <w:tcBorders>
              <w:top w:val="single" w:sz="6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left"/>
            </w:pPr>
            <w:r>
              <w:rPr>
                <w:b/>
                <w:color w:val="FFFFFF"/>
                <w:shd w:val="clear" w:color="auto" w:fill="5B9BD5"/>
              </w:rPr>
              <w:t>Autor de la herramienta</w:t>
            </w:r>
          </w:p>
        </w:tc>
        <w:tc>
          <w:tcPr>
            <w:tcW w:w="5400" w:type="dxa"/>
            <w:tcBorders>
              <w:top w:val="single" w:sz="6" w:space="0" w:color="000000"/>
              <w:left w:val="single" w:sz="6" w:space="0" w:color="000000"/>
              <w:bottom w:val="single" w:sz="8" w:space="0" w:color="FFFFFF"/>
              <w:right w:val="single" w:sz="8" w:space="0" w:color="FFFFFF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rPr>
                <w:lang w:val="en-US"/>
              </w:rPr>
            </w:pPr>
            <w:r>
              <w:rPr>
                <w:color w:val="252525"/>
                <w:shd w:val="clear" w:color="auto" w:fill="DEEAF6"/>
                <w:lang w:val="en-US"/>
              </w:rPr>
              <w:t xml:space="preserve">Larry Ellison, Ed Oates y Bob Miner  </w:t>
            </w:r>
          </w:p>
        </w:tc>
      </w:tr>
      <w:tr w:rsidR="00B71144" w:rsidTr="00B71144">
        <w:trPr>
          <w:trHeight w:val="520"/>
        </w:trPr>
        <w:tc>
          <w:tcPr>
            <w:tcW w:w="3100" w:type="dxa"/>
            <w:tcBorders>
              <w:top w:val="single" w:sz="6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left"/>
            </w:pPr>
            <w:r>
              <w:rPr>
                <w:b/>
                <w:color w:val="FFFFFF"/>
                <w:shd w:val="clear" w:color="auto" w:fill="5B9BD5"/>
              </w:rPr>
              <w:t>Plataforma</w:t>
            </w:r>
          </w:p>
        </w:tc>
        <w:tc>
          <w:tcPr>
            <w:tcW w:w="5400" w:type="dxa"/>
            <w:tcBorders>
              <w:top w:val="single" w:sz="6" w:space="0" w:color="000000"/>
              <w:left w:val="single" w:sz="6" w:space="0" w:color="000000"/>
              <w:bottom w:val="single" w:sz="8" w:space="0" w:color="FFFFFF"/>
              <w:right w:val="single" w:sz="8" w:space="0" w:color="FFFFFF"/>
            </w:tcBorders>
            <w:shd w:val="clear" w:color="auto" w:fill="BDD6EE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center"/>
            </w:pPr>
            <w:r>
              <w:rPr>
                <w:shd w:val="clear" w:color="auto" w:fill="BDD6EE"/>
              </w:rPr>
              <w:t>Multiplataforma</w:t>
            </w:r>
          </w:p>
        </w:tc>
      </w:tr>
      <w:tr w:rsidR="00B71144" w:rsidTr="00B71144">
        <w:tc>
          <w:tcPr>
            <w:tcW w:w="3100" w:type="dxa"/>
            <w:tcBorders>
              <w:top w:val="single" w:sz="6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left"/>
            </w:pPr>
            <w:r>
              <w:rPr>
                <w:b/>
                <w:color w:val="FFFFFF"/>
                <w:shd w:val="clear" w:color="auto" w:fill="5B9BD5"/>
              </w:rPr>
              <w:t>Usabilidad</w:t>
            </w:r>
          </w:p>
        </w:tc>
        <w:tc>
          <w:tcPr>
            <w:tcW w:w="5400" w:type="dxa"/>
            <w:tcBorders>
              <w:top w:val="single" w:sz="6" w:space="0" w:color="000000"/>
              <w:left w:val="single" w:sz="6" w:space="0" w:color="000000"/>
              <w:bottom w:val="single" w:sz="8" w:space="0" w:color="FFFFFF"/>
              <w:right w:val="single" w:sz="8" w:space="0" w:color="FFFFFF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center"/>
            </w:pPr>
            <w:r>
              <w:rPr>
                <w:shd w:val="clear" w:color="auto" w:fill="DEEAF6"/>
              </w:rPr>
              <w:t xml:space="preserve"> Si</w:t>
            </w:r>
          </w:p>
        </w:tc>
      </w:tr>
      <w:tr w:rsidR="00B71144" w:rsidTr="00B71144">
        <w:tc>
          <w:tcPr>
            <w:tcW w:w="3100" w:type="dxa"/>
            <w:tcBorders>
              <w:top w:val="single" w:sz="6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left"/>
            </w:pPr>
            <w:r>
              <w:rPr>
                <w:b/>
                <w:color w:val="FFFFFF"/>
                <w:shd w:val="clear" w:color="auto" w:fill="5B9BD5"/>
              </w:rPr>
              <w:t>Open Source</w:t>
            </w:r>
          </w:p>
        </w:tc>
        <w:tc>
          <w:tcPr>
            <w:tcW w:w="5400" w:type="dxa"/>
            <w:tcBorders>
              <w:top w:val="single" w:sz="6" w:space="0" w:color="000000"/>
              <w:left w:val="single" w:sz="6" w:space="0" w:color="000000"/>
              <w:bottom w:val="single" w:sz="8" w:space="0" w:color="FFFFFF"/>
              <w:right w:val="single" w:sz="8" w:space="0" w:color="FFFFFF"/>
            </w:tcBorders>
            <w:shd w:val="clear" w:color="auto" w:fill="BDD6EE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center"/>
            </w:pPr>
            <w:r>
              <w:rPr>
                <w:shd w:val="clear" w:color="auto" w:fill="BDD6EE"/>
              </w:rPr>
              <w:t>Si</w:t>
            </w:r>
          </w:p>
        </w:tc>
      </w:tr>
      <w:tr w:rsidR="00B71144" w:rsidTr="00B71144">
        <w:tc>
          <w:tcPr>
            <w:tcW w:w="3100" w:type="dxa"/>
            <w:tcBorders>
              <w:top w:val="single" w:sz="6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left"/>
            </w:pPr>
            <w:r>
              <w:rPr>
                <w:b/>
                <w:color w:val="FFFFFF"/>
                <w:shd w:val="clear" w:color="auto" w:fill="5B9BD5"/>
              </w:rPr>
              <w:t>Java</w:t>
            </w:r>
          </w:p>
        </w:tc>
        <w:tc>
          <w:tcPr>
            <w:tcW w:w="5400" w:type="dxa"/>
            <w:tcBorders>
              <w:top w:val="single" w:sz="6" w:space="0" w:color="000000"/>
              <w:left w:val="single" w:sz="6" w:space="0" w:color="000000"/>
              <w:bottom w:val="single" w:sz="8" w:space="0" w:color="FFFFFF"/>
              <w:right w:val="single" w:sz="8" w:space="0" w:color="FFFFFF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center"/>
            </w:pPr>
            <w:r>
              <w:rPr>
                <w:shd w:val="clear" w:color="auto" w:fill="DEEAF6"/>
              </w:rPr>
              <w:t>Si</w:t>
            </w:r>
          </w:p>
        </w:tc>
      </w:tr>
      <w:tr w:rsidR="00B71144" w:rsidTr="00B71144">
        <w:tc>
          <w:tcPr>
            <w:tcW w:w="3100" w:type="dxa"/>
            <w:tcBorders>
              <w:top w:val="single" w:sz="6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left"/>
            </w:pPr>
            <w:r>
              <w:rPr>
                <w:b/>
                <w:color w:val="FFFFFF"/>
                <w:shd w:val="clear" w:color="auto" w:fill="5B9BD5"/>
              </w:rPr>
              <w:t>Fácil de utilizar</w:t>
            </w:r>
          </w:p>
        </w:tc>
        <w:tc>
          <w:tcPr>
            <w:tcW w:w="5400" w:type="dxa"/>
            <w:tcBorders>
              <w:top w:val="single" w:sz="6" w:space="0" w:color="000000"/>
              <w:left w:val="single" w:sz="6" w:space="0" w:color="000000"/>
              <w:bottom w:val="single" w:sz="8" w:space="0" w:color="FFFFFF"/>
              <w:right w:val="single" w:sz="8" w:space="0" w:color="FFFFFF"/>
            </w:tcBorders>
            <w:shd w:val="clear" w:color="auto" w:fill="BDD6EE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center"/>
            </w:pPr>
            <w:r>
              <w:rPr>
                <w:shd w:val="clear" w:color="auto" w:fill="BDD6EE"/>
              </w:rPr>
              <w:t xml:space="preserve"> Si</w:t>
            </w:r>
          </w:p>
        </w:tc>
      </w:tr>
      <w:tr w:rsidR="00B71144" w:rsidTr="00B71144">
        <w:trPr>
          <w:trHeight w:val="660"/>
        </w:trPr>
        <w:tc>
          <w:tcPr>
            <w:tcW w:w="3100" w:type="dxa"/>
            <w:tcBorders>
              <w:top w:val="single" w:sz="6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left"/>
            </w:pPr>
            <w:r>
              <w:rPr>
                <w:b/>
                <w:color w:val="FFFFFF"/>
                <w:sz w:val="20"/>
                <w:szCs w:val="20"/>
                <w:shd w:val="clear" w:color="auto" w:fill="5B9BD5"/>
              </w:rPr>
              <w:t>Realización de pruebas estadísticas</w:t>
            </w:r>
          </w:p>
        </w:tc>
        <w:tc>
          <w:tcPr>
            <w:tcW w:w="5400" w:type="dxa"/>
            <w:tcBorders>
              <w:top w:val="single" w:sz="6" w:space="0" w:color="000000"/>
              <w:left w:val="single" w:sz="6" w:space="0" w:color="000000"/>
              <w:bottom w:val="single" w:sz="8" w:space="0" w:color="FFFFFF"/>
              <w:right w:val="single" w:sz="8" w:space="0" w:color="FFFFFF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center"/>
            </w:pPr>
            <w:r>
              <w:rPr>
                <w:shd w:val="clear" w:color="auto" w:fill="DEEAF6"/>
              </w:rPr>
              <w:t xml:space="preserve"> Si</w:t>
            </w:r>
          </w:p>
        </w:tc>
      </w:tr>
      <w:tr w:rsidR="00B71144" w:rsidTr="00B71144">
        <w:tc>
          <w:tcPr>
            <w:tcW w:w="3100" w:type="dxa"/>
            <w:tcBorders>
              <w:top w:val="single" w:sz="6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left"/>
            </w:pPr>
            <w:r>
              <w:rPr>
                <w:b/>
                <w:color w:val="FFFFFF"/>
                <w:shd w:val="clear" w:color="auto" w:fill="5B9BD5"/>
              </w:rPr>
              <w:t>Usa lenguaje XML</w:t>
            </w:r>
          </w:p>
        </w:tc>
        <w:tc>
          <w:tcPr>
            <w:tcW w:w="5400" w:type="dxa"/>
            <w:tcBorders>
              <w:top w:val="single" w:sz="6" w:space="0" w:color="000000"/>
              <w:left w:val="single" w:sz="6" w:space="0" w:color="000000"/>
              <w:bottom w:val="single" w:sz="8" w:space="0" w:color="FFFFFF"/>
              <w:right w:val="single" w:sz="8" w:space="0" w:color="FFFFFF"/>
            </w:tcBorders>
            <w:shd w:val="clear" w:color="auto" w:fill="BDD6EE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center"/>
            </w:pPr>
            <w:r>
              <w:rPr>
                <w:shd w:val="clear" w:color="auto" w:fill="BDD6EE"/>
              </w:rPr>
              <w:t>Si</w:t>
            </w:r>
          </w:p>
        </w:tc>
      </w:tr>
      <w:tr w:rsidR="00B71144" w:rsidTr="00B71144">
        <w:tc>
          <w:tcPr>
            <w:tcW w:w="3100" w:type="dxa"/>
            <w:tcBorders>
              <w:top w:val="single" w:sz="6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left"/>
            </w:pPr>
            <w:r>
              <w:rPr>
                <w:b/>
                <w:color w:val="FFFFFF"/>
                <w:shd w:val="clear" w:color="auto" w:fill="5B9BD5"/>
              </w:rPr>
              <w:t>Portable</w:t>
            </w:r>
          </w:p>
        </w:tc>
        <w:tc>
          <w:tcPr>
            <w:tcW w:w="5400" w:type="dxa"/>
            <w:tcBorders>
              <w:top w:val="single" w:sz="6" w:space="0" w:color="000000"/>
              <w:left w:val="single" w:sz="6" w:space="0" w:color="000000"/>
              <w:bottom w:val="single" w:sz="8" w:space="0" w:color="FFFFFF"/>
              <w:right w:val="single" w:sz="8" w:space="0" w:color="FFFFFF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center"/>
            </w:pPr>
            <w:r>
              <w:rPr>
                <w:shd w:val="clear" w:color="auto" w:fill="DEEAF6"/>
              </w:rPr>
              <w:t xml:space="preserve"> Si</w:t>
            </w:r>
          </w:p>
        </w:tc>
      </w:tr>
    </w:tbl>
    <w:p w:rsidR="00B71144" w:rsidRDefault="00B71144" w:rsidP="00B71144">
      <w:pPr>
        <w:jc w:val="left"/>
      </w:pPr>
    </w:p>
    <w:p w:rsidR="00B71144" w:rsidRDefault="00B71144" w:rsidP="00B71144">
      <w:pPr>
        <w:jc w:val="left"/>
      </w:pPr>
    </w:p>
    <w:p w:rsidR="00B71144" w:rsidRDefault="00B71144" w:rsidP="00B71144">
      <w:pPr>
        <w:jc w:val="left"/>
      </w:pPr>
    </w:p>
    <w:p w:rsidR="00B71144" w:rsidRDefault="00B71144" w:rsidP="00B71144">
      <w:pPr>
        <w:jc w:val="left"/>
      </w:pPr>
    </w:p>
    <w:p w:rsidR="00B71144" w:rsidRDefault="00B71144" w:rsidP="00B71144">
      <w:pPr>
        <w:jc w:val="left"/>
      </w:pPr>
    </w:p>
    <w:p w:rsidR="00B71144" w:rsidRDefault="00B71144" w:rsidP="00B71144">
      <w:pPr>
        <w:jc w:val="left"/>
      </w:pPr>
    </w:p>
    <w:p w:rsidR="00B71144" w:rsidRDefault="00B71144" w:rsidP="00B71144">
      <w:pPr>
        <w:jc w:val="left"/>
      </w:pPr>
    </w:p>
    <w:p w:rsidR="00B71144" w:rsidRDefault="00B71144" w:rsidP="00B71144">
      <w:pPr>
        <w:jc w:val="left"/>
      </w:pPr>
    </w:p>
    <w:p w:rsidR="00B71144" w:rsidRDefault="00B71144" w:rsidP="00B71144">
      <w:pPr>
        <w:jc w:val="left"/>
      </w:pPr>
    </w:p>
    <w:p w:rsidR="00B71144" w:rsidRDefault="00B71144" w:rsidP="00B71144">
      <w:pPr>
        <w:jc w:val="left"/>
      </w:pPr>
    </w:p>
    <w:p w:rsidR="00B71144" w:rsidRDefault="00B71144" w:rsidP="00B71144">
      <w:pPr>
        <w:jc w:val="left"/>
      </w:pPr>
    </w:p>
    <w:p w:rsidR="00B71144" w:rsidRDefault="00B71144" w:rsidP="00B71144">
      <w:pPr>
        <w:jc w:val="left"/>
      </w:pPr>
    </w:p>
    <w:p w:rsidR="00B71144" w:rsidRDefault="00B71144" w:rsidP="00B71144">
      <w:pPr>
        <w:jc w:val="left"/>
      </w:pPr>
    </w:p>
    <w:p w:rsidR="00B71144" w:rsidRDefault="00B71144" w:rsidP="00B71144">
      <w:pPr>
        <w:jc w:val="left"/>
      </w:pPr>
    </w:p>
    <w:p w:rsidR="00B71144" w:rsidRDefault="00B71144" w:rsidP="00B71144">
      <w:pPr>
        <w:jc w:val="left"/>
      </w:pPr>
    </w:p>
    <w:tbl>
      <w:tblPr>
        <w:tblW w:w="8505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02"/>
        <w:gridCol w:w="5003"/>
      </w:tblGrid>
      <w:tr w:rsidR="00B71144" w:rsidTr="00B71144">
        <w:trPr>
          <w:trHeight w:val="440"/>
        </w:trPr>
        <w:tc>
          <w:tcPr>
            <w:tcW w:w="850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6" w:space="0" w:color="000000"/>
            </w:tcBorders>
            <w:shd w:val="clear" w:color="auto" w:fill="5B9B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center"/>
            </w:pPr>
            <w:r>
              <w:rPr>
                <w:b/>
                <w:color w:val="FFFFFF"/>
                <w:sz w:val="24"/>
                <w:szCs w:val="24"/>
                <w:shd w:val="clear" w:color="auto" w:fill="5B9BD5"/>
              </w:rPr>
              <w:lastRenderedPageBreak/>
              <w:t>CRITERIO                                                EVALUACIÓN</w:t>
            </w:r>
          </w:p>
        </w:tc>
      </w:tr>
      <w:tr w:rsidR="00B71144" w:rsidTr="00B71144">
        <w:tc>
          <w:tcPr>
            <w:tcW w:w="8500" w:type="dxa"/>
            <w:gridSpan w:val="2"/>
            <w:tcBorders>
              <w:top w:val="single" w:sz="6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center"/>
            </w:pPr>
            <w:r>
              <w:rPr>
                <w:b/>
                <w:color w:val="FFFFFF"/>
                <w:sz w:val="24"/>
                <w:szCs w:val="24"/>
                <w:shd w:val="clear" w:color="auto" w:fill="5B9BD5"/>
              </w:rPr>
              <w:t>CATEGORÍA UTILIDADES</w:t>
            </w:r>
          </w:p>
        </w:tc>
      </w:tr>
      <w:tr w:rsidR="00B71144" w:rsidTr="00B71144">
        <w:tc>
          <w:tcPr>
            <w:tcW w:w="3500" w:type="dxa"/>
            <w:tcBorders>
              <w:top w:val="single" w:sz="6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left"/>
            </w:pPr>
            <w:r>
              <w:rPr>
                <w:b/>
                <w:color w:val="FFFFFF"/>
                <w:shd w:val="clear" w:color="auto" w:fill="5B9BD5"/>
              </w:rPr>
              <w:t>Entendimiento de los datos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8" w:space="0" w:color="FFFFFF"/>
              <w:right w:val="single" w:sz="8" w:space="0" w:color="FFFFFF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center"/>
            </w:pPr>
            <w:r>
              <w:rPr>
                <w:shd w:val="clear" w:color="auto" w:fill="DEEAF6"/>
              </w:rPr>
              <w:t xml:space="preserve"> Si</w:t>
            </w:r>
          </w:p>
        </w:tc>
      </w:tr>
      <w:tr w:rsidR="00B71144" w:rsidTr="00B71144">
        <w:tc>
          <w:tcPr>
            <w:tcW w:w="3500" w:type="dxa"/>
            <w:tcBorders>
              <w:top w:val="single" w:sz="6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left"/>
            </w:pPr>
            <w:r>
              <w:rPr>
                <w:b/>
                <w:color w:val="FFFFFF"/>
                <w:shd w:val="clear" w:color="auto" w:fill="5B9BD5"/>
              </w:rPr>
              <w:t>Técnicas de evaluación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8" w:space="0" w:color="FFFFFF"/>
              <w:right w:val="single" w:sz="8" w:space="0" w:color="FFFFFF"/>
            </w:tcBorders>
            <w:shd w:val="clear" w:color="auto" w:fill="BDD6EE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center"/>
            </w:pPr>
            <w:r>
              <w:rPr>
                <w:shd w:val="clear" w:color="auto" w:fill="BDD6EE"/>
              </w:rPr>
              <w:t xml:space="preserve"> Si </w:t>
            </w:r>
          </w:p>
        </w:tc>
      </w:tr>
      <w:tr w:rsidR="00B71144" w:rsidTr="00B71144">
        <w:tc>
          <w:tcPr>
            <w:tcW w:w="3500" w:type="dxa"/>
            <w:tcBorders>
              <w:top w:val="single" w:sz="6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left"/>
            </w:pPr>
            <w:r>
              <w:rPr>
                <w:b/>
                <w:color w:val="FFFFFF"/>
                <w:shd w:val="clear" w:color="auto" w:fill="5B9BD5"/>
              </w:rPr>
              <w:t>Información resumida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8" w:space="0" w:color="FFFFFF"/>
              <w:right w:val="single" w:sz="8" w:space="0" w:color="FFFFFF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center"/>
            </w:pPr>
            <w:r>
              <w:rPr>
                <w:shd w:val="clear" w:color="auto" w:fill="DEEAF6"/>
              </w:rPr>
              <w:t xml:space="preserve"> Si</w:t>
            </w:r>
          </w:p>
        </w:tc>
      </w:tr>
      <w:tr w:rsidR="00B71144" w:rsidTr="00B71144">
        <w:tc>
          <w:tcPr>
            <w:tcW w:w="3500" w:type="dxa"/>
            <w:tcBorders>
              <w:top w:val="single" w:sz="6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left"/>
            </w:pPr>
            <w:r>
              <w:rPr>
                <w:b/>
                <w:color w:val="FFFFFF"/>
                <w:shd w:val="clear" w:color="auto" w:fill="5B9BD5"/>
              </w:rPr>
              <w:t>Extensiones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8" w:space="0" w:color="FFFFFF"/>
              <w:right w:val="single" w:sz="8" w:space="0" w:color="FFFFFF"/>
            </w:tcBorders>
            <w:shd w:val="clear" w:color="auto" w:fill="BDD6EE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center"/>
            </w:pPr>
            <w:r>
              <w:rPr>
                <w:shd w:val="clear" w:color="auto" w:fill="BDD6EE"/>
              </w:rPr>
              <w:t>Si (Por ejemplo, para .NET)</w:t>
            </w:r>
          </w:p>
        </w:tc>
      </w:tr>
      <w:tr w:rsidR="00B71144" w:rsidTr="00B71144">
        <w:tc>
          <w:tcPr>
            <w:tcW w:w="3500" w:type="dxa"/>
            <w:tcBorders>
              <w:top w:val="single" w:sz="6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left"/>
            </w:pPr>
            <w:r>
              <w:rPr>
                <w:b/>
                <w:color w:val="FFFFFF"/>
                <w:shd w:val="clear" w:color="auto" w:fill="5B9BD5"/>
              </w:rPr>
              <w:t>Operadores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8" w:space="0" w:color="FFFFFF"/>
              <w:right w:val="single" w:sz="8" w:space="0" w:color="FFFFFF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center"/>
            </w:pPr>
            <w:r>
              <w:rPr>
                <w:shd w:val="clear" w:color="auto" w:fill="DEEAF6"/>
              </w:rPr>
              <w:t xml:space="preserve"> Si</w:t>
            </w:r>
          </w:p>
        </w:tc>
      </w:tr>
      <w:tr w:rsidR="00B71144" w:rsidTr="00B71144">
        <w:tc>
          <w:tcPr>
            <w:tcW w:w="3500" w:type="dxa"/>
            <w:tcBorders>
              <w:top w:val="single" w:sz="6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left"/>
            </w:pPr>
            <w:r>
              <w:rPr>
                <w:b/>
                <w:color w:val="FFFFFF"/>
                <w:shd w:val="clear" w:color="auto" w:fill="5B9BD5"/>
              </w:rPr>
              <w:t>Número de operadores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8" w:space="0" w:color="FFFFFF"/>
              <w:right w:val="single" w:sz="8" w:space="0" w:color="FFFFFF"/>
            </w:tcBorders>
            <w:shd w:val="clear" w:color="auto" w:fill="BDD6EE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center"/>
            </w:pPr>
            <w:r>
              <w:rPr>
                <w:shd w:val="clear" w:color="auto" w:fill="BDD6EE"/>
              </w:rPr>
              <w:t>+500</w:t>
            </w:r>
          </w:p>
        </w:tc>
      </w:tr>
      <w:tr w:rsidR="00B71144" w:rsidTr="00B71144">
        <w:tc>
          <w:tcPr>
            <w:tcW w:w="3500" w:type="dxa"/>
            <w:tcBorders>
              <w:top w:val="single" w:sz="6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left"/>
            </w:pPr>
            <w:r>
              <w:rPr>
                <w:b/>
                <w:color w:val="FFFFFF"/>
                <w:shd w:val="clear" w:color="auto" w:fill="5B9BD5"/>
              </w:rPr>
              <w:t>Aplicaciones incluidas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8" w:space="0" w:color="FFFFFF"/>
              <w:right w:val="single" w:sz="8" w:space="0" w:color="FFFFFF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center"/>
            </w:pPr>
            <w:r>
              <w:rPr>
                <w:shd w:val="clear" w:color="auto" w:fill="DEEAF6"/>
              </w:rPr>
              <w:t>38 (Imagen abajo)</w:t>
            </w:r>
          </w:p>
        </w:tc>
      </w:tr>
      <w:tr w:rsidR="00B71144" w:rsidTr="00B71144">
        <w:tc>
          <w:tcPr>
            <w:tcW w:w="3500" w:type="dxa"/>
            <w:tcBorders>
              <w:top w:val="single" w:sz="6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</w:pPr>
            <w:r>
              <w:rPr>
                <w:b/>
                <w:color w:val="FFFFFF"/>
                <w:shd w:val="clear" w:color="auto" w:fill="5B9BD5"/>
              </w:rPr>
              <w:t xml:space="preserve">Text </w:t>
            </w:r>
            <w:proofErr w:type="spellStart"/>
            <w:r>
              <w:rPr>
                <w:b/>
                <w:color w:val="FFFFFF"/>
                <w:shd w:val="clear" w:color="auto" w:fill="5B9BD5"/>
              </w:rPr>
              <w:t>Mining</w:t>
            </w:r>
            <w:proofErr w:type="spellEnd"/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8" w:space="0" w:color="FFFFFF"/>
              <w:right w:val="single" w:sz="8" w:space="0" w:color="FFFFFF"/>
            </w:tcBorders>
            <w:shd w:val="clear" w:color="auto" w:fill="BDD6EE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center"/>
            </w:pPr>
            <w:r>
              <w:rPr>
                <w:shd w:val="clear" w:color="auto" w:fill="BDD6EE"/>
              </w:rPr>
              <w:t xml:space="preserve"> Si</w:t>
            </w:r>
          </w:p>
        </w:tc>
      </w:tr>
      <w:tr w:rsidR="00B71144" w:rsidTr="00B71144">
        <w:tc>
          <w:tcPr>
            <w:tcW w:w="3500" w:type="dxa"/>
            <w:tcBorders>
              <w:top w:val="single" w:sz="6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left"/>
            </w:pPr>
            <w:r>
              <w:rPr>
                <w:b/>
                <w:color w:val="FFFFFF"/>
                <w:shd w:val="clear" w:color="auto" w:fill="5B9BD5"/>
              </w:rPr>
              <w:t xml:space="preserve">Web </w:t>
            </w:r>
            <w:proofErr w:type="spellStart"/>
            <w:r>
              <w:rPr>
                <w:b/>
                <w:color w:val="FFFFFF"/>
                <w:shd w:val="clear" w:color="auto" w:fill="5B9BD5"/>
              </w:rPr>
              <w:t>Mining</w:t>
            </w:r>
            <w:proofErr w:type="spellEnd"/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8" w:space="0" w:color="FFFFFF"/>
              <w:right w:val="single" w:sz="8" w:space="0" w:color="FFFFFF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center"/>
            </w:pPr>
            <w:r>
              <w:rPr>
                <w:shd w:val="clear" w:color="auto" w:fill="DEEAF6"/>
              </w:rPr>
              <w:t xml:space="preserve"> Si</w:t>
            </w:r>
          </w:p>
        </w:tc>
      </w:tr>
      <w:tr w:rsidR="00B71144" w:rsidTr="00B71144">
        <w:tc>
          <w:tcPr>
            <w:tcW w:w="3500" w:type="dxa"/>
            <w:tcBorders>
              <w:top w:val="single" w:sz="6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left"/>
            </w:pPr>
            <w:r>
              <w:rPr>
                <w:b/>
                <w:color w:val="FFFFFF"/>
                <w:shd w:val="clear" w:color="auto" w:fill="5B9BD5"/>
              </w:rPr>
              <w:t xml:space="preserve">Multimedia </w:t>
            </w:r>
            <w:proofErr w:type="spellStart"/>
            <w:r>
              <w:rPr>
                <w:b/>
                <w:color w:val="FFFFFF"/>
                <w:shd w:val="clear" w:color="auto" w:fill="5B9BD5"/>
              </w:rPr>
              <w:t>Mining</w:t>
            </w:r>
            <w:proofErr w:type="spellEnd"/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8" w:space="0" w:color="FFFFFF"/>
              <w:right w:val="single" w:sz="8" w:space="0" w:color="FFFFFF"/>
            </w:tcBorders>
            <w:shd w:val="clear" w:color="auto" w:fill="BDD6EE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center"/>
            </w:pPr>
            <w:r>
              <w:rPr>
                <w:shd w:val="clear" w:color="auto" w:fill="BDD6EE"/>
              </w:rPr>
              <w:t xml:space="preserve">Si </w:t>
            </w:r>
          </w:p>
        </w:tc>
      </w:tr>
      <w:tr w:rsidR="00B71144" w:rsidTr="00B71144">
        <w:trPr>
          <w:trHeight w:val="580"/>
        </w:trPr>
        <w:tc>
          <w:tcPr>
            <w:tcW w:w="3500" w:type="dxa"/>
            <w:tcBorders>
              <w:top w:val="single" w:sz="6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left"/>
            </w:pPr>
            <w:r>
              <w:rPr>
                <w:b/>
                <w:color w:val="FFFFFF"/>
                <w:shd w:val="clear" w:color="auto" w:fill="5B9BD5"/>
              </w:rPr>
              <w:t>Árboles de Operadores</w:t>
            </w:r>
          </w:p>
        </w:tc>
        <w:tc>
          <w:tcPr>
            <w:tcW w:w="5000" w:type="dxa"/>
            <w:tcBorders>
              <w:top w:val="single" w:sz="6" w:space="0" w:color="000000"/>
              <w:left w:val="single" w:sz="6" w:space="0" w:color="000000"/>
              <w:bottom w:val="single" w:sz="8" w:space="0" w:color="FFFFFF"/>
              <w:right w:val="single" w:sz="8" w:space="0" w:color="FFFFFF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center"/>
            </w:pPr>
            <w:r>
              <w:rPr>
                <w:shd w:val="clear" w:color="auto" w:fill="DEEAF6"/>
              </w:rPr>
              <w:t>Si</w:t>
            </w:r>
          </w:p>
        </w:tc>
      </w:tr>
    </w:tbl>
    <w:p w:rsidR="00B71144" w:rsidRDefault="00B71144" w:rsidP="00B71144">
      <w:pPr>
        <w:jc w:val="left"/>
      </w:pPr>
    </w:p>
    <w:p w:rsidR="00B71144" w:rsidRDefault="00B71144" w:rsidP="00B71144">
      <w:pPr>
        <w:jc w:val="left"/>
      </w:pPr>
      <w:r>
        <w:rPr>
          <w:b/>
        </w:rPr>
        <w:t>Aplicaciones</w:t>
      </w:r>
    </w:p>
    <w:p w:rsidR="00B71144" w:rsidRDefault="00B71144" w:rsidP="00B71144">
      <w:pPr>
        <w:jc w:val="center"/>
      </w:pPr>
      <w:r>
        <w:rPr>
          <w:noProof/>
        </w:rPr>
        <w:drawing>
          <wp:inline distT="0" distB="0" distL="0" distR="0">
            <wp:extent cx="4725834" cy="3505200"/>
            <wp:effectExtent l="0" t="0" r="0" b="0"/>
            <wp:docPr id="1" name="Imagen 1" descr="Captu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5.png" descr="Captura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990" cy="3506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1144" w:rsidRDefault="00B71144" w:rsidP="00B71144">
      <w:pPr>
        <w:jc w:val="center"/>
      </w:pPr>
      <w:bookmarkStart w:id="1" w:name="_GoBack"/>
      <w:bookmarkEnd w:id="1"/>
    </w:p>
    <w:tbl>
      <w:tblPr>
        <w:tblW w:w="8505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5"/>
        <w:gridCol w:w="4260"/>
      </w:tblGrid>
      <w:tr w:rsidR="00B71144" w:rsidTr="00B71144">
        <w:tc>
          <w:tcPr>
            <w:tcW w:w="42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6" w:space="0" w:color="000000"/>
            </w:tcBorders>
            <w:shd w:val="clear" w:color="auto" w:fill="5B9B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center"/>
            </w:pPr>
            <w:r>
              <w:rPr>
                <w:b/>
                <w:color w:val="FFFFFF"/>
                <w:sz w:val="24"/>
                <w:szCs w:val="24"/>
                <w:shd w:val="clear" w:color="auto" w:fill="5B9BD5"/>
              </w:rPr>
              <w:lastRenderedPageBreak/>
              <w:t>CRITERIO</w:t>
            </w:r>
          </w:p>
        </w:tc>
        <w:tc>
          <w:tcPr>
            <w:tcW w:w="4258" w:type="dxa"/>
            <w:tcBorders>
              <w:top w:val="single" w:sz="8" w:space="0" w:color="FFFFFF"/>
              <w:left w:val="single" w:sz="6" w:space="0" w:color="000000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center"/>
            </w:pPr>
            <w:r>
              <w:rPr>
                <w:b/>
                <w:color w:val="FFFFFF"/>
                <w:sz w:val="24"/>
                <w:szCs w:val="24"/>
                <w:shd w:val="clear" w:color="auto" w:fill="5B9BD5"/>
              </w:rPr>
              <w:t>EVALUACIÓN</w:t>
            </w:r>
          </w:p>
        </w:tc>
      </w:tr>
      <w:tr w:rsidR="00B71144" w:rsidTr="00B71144">
        <w:tc>
          <w:tcPr>
            <w:tcW w:w="8502" w:type="dxa"/>
            <w:gridSpan w:val="2"/>
            <w:tcBorders>
              <w:top w:val="single" w:sz="6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center"/>
            </w:pPr>
            <w:r>
              <w:rPr>
                <w:b/>
                <w:color w:val="FFFFFF"/>
                <w:sz w:val="24"/>
                <w:szCs w:val="24"/>
                <w:shd w:val="clear" w:color="auto" w:fill="5B9BD5"/>
              </w:rPr>
              <w:t>CATEGORÍA MÉTODOS ANALÍTICOS</w:t>
            </w:r>
          </w:p>
        </w:tc>
      </w:tr>
      <w:tr w:rsidR="00B71144" w:rsidTr="00B71144">
        <w:tc>
          <w:tcPr>
            <w:tcW w:w="4244" w:type="dxa"/>
            <w:tcBorders>
              <w:top w:val="single" w:sz="6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left"/>
            </w:pPr>
            <w:r>
              <w:rPr>
                <w:b/>
                <w:color w:val="FFFFFF"/>
                <w:shd w:val="clear" w:color="auto" w:fill="5B9BD5"/>
              </w:rPr>
              <w:t>Árboles de decisión</w:t>
            </w:r>
          </w:p>
        </w:tc>
        <w:tc>
          <w:tcPr>
            <w:tcW w:w="4258" w:type="dxa"/>
            <w:tcBorders>
              <w:top w:val="single" w:sz="6" w:space="0" w:color="000000"/>
              <w:left w:val="single" w:sz="6" w:space="0" w:color="000000"/>
              <w:bottom w:val="single" w:sz="8" w:space="0" w:color="FFFFFF"/>
              <w:right w:val="single" w:sz="8" w:space="0" w:color="FFFFFF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center"/>
            </w:pPr>
            <w:r>
              <w:rPr>
                <w:shd w:val="clear" w:color="auto" w:fill="DEEAF6"/>
              </w:rPr>
              <w:t xml:space="preserve"> Si</w:t>
            </w:r>
          </w:p>
        </w:tc>
      </w:tr>
      <w:tr w:rsidR="00B71144" w:rsidTr="00B71144">
        <w:tc>
          <w:tcPr>
            <w:tcW w:w="4244" w:type="dxa"/>
            <w:tcBorders>
              <w:top w:val="single" w:sz="6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left"/>
            </w:pPr>
            <w:r>
              <w:rPr>
                <w:b/>
                <w:color w:val="FFFFFF"/>
                <w:shd w:val="clear" w:color="auto" w:fill="5B9BD5"/>
              </w:rPr>
              <w:t>Regresión lineal</w:t>
            </w:r>
          </w:p>
        </w:tc>
        <w:tc>
          <w:tcPr>
            <w:tcW w:w="4258" w:type="dxa"/>
            <w:tcBorders>
              <w:top w:val="single" w:sz="6" w:space="0" w:color="000000"/>
              <w:left w:val="single" w:sz="6" w:space="0" w:color="000000"/>
              <w:bottom w:val="single" w:sz="8" w:space="0" w:color="FFFFFF"/>
              <w:right w:val="single" w:sz="8" w:space="0" w:color="FFFFFF"/>
            </w:tcBorders>
            <w:shd w:val="clear" w:color="auto" w:fill="BDD6EE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center"/>
            </w:pPr>
            <w:r>
              <w:rPr>
                <w:shd w:val="clear" w:color="auto" w:fill="BDD6EE"/>
              </w:rPr>
              <w:t xml:space="preserve"> Si</w:t>
            </w:r>
          </w:p>
        </w:tc>
      </w:tr>
      <w:tr w:rsidR="00B71144" w:rsidTr="00B71144">
        <w:tc>
          <w:tcPr>
            <w:tcW w:w="4244" w:type="dxa"/>
            <w:tcBorders>
              <w:top w:val="single" w:sz="6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left"/>
            </w:pPr>
            <w:r>
              <w:rPr>
                <w:b/>
                <w:color w:val="FFFFFF"/>
                <w:shd w:val="clear" w:color="auto" w:fill="5B9BD5"/>
              </w:rPr>
              <w:t>Regresión logística</w:t>
            </w:r>
          </w:p>
        </w:tc>
        <w:tc>
          <w:tcPr>
            <w:tcW w:w="4258" w:type="dxa"/>
            <w:tcBorders>
              <w:top w:val="single" w:sz="6" w:space="0" w:color="000000"/>
              <w:left w:val="single" w:sz="6" w:space="0" w:color="000000"/>
              <w:bottom w:val="single" w:sz="8" w:space="0" w:color="FFFFFF"/>
              <w:right w:val="single" w:sz="8" w:space="0" w:color="FFFFFF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center"/>
            </w:pPr>
            <w:r>
              <w:rPr>
                <w:shd w:val="clear" w:color="auto" w:fill="DEEAF6"/>
              </w:rPr>
              <w:t xml:space="preserve"> Si</w:t>
            </w:r>
          </w:p>
        </w:tc>
      </w:tr>
      <w:tr w:rsidR="00B71144" w:rsidTr="00B71144">
        <w:tc>
          <w:tcPr>
            <w:tcW w:w="4244" w:type="dxa"/>
            <w:tcBorders>
              <w:top w:val="single" w:sz="6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left"/>
            </w:pPr>
            <w:r>
              <w:rPr>
                <w:b/>
                <w:color w:val="FFFFFF"/>
                <w:shd w:val="clear" w:color="auto" w:fill="5B9BD5"/>
              </w:rPr>
              <w:t>Análisis de afinidad</w:t>
            </w:r>
          </w:p>
        </w:tc>
        <w:tc>
          <w:tcPr>
            <w:tcW w:w="4258" w:type="dxa"/>
            <w:tcBorders>
              <w:top w:val="single" w:sz="6" w:space="0" w:color="000000"/>
              <w:left w:val="single" w:sz="6" w:space="0" w:color="000000"/>
              <w:bottom w:val="single" w:sz="8" w:space="0" w:color="FFFFFF"/>
              <w:right w:val="single" w:sz="8" w:space="0" w:color="FFFFFF"/>
            </w:tcBorders>
            <w:shd w:val="clear" w:color="auto" w:fill="BDD6EE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center"/>
            </w:pPr>
            <w:r>
              <w:rPr>
                <w:shd w:val="clear" w:color="auto" w:fill="BDD6EE"/>
              </w:rPr>
              <w:t xml:space="preserve"> Si</w:t>
            </w:r>
          </w:p>
        </w:tc>
      </w:tr>
      <w:tr w:rsidR="00B71144" w:rsidTr="00B71144">
        <w:tc>
          <w:tcPr>
            <w:tcW w:w="4244" w:type="dxa"/>
            <w:tcBorders>
              <w:top w:val="single" w:sz="6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left"/>
            </w:pPr>
            <w:r>
              <w:rPr>
                <w:b/>
                <w:color w:val="FFFFFF"/>
                <w:shd w:val="clear" w:color="auto" w:fill="5B9BD5"/>
              </w:rPr>
              <w:t>Modelado de conjunto</w:t>
            </w:r>
          </w:p>
        </w:tc>
        <w:tc>
          <w:tcPr>
            <w:tcW w:w="4258" w:type="dxa"/>
            <w:tcBorders>
              <w:top w:val="single" w:sz="6" w:space="0" w:color="000000"/>
              <w:left w:val="single" w:sz="6" w:space="0" w:color="000000"/>
              <w:bottom w:val="single" w:sz="8" w:space="0" w:color="FFFFFF"/>
              <w:right w:val="single" w:sz="8" w:space="0" w:color="FFFFFF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center"/>
            </w:pPr>
            <w:r>
              <w:rPr>
                <w:shd w:val="clear" w:color="auto" w:fill="DEEAF6"/>
              </w:rPr>
              <w:t xml:space="preserve"> Si</w:t>
            </w:r>
          </w:p>
        </w:tc>
      </w:tr>
      <w:tr w:rsidR="00B71144" w:rsidTr="00B71144">
        <w:tc>
          <w:tcPr>
            <w:tcW w:w="4244" w:type="dxa"/>
            <w:tcBorders>
              <w:top w:val="single" w:sz="6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left"/>
            </w:pPr>
            <w:r>
              <w:rPr>
                <w:b/>
                <w:color w:val="FFFFFF"/>
                <w:shd w:val="clear" w:color="auto" w:fill="5B9BD5"/>
              </w:rPr>
              <w:t>Regresión de mínimos cuadrados parciales</w:t>
            </w:r>
          </w:p>
        </w:tc>
        <w:tc>
          <w:tcPr>
            <w:tcW w:w="4258" w:type="dxa"/>
            <w:tcBorders>
              <w:top w:val="single" w:sz="6" w:space="0" w:color="000000"/>
              <w:left w:val="single" w:sz="6" w:space="0" w:color="000000"/>
              <w:bottom w:val="single" w:sz="8" w:space="0" w:color="FFFFFF"/>
              <w:right w:val="single" w:sz="8" w:space="0" w:color="FFFFFF"/>
            </w:tcBorders>
            <w:shd w:val="clear" w:color="auto" w:fill="BDD6EE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center"/>
            </w:pPr>
            <w:r>
              <w:rPr>
                <w:shd w:val="clear" w:color="auto" w:fill="BDD6EE"/>
              </w:rPr>
              <w:t>Si</w:t>
            </w:r>
          </w:p>
        </w:tc>
      </w:tr>
      <w:tr w:rsidR="00B71144" w:rsidTr="00B71144">
        <w:tc>
          <w:tcPr>
            <w:tcW w:w="4244" w:type="dxa"/>
            <w:tcBorders>
              <w:top w:val="single" w:sz="6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left"/>
            </w:pPr>
            <w:r>
              <w:rPr>
                <w:b/>
                <w:color w:val="FFFFFF"/>
                <w:shd w:val="clear" w:color="auto" w:fill="5B9BD5"/>
              </w:rPr>
              <w:t>Mapa auto-organizado</w:t>
            </w:r>
          </w:p>
        </w:tc>
        <w:tc>
          <w:tcPr>
            <w:tcW w:w="4258" w:type="dxa"/>
            <w:tcBorders>
              <w:top w:val="single" w:sz="6" w:space="0" w:color="000000"/>
              <w:left w:val="single" w:sz="6" w:space="0" w:color="000000"/>
              <w:bottom w:val="single" w:sz="8" w:space="0" w:color="FFFFFF"/>
              <w:right w:val="single" w:sz="8" w:space="0" w:color="FFFFFF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center"/>
            </w:pPr>
            <w:r>
              <w:rPr>
                <w:shd w:val="clear" w:color="auto" w:fill="DEEAF6"/>
              </w:rPr>
              <w:t>Si</w:t>
            </w:r>
          </w:p>
        </w:tc>
      </w:tr>
      <w:tr w:rsidR="00B71144" w:rsidTr="00B71144">
        <w:tc>
          <w:tcPr>
            <w:tcW w:w="4244" w:type="dxa"/>
            <w:tcBorders>
              <w:top w:val="single" w:sz="6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</w:pPr>
            <w:r>
              <w:rPr>
                <w:b/>
                <w:color w:val="FFFFFF"/>
                <w:shd w:val="clear" w:color="auto" w:fill="5B9BD5"/>
              </w:rPr>
              <w:t>Redes neuronales</w:t>
            </w:r>
          </w:p>
        </w:tc>
        <w:tc>
          <w:tcPr>
            <w:tcW w:w="4258" w:type="dxa"/>
            <w:tcBorders>
              <w:top w:val="single" w:sz="6" w:space="0" w:color="000000"/>
              <w:left w:val="single" w:sz="6" w:space="0" w:color="000000"/>
              <w:bottom w:val="single" w:sz="8" w:space="0" w:color="FFFFFF"/>
              <w:right w:val="single" w:sz="8" w:space="0" w:color="FFFFFF"/>
            </w:tcBorders>
            <w:shd w:val="clear" w:color="auto" w:fill="BDD6EE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center"/>
            </w:pPr>
            <w:r>
              <w:rPr>
                <w:shd w:val="clear" w:color="auto" w:fill="BDD6EE"/>
              </w:rPr>
              <w:t xml:space="preserve"> Si</w:t>
            </w:r>
          </w:p>
        </w:tc>
      </w:tr>
      <w:tr w:rsidR="00B71144" w:rsidTr="00B71144">
        <w:tc>
          <w:tcPr>
            <w:tcW w:w="4244" w:type="dxa"/>
            <w:tcBorders>
              <w:top w:val="single" w:sz="6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left"/>
            </w:pPr>
            <w:r>
              <w:rPr>
                <w:b/>
                <w:color w:val="FFFFFF"/>
                <w:shd w:val="clear" w:color="auto" w:fill="5B9BD5"/>
              </w:rPr>
              <w:t>Análisis de supervivencia</w:t>
            </w:r>
          </w:p>
        </w:tc>
        <w:tc>
          <w:tcPr>
            <w:tcW w:w="4258" w:type="dxa"/>
            <w:tcBorders>
              <w:top w:val="single" w:sz="6" w:space="0" w:color="000000"/>
              <w:left w:val="single" w:sz="6" w:space="0" w:color="000000"/>
              <w:bottom w:val="single" w:sz="8" w:space="0" w:color="FFFFFF"/>
              <w:right w:val="single" w:sz="8" w:space="0" w:color="FFFFFF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center"/>
            </w:pPr>
            <w:r>
              <w:rPr>
                <w:shd w:val="clear" w:color="auto" w:fill="DEEAF6"/>
              </w:rPr>
              <w:t>Si</w:t>
            </w:r>
          </w:p>
        </w:tc>
      </w:tr>
      <w:tr w:rsidR="00B71144" w:rsidTr="00B71144">
        <w:tc>
          <w:tcPr>
            <w:tcW w:w="4244" w:type="dxa"/>
            <w:tcBorders>
              <w:top w:val="single" w:sz="6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5B9BD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left"/>
            </w:pPr>
            <w:r>
              <w:rPr>
                <w:b/>
                <w:color w:val="FFFFFF"/>
                <w:shd w:val="clear" w:color="auto" w:fill="5B9BD5"/>
              </w:rPr>
              <w:t>Análisis de rutas</w:t>
            </w:r>
          </w:p>
        </w:tc>
        <w:tc>
          <w:tcPr>
            <w:tcW w:w="4258" w:type="dxa"/>
            <w:tcBorders>
              <w:top w:val="single" w:sz="6" w:space="0" w:color="000000"/>
              <w:left w:val="single" w:sz="6" w:space="0" w:color="000000"/>
              <w:bottom w:val="single" w:sz="8" w:space="0" w:color="FFFFFF"/>
              <w:right w:val="single" w:sz="8" w:space="0" w:color="FFFFFF"/>
            </w:tcBorders>
            <w:shd w:val="clear" w:color="auto" w:fill="BDD6EE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71144" w:rsidRDefault="00B71144">
            <w:pPr>
              <w:spacing w:after="0"/>
              <w:jc w:val="center"/>
            </w:pPr>
            <w:r>
              <w:rPr>
                <w:shd w:val="clear" w:color="auto" w:fill="BDD6EE"/>
              </w:rPr>
              <w:t>Si</w:t>
            </w:r>
          </w:p>
        </w:tc>
      </w:tr>
    </w:tbl>
    <w:p w:rsidR="005B7FCF" w:rsidRDefault="00B71144"/>
    <w:sectPr w:rsidR="005B7F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772"/>
    <w:rsid w:val="00627772"/>
    <w:rsid w:val="00B71144"/>
    <w:rsid w:val="00CF7F1D"/>
    <w:rsid w:val="00D42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B369D"/>
  <w15:chartTrackingRefBased/>
  <w15:docId w15:val="{6580042B-4634-4E60-A3C4-F5898B73D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1144"/>
    <w:pPr>
      <w:spacing w:line="256" w:lineRule="auto"/>
      <w:jc w:val="both"/>
    </w:pPr>
    <w:rPr>
      <w:rFonts w:ascii="Arial" w:eastAsia="Arial" w:hAnsi="Arial" w:cs="Arial"/>
      <w:color w:val="000000"/>
      <w:lang w:eastAsia="es-ES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B71144"/>
    <w:pPr>
      <w:keepNext/>
      <w:keepLines/>
      <w:spacing w:before="240" w:after="120"/>
      <w:outlineLvl w:val="1"/>
    </w:pPr>
    <w:rPr>
      <w:rFonts w:eastAsia="Times New Roman"/>
      <w:b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semiHidden/>
    <w:rsid w:val="00B71144"/>
    <w:rPr>
      <w:rFonts w:ascii="Arial" w:eastAsia="Times New Roman" w:hAnsi="Arial" w:cs="Arial"/>
      <w:b/>
      <w:color w:val="000000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44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169</Words>
  <Characters>935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Portero Carrasco</dc:creator>
  <cp:keywords/>
  <dc:description/>
  <cp:lastModifiedBy>Daniel Portero Carrasco</cp:lastModifiedBy>
  <cp:revision>2</cp:revision>
  <dcterms:created xsi:type="dcterms:W3CDTF">2016-04-11T13:57:00Z</dcterms:created>
  <dcterms:modified xsi:type="dcterms:W3CDTF">2016-04-11T14:01:00Z</dcterms:modified>
</cp:coreProperties>
</file>