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98634991"/>
        <w:docPartObj>
          <w:docPartGallery w:val="Cover Pages"/>
          <w:docPartUnique/>
        </w:docPartObj>
      </w:sdtPr>
      <w:sdtContent>
        <w:p w:rsidR="00220DE9" w:rsidRDefault="00220DE9">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i/>
                                      <w:color w:val="595959" w:themeColor="text1" w:themeTint="A6"/>
                                      <w:sz w:val="36"/>
                                      <w:szCs w:val="36"/>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rsidR="00220DE9" w:rsidRPr="00A05663" w:rsidRDefault="00A05663" w:rsidP="00A05663">
                                      <w:pPr>
                                        <w:pStyle w:val="Sinespaciado"/>
                                        <w:jc w:val="center"/>
                                        <w:rPr>
                                          <w:rFonts w:ascii="Times New Roman" w:hAnsi="Times New Roman" w:cs="Times New Roman"/>
                                          <w:b/>
                                          <w:i/>
                                          <w:color w:val="595959" w:themeColor="text1" w:themeTint="A6"/>
                                          <w:sz w:val="36"/>
                                          <w:szCs w:val="36"/>
                                        </w:rPr>
                                      </w:pPr>
                                      <w:r w:rsidRPr="00A05663">
                                        <w:rPr>
                                          <w:rFonts w:ascii="Times New Roman" w:hAnsi="Times New Roman" w:cs="Times New Roman"/>
                                          <w:b/>
                                          <w:i/>
                                          <w:color w:val="595959" w:themeColor="text1" w:themeTint="A6"/>
                                          <w:sz w:val="36"/>
                                          <w:szCs w:val="36"/>
                                        </w:rPr>
                                        <w:t>Francisco Javier Otero Herrero</w:t>
                                      </w:r>
                                    </w:p>
                                  </w:sdtContent>
                                </w:sdt>
                                <w:p w:rsidR="00220DE9" w:rsidRPr="00A05663" w:rsidRDefault="00220DE9" w:rsidP="00A05663">
                                  <w:pPr>
                                    <w:pStyle w:val="Sinespaciado"/>
                                    <w:jc w:val="center"/>
                                    <w:rPr>
                                      <w:rFonts w:ascii="Times New Roman" w:hAnsi="Times New Roman" w:cs="Times New Roman"/>
                                      <w:b/>
                                      <w:i/>
                                      <w:caps/>
                                      <w:color w:val="595959" w:themeColor="text1" w:themeTint="A6"/>
                                      <w:sz w:val="36"/>
                                      <w:szCs w:val="36"/>
                                    </w:rPr>
                                  </w:pPr>
                                  <w:sdt>
                                    <w:sdtPr>
                                      <w:rPr>
                                        <w:rFonts w:ascii="Times New Roman" w:hAnsi="Times New Roman" w:cs="Times New Roman"/>
                                        <w:b/>
                                        <w:i/>
                                        <w:caps/>
                                        <w:color w:val="595959" w:themeColor="text1" w:themeTint="A6"/>
                                        <w:sz w:val="36"/>
                                        <w:szCs w:val="36"/>
                                      </w:rPr>
                                      <w:alias w:val="Compañía"/>
                                      <w:tag w:val=""/>
                                      <w:id w:val="922067218"/>
                                      <w:dataBinding w:prefixMappings="xmlns:ns0='http://schemas.openxmlformats.org/officeDocument/2006/extended-properties' " w:xpath="/ns0:Properties[1]/ns0:Company[1]" w:storeItemID="{6668398D-A668-4E3E-A5EB-62B293D839F1}"/>
                                      <w:text/>
                                    </w:sdtPr>
                                    <w:sdtContent>
                                      <w:r w:rsidR="00A05663" w:rsidRPr="00A05663">
                                        <w:rPr>
                                          <w:rFonts w:ascii="Times New Roman" w:hAnsi="Times New Roman" w:cs="Times New Roman"/>
                                          <w:b/>
                                          <w:i/>
                                          <w:caps/>
                                          <w:color w:val="595959" w:themeColor="text1" w:themeTint="A6"/>
                                          <w:sz w:val="36"/>
                                          <w:szCs w:val="36"/>
                                        </w:rPr>
                                        <w:t>G</w:t>
                                      </w:r>
                                      <w:r w:rsidR="00A05663" w:rsidRPr="00A05663">
                                        <w:rPr>
                                          <w:rFonts w:ascii="Times New Roman" w:hAnsi="Times New Roman" w:cs="Times New Roman"/>
                                          <w:b/>
                                          <w:i/>
                                          <w:color w:val="595959" w:themeColor="text1" w:themeTint="A6"/>
                                          <w:sz w:val="36"/>
                                          <w:szCs w:val="36"/>
                                        </w:rPr>
                                        <w:t xml:space="preserve">rupo </w:t>
                                      </w:r>
                                      <w:r w:rsidRPr="00A05663">
                                        <w:rPr>
                                          <w:rFonts w:ascii="Times New Roman" w:hAnsi="Times New Roman" w:cs="Times New Roman"/>
                                          <w:b/>
                                          <w:i/>
                                          <w:caps/>
                                          <w:color w:val="595959" w:themeColor="text1" w:themeTint="A6"/>
                                          <w:sz w:val="36"/>
                                          <w:szCs w:val="36"/>
                                        </w:rPr>
                                        <w:t>atu</w:t>
                                      </w:r>
                                    </w:sdtContent>
                                  </w:sdt>
                                  <w:r w:rsidRPr="00A05663">
                                    <w:rPr>
                                      <w:rFonts w:ascii="Times New Roman" w:hAnsi="Times New Roman" w:cs="Times New Roman"/>
                                      <w:b/>
                                      <w:i/>
                                      <w:caps/>
                                      <w:color w:val="595959" w:themeColor="text1" w:themeTint="A6"/>
                                      <w:sz w:val="36"/>
                                      <w:szCs w:val="36"/>
                                    </w:rPr>
                                    <w:t xml:space="preserve"> | </w:t>
                                  </w:r>
                                  <w:r w:rsidR="00A05663" w:rsidRPr="00A05663">
                                    <w:rPr>
                                      <w:rFonts w:ascii="Times New Roman" w:hAnsi="Times New Roman" w:cs="Times New Roman"/>
                                      <w:b/>
                                      <w:i/>
                                      <w:caps/>
                                      <w:color w:val="595959" w:themeColor="text1" w:themeTint="A6"/>
                                      <w:sz w:val="36"/>
                                      <w:szCs w:val="36"/>
                                    </w:rPr>
                                    <w:t xml:space="preserve">14 </w:t>
                                  </w:r>
                                  <w:r w:rsidR="00A05663" w:rsidRPr="00A05663">
                                    <w:rPr>
                                      <w:rFonts w:ascii="Times New Roman" w:hAnsi="Times New Roman" w:cs="Times New Roman"/>
                                      <w:b/>
                                      <w:i/>
                                      <w:color w:val="595959" w:themeColor="text1" w:themeTint="A6"/>
                                      <w:sz w:val="36"/>
                                      <w:szCs w:val="36"/>
                                    </w:rPr>
                                    <w:t>de</w:t>
                                  </w:r>
                                  <w:r w:rsidR="00A05663" w:rsidRPr="00A05663">
                                    <w:rPr>
                                      <w:rFonts w:ascii="Times New Roman" w:hAnsi="Times New Roman" w:cs="Times New Roman"/>
                                      <w:b/>
                                      <w:i/>
                                      <w:caps/>
                                      <w:color w:val="595959" w:themeColor="text1" w:themeTint="A6"/>
                                      <w:sz w:val="36"/>
                                      <w:szCs w:val="36"/>
                                    </w:rPr>
                                    <w:t xml:space="preserve"> j</w:t>
                                  </w:r>
                                  <w:r w:rsidR="00A05663" w:rsidRPr="00A05663">
                                    <w:rPr>
                                      <w:rFonts w:ascii="Times New Roman" w:hAnsi="Times New Roman" w:cs="Times New Roman"/>
                                      <w:b/>
                                      <w:i/>
                                      <w:color w:val="595959" w:themeColor="text1" w:themeTint="A6"/>
                                      <w:sz w:val="36"/>
                                      <w:szCs w:val="36"/>
                                    </w:rPr>
                                    <w:t xml:space="preserve">unio de </w:t>
                                  </w:r>
                                  <w:r w:rsidR="00A05663" w:rsidRPr="00A05663">
                                    <w:rPr>
                                      <w:rFonts w:ascii="Times New Roman" w:hAnsi="Times New Roman" w:cs="Times New Roman"/>
                                      <w:b/>
                                      <w:i/>
                                      <w:caps/>
                                      <w:color w:val="595959" w:themeColor="text1" w:themeTint="A6"/>
                                      <w:sz w:val="36"/>
                                      <w:szCs w:val="36"/>
                                    </w:rPr>
                                    <w:t>2025</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b/>
                                      <w:i/>
                                      <w:color w:val="595959" w:themeColor="text1" w:themeTint="A6"/>
                                      <w:sz w:val="144"/>
                                      <w:szCs w:val="52"/>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rsidR="00220DE9" w:rsidRPr="00A05663" w:rsidRDefault="00A05663" w:rsidP="00A05663">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52"/>
                                        </w:rPr>
                                      </w:pPr>
                                      <w:r w:rsidRPr="00A05663">
                                        <w:rPr>
                                          <w:rFonts w:ascii="Times New Roman" w:eastAsiaTheme="majorEastAsia" w:hAnsi="Times New Roman" w:cs="Times New Roman"/>
                                          <w:b/>
                                          <w:i/>
                                          <w:color w:val="595959" w:themeColor="text1" w:themeTint="A6"/>
                                          <w:sz w:val="144"/>
                                          <w:szCs w:val="52"/>
                                        </w:rPr>
                                        <w:t>Base de Datos</w:t>
                                      </w:r>
                                      <w:r>
                                        <w:rPr>
                                          <w:rFonts w:ascii="Times New Roman" w:eastAsiaTheme="majorEastAsia" w:hAnsi="Times New Roman" w:cs="Times New Roman"/>
                                          <w:b/>
                                          <w:i/>
                                          <w:color w:val="595959" w:themeColor="text1" w:themeTint="A6"/>
                                          <w:sz w:val="144"/>
                                          <w:szCs w:val="52"/>
                                        </w:rPr>
                                        <w:t xml:space="preserve"> para Descarga de L</w:t>
                                      </w:r>
                                      <w:r w:rsidRPr="00A05663">
                                        <w:rPr>
                                          <w:rFonts w:ascii="Times New Roman" w:eastAsiaTheme="majorEastAsia" w:hAnsi="Times New Roman" w:cs="Times New Roman"/>
                                          <w:b/>
                                          <w:i/>
                                          <w:color w:val="595959" w:themeColor="text1" w:themeTint="A6"/>
                                          <w:sz w:val="144"/>
                                          <w:szCs w:val="52"/>
                                        </w:rPr>
                                        <w:t>ibros</w:t>
                                      </w:r>
                                    </w:p>
                                  </w:sdtContent>
                                </w:sdt>
                                <w:sdt>
                                  <w:sdtPr>
                                    <w:rPr>
                                      <w:rFonts w:ascii="Times New Roman" w:hAnsi="Times New Roman" w:cs="Times New Roman"/>
                                      <w:b/>
                                      <w:i/>
                                      <w:caps/>
                                      <w:color w:val="595959" w:themeColor="text1" w:themeTint="A6"/>
                                      <w:sz w:val="52"/>
                                      <w:szCs w:val="52"/>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rsidR="00220DE9" w:rsidRPr="00A05663" w:rsidRDefault="00A05663" w:rsidP="00A05663">
                                      <w:pPr>
                                        <w:pStyle w:val="Sinespaciado"/>
                                        <w:spacing w:before="240"/>
                                        <w:jc w:val="center"/>
                                        <w:rPr>
                                          <w:rFonts w:ascii="Times New Roman" w:hAnsi="Times New Roman" w:cs="Times New Roman"/>
                                          <w:b/>
                                          <w:i/>
                                          <w:caps/>
                                          <w:color w:val="595959" w:themeColor="text1" w:themeTint="A6"/>
                                          <w:sz w:val="52"/>
                                          <w:szCs w:val="52"/>
                                        </w:rPr>
                                      </w:pPr>
                                      <w:r w:rsidRPr="00A05663">
                                        <w:rPr>
                                          <w:rFonts w:ascii="Times New Roman" w:hAnsi="Times New Roman" w:cs="Times New Roman"/>
                                          <w:b/>
                                          <w:i/>
                                          <w:caps/>
                                          <w:color w:val="595959" w:themeColor="text1" w:themeTint="A6"/>
                                          <w:sz w:val="52"/>
                                          <w:szCs w:val="52"/>
                                        </w:rPr>
                                        <w:t>Actividad 1</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BuKvIevAMAAMUOAAAOAAAAAAAAAAAAAAAAAC4CAABkcnMv&#10;ZTJvRG9jLnhtbFBLAQItABQABgAIAAAAIQBHHeoO3AAAAAcBAAAPAAAAAAAAAAAAAAAAABYGAABk&#10;cnMvZG93bnJldi54bWxQSwUGAAAAAAQABADzAAAAHwc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rFonts w:ascii="Times New Roman" w:hAnsi="Times New Roman" w:cs="Times New Roman"/>
                                <w:b/>
                                <w:i/>
                                <w:color w:val="595959" w:themeColor="text1" w:themeTint="A6"/>
                                <w:sz w:val="36"/>
                                <w:szCs w:val="36"/>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Content>
                              <w:p w:rsidR="00220DE9" w:rsidRPr="00A05663" w:rsidRDefault="00A05663" w:rsidP="00A05663">
                                <w:pPr>
                                  <w:pStyle w:val="Sinespaciado"/>
                                  <w:jc w:val="center"/>
                                  <w:rPr>
                                    <w:rFonts w:ascii="Times New Roman" w:hAnsi="Times New Roman" w:cs="Times New Roman"/>
                                    <w:b/>
                                    <w:i/>
                                    <w:color w:val="595959" w:themeColor="text1" w:themeTint="A6"/>
                                    <w:sz w:val="36"/>
                                    <w:szCs w:val="36"/>
                                  </w:rPr>
                                </w:pPr>
                                <w:r w:rsidRPr="00A05663">
                                  <w:rPr>
                                    <w:rFonts w:ascii="Times New Roman" w:hAnsi="Times New Roman" w:cs="Times New Roman"/>
                                    <w:b/>
                                    <w:i/>
                                    <w:color w:val="595959" w:themeColor="text1" w:themeTint="A6"/>
                                    <w:sz w:val="36"/>
                                    <w:szCs w:val="36"/>
                                  </w:rPr>
                                  <w:t>Francisco Javier Otero Herrero</w:t>
                                </w:r>
                              </w:p>
                            </w:sdtContent>
                          </w:sdt>
                          <w:p w:rsidR="00220DE9" w:rsidRPr="00A05663" w:rsidRDefault="00220DE9" w:rsidP="00A05663">
                            <w:pPr>
                              <w:pStyle w:val="Sinespaciado"/>
                              <w:jc w:val="center"/>
                              <w:rPr>
                                <w:rFonts w:ascii="Times New Roman" w:hAnsi="Times New Roman" w:cs="Times New Roman"/>
                                <w:b/>
                                <w:i/>
                                <w:caps/>
                                <w:color w:val="595959" w:themeColor="text1" w:themeTint="A6"/>
                                <w:sz w:val="36"/>
                                <w:szCs w:val="36"/>
                              </w:rPr>
                            </w:pPr>
                            <w:sdt>
                              <w:sdtPr>
                                <w:rPr>
                                  <w:rFonts w:ascii="Times New Roman" w:hAnsi="Times New Roman" w:cs="Times New Roman"/>
                                  <w:b/>
                                  <w:i/>
                                  <w:caps/>
                                  <w:color w:val="595959" w:themeColor="text1" w:themeTint="A6"/>
                                  <w:sz w:val="36"/>
                                  <w:szCs w:val="36"/>
                                </w:rPr>
                                <w:alias w:val="Compañía"/>
                                <w:tag w:val=""/>
                                <w:id w:val="922067218"/>
                                <w:dataBinding w:prefixMappings="xmlns:ns0='http://schemas.openxmlformats.org/officeDocument/2006/extended-properties' " w:xpath="/ns0:Properties[1]/ns0:Company[1]" w:storeItemID="{6668398D-A668-4E3E-A5EB-62B293D839F1}"/>
                                <w:text/>
                              </w:sdtPr>
                              <w:sdtContent>
                                <w:r w:rsidR="00A05663" w:rsidRPr="00A05663">
                                  <w:rPr>
                                    <w:rFonts w:ascii="Times New Roman" w:hAnsi="Times New Roman" w:cs="Times New Roman"/>
                                    <w:b/>
                                    <w:i/>
                                    <w:caps/>
                                    <w:color w:val="595959" w:themeColor="text1" w:themeTint="A6"/>
                                    <w:sz w:val="36"/>
                                    <w:szCs w:val="36"/>
                                  </w:rPr>
                                  <w:t>G</w:t>
                                </w:r>
                                <w:r w:rsidR="00A05663" w:rsidRPr="00A05663">
                                  <w:rPr>
                                    <w:rFonts w:ascii="Times New Roman" w:hAnsi="Times New Roman" w:cs="Times New Roman"/>
                                    <w:b/>
                                    <w:i/>
                                    <w:color w:val="595959" w:themeColor="text1" w:themeTint="A6"/>
                                    <w:sz w:val="36"/>
                                    <w:szCs w:val="36"/>
                                  </w:rPr>
                                  <w:t xml:space="preserve">rupo </w:t>
                                </w:r>
                                <w:r w:rsidRPr="00A05663">
                                  <w:rPr>
                                    <w:rFonts w:ascii="Times New Roman" w:hAnsi="Times New Roman" w:cs="Times New Roman"/>
                                    <w:b/>
                                    <w:i/>
                                    <w:caps/>
                                    <w:color w:val="595959" w:themeColor="text1" w:themeTint="A6"/>
                                    <w:sz w:val="36"/>
                                    <w:szCs w:val="36"/>
                                  </w:rPr>
                                  <w:t>atu</w:t>
                                </w:r>
                              </w:sdtContent>
                            </w:sdt>
                            <w:r w:rsidRPr="00A05663">
                              <w:rPr>
                                <w:rFonts w:ascii="Times New Roman" w:hAnsi="Times New Roman" w:cs="Times New Roman"/>
                                <w:b/>
                                <w:i/>
                                <w:caps/>
                                <w:color w:val="595959" w:themeColor="text1" w:themeTint="A6"/>
                                <w:sz w:val="36"/>
                                <w:szCs w:val="36"/>
                              </w:rPr>
                              <w:t xml:space="preserve"> | </w:t>
                            </w:r>
                            <w:r w:rsidR="00A05663" w:rsidRPr="00A05663">
                              <w:rPr>
                                <w:rFonts w:ascii="Times New Roman" w:hAnsi="Times New Roman" w:cs="Times New Roman"/>
                                <w:b/>
                                <w:i/>
                                <w:caps/>
                                <w:color w:val="595959" w:themeColor="text1" w:themeTint="A6"/>
                                <w:sz w:val="36"/>
                                <w:szCs w:val="36"/>
                              </w:rPr>
                              <w:t xml:space="preserve">14 </w:t>
                            </w:r>
                            <w:r w:rsidR="00A05663" w:rsidRPr="00A05663">
                              <w:rPr>
                                <w:rFonts w:ascii="Times New Roman" w:hAnsi="Times New Roman" w:cs="Times New Roman"/>
                                <w:b/>
                                <w:i/>
                                <w:color w:val="595959" w:themeColor="text1" w:themeTint="A6"/>
                                <w:sz w:val="36"/>
                                <w:szCs w:val="36"/>
                              </w:rPr>
                              <w:t>de</w:t>
                            </w:r>
                            <w:r w:rsidR="00A05663" w:rsidRPr="00A05663">
                              <w:rPr>
                                <w:rFonts w:ascii="Times New Roman" w:hAnsi="Times New Roman" w:cs="Times New Roman"/>
                                <w:b/>
                                <w:i/>
                                <w:caps/>
                                <w:color w:val="595959" w:themeColor="text1" w:themeTint="A6"/>
                                <w:sz w:val="36"/>
                                <w:szCs w:val="36"/>
                              </w:rPr>
                              <w:t xml:space="preserve"> j</w:t>
                            </w:r>
                            <w:r w:rsidR="00A05663" w:rsidRPr="00A05663">
                              <w:rPr>
                                <w:rFonts w:ascii="Times New Roman" w:hAnsi="Times New Roman" w:cs="Times New Roman"/>
                                <w:b/>
                                <w:i/>
                                <w:color w:val="595959" w:themeColor="text1" w:themeTint="A6"/>
                                <w:sz w:val="36"/>
                                <w:szCs w:val="36"/>
                              </w:rPr>
                              <w:t xml:space="preserve">unio de </w:t>
                            </w:r>
                            <w:r w:rsidR="00A05663" w:rsidRPr="00A05663">
                              <w:rPr>
                                <w:rFonts w:ascii="Times New Roman" w:hAnsi="Times New Roman" w:cs="Times New Roman"/>
                                <w:b/>
                                <w:i/>
                                <w:caps/>
                                <w:color w:val="595959" w:themeColor="text1" w:themeTint="A6"/>
                                <w:sz w:val="36"/>
                                <w:szCs w:val="36"/>
                              </w:rPr>
                              <w:t>2025</w:t>
                            </w:r>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imes New Roman" w:eastAsiaTheme="majorEastAsia" w:hAnsi="Times New Roman" w:cs="Times New Roman"/>
                                <w:b/>
                                <w:i/>
                                <w:color w:val="595959" w:themeColor="text1" w:themeTint="A6"/>
                                <w:sz w:val="144"/>
                                <w:szCs w:val="52"/>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Content>
                              <w:p w:rsidR="00220DE9" w:rsidRPr="00A05663" w:rsidRDefault="00A05663" w:rsidP="00A05663">
                                <w:pPr>
                                  <w:pStyle w:val="Sinespaciado"/>
                                  <w:pBdr>
                                    <w:bottom w:val="single" w:sz="6" w:space="4" w:color="7F7F7F" w:themeColor="text1" w:themeTint="80"/>
                                  </w:pBdr>
                                  <w:jc w:val="center"/>
                                  <w:rPr>
                                    <w:rFonts w:ascii="Times New Roman" w:eastAsiaTheme="majorEastAsia" w:hAnsi="Times New Roman" w:cs="Times New Roman"/>
                                    <w:b/>
                                    <w:i/>
                                    <w:color w:val="595959" w:themeColor="text1" w:themeTint="A6"/>
                                    <w:sz w:val="144"/>
                                    <w:szCs w:val="52"/>
                                  </w:rPr>
                                </w:pPr>
                                <w:r w:rsidRPr="00A05663">
                                  <w:rPr>
                                    <w:rFonts w:ascii="Times New Roman" w:eastAsiaTheme="majorEastAsia" w:hAnsi="Times New Roman" w:cs="Times New Roman"/>
                                    <w:b/>
                                    <w:i/>
                                    <w:color w:val="595959" w:themeColor="text1" w:themeTint="A6"/>
                                    <w:sz w:val="144"/>
                                    <w:szCs w:val="52"/>
                                  </w:rPr>
                                  <w:t>Base de Datos</w:t>
                                </w:r>
                                <w:r>
                                  <w:rPr>
                                    <w:rFonts w:ascii="Times New Roman" w:eastAsiaTheme="majorEastAsia" w:hAnsi="Times New Roman" w:cs="Times New Roman"/>
                                    <w:b/>
                                    <w:i/>
                                    <w:color w:val="595959" w:themeColor="text1" w:themeTint="A6"/>
                                    <w:sz w:val="144"/>
                                    <w:szCs w:val="52"/>
                                  </w:rPr>
                                  <w:t xml:space="preserve"> para Descarga de L</w:t>
                                </w:r>
                                <w:r w:rsidRPr="00A05663">
                                  <w:rPr>
                                    <w:rFonts w:ascii="Times New Roman" w:eastAsiaTheme="majorEastAsia" w:hAnsi="Times New Roman" w:cs="Times New Roman"/>
                                    <w:b/>
                                    <w:i/>
                                    <w:color w:val="595959" w:themeColor="text1" w:themeTint="A6"/>
                                    <w:sz w:val="144"/>
                                    <w:szCs w:val="52"/>
                                  </w:rPr>
                                  <w:t>ibros</w:t>
                                </w:r>
                              </w:p>
                            </w:sdtContent>
                          </w:sdt>
                          <w:sdt>
                            <w:sdtPr>
                              <w:rPr>
                                <w:rFonts w:ascii="Times New Roman" w:hAnsi="Times New Roman" w:cs="Times New Roman"/>
                                <w:b/>
                                <w:i/>
                                <w:caps/>
                                <w:color w:val="595959" w:themeColor="text1" w:themeTint="A6"/>
                                <w:sz w:val="52"/>
                                <w:szCs w:val="52"/>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Content>
                              <w:p w:rsidR="00220DE9" w:rsidRPr="00A05663" w:rsidRDefault="00A05663" w:rsidP="00A05663">
                                <w:pPr>
                                  <w:pStyle w:val="Sinespaciado"/>
                                  <w:spacing w:before="240"/>
                                  <w:jc w:val="center"/>
                                  <w:rPr>
                                    <w:rFonts w:ascii="Times New Roman" w:hAnsi="Times New Roman" w:cs="Times New Roman"/>
                                    <w:b/>
                                    <w:i/>
                                    <w:caps/>
                                    <w:color w:val="595959" w:themeColor="text1" w:themeTint="A6"/>
                                    <w:sz w:val="52"/>
                                    <w:szCs w:val="52"/>
                                  </w:rPr>
                                </w:pPr>
                                <w:r w:rsidRPr="00A05663">
                                  <w:rPr>
                                    <w:rFonts w:ascii="Times New Roman" w:hAnsi="Times New Roman" w:cs="Times New Roman"/>
                                    <w:b/>
                                    <w:i/>
                                    <w:caps/>
                                    <w:color w:val="595959" w:themeColor="text1" w:themeTint="A6"/>
                                    <w:sz w:val="52"/>
                                    <w:szCs w:val="52"/>
                                  </w:rPr>
                                  <w:t>Actividad 1</w:t>
                                </w:r>
                              </w:p>
                            </w:sdtContent>
                          </w:sdt>
                        </w:txbxContent>
                      </v:textbox>
                    </v:shape>
                    <w10:wrap anchorx="page" anchory="page"/>
                  </v:group>
                </w:pict>
              </mc:Fallback>
            </mc:AlternateContent>
          </w:r>
        </w:p>
        <w:p w:rsidR="00220DE9" w:rsidRDefault="00220DE9">
          <w:pPr>
            <w:spacing w:before="0" w:after="160"/>
            <w:jc w:val="left"/>
          </w:pPr>
          <w:r>
            <w:br w:type="page"/>
          </w:r>
        </w:p>
      </w:sdtContent>
    </w:sdt>
    <w:p w:rsidR="00A05663" w:rsidRDefault="00A05663" w:rsidP="00EA2AC4"/>
    <w:p w:rsidR="00A05663" w:rsidRDefault="00A05663">
      <w:pPr>
        <w:spacing w:before="0" w:after="160" w:line="259" w:lineRule="auto"/>
        <w:jc w:val="left"/>
      </w:pPr>
      <w:r>
        <w:br w:type="page"/>
      </w:r>
    </w:p>
    <w:p w:rsidR="00A05663" w:rsidRPr="00A05663" w:rsidRDefault="00A05663" w:rsidP="00A05663">
      <w:pPr>
        <w:rPr>
          <w:b/>
          <w:i/>
          <w:sz w:val="26"/>
          <w:szCs w:val="26"/>
        </w:rPr>
      </w:pPr>
      <w:r w:rsidRPr="00A05663">
        <w:rPr>
          <w:b/>
          <w:i/>
          <w:sz w:val="26"/>
          <w:szCs w:val="26"/>
        </w:rPr>
        <w:lastRenderedPageBreak/>
        <w:t>Suponiendo una situación de necesidades reales, en la que el cliente necesita poner a disposición de sus clientes una gran base de datos co</w:t>
      </w:r>
      <w:r w:rsidRPr="00A05663">
        <w:rPr>
          <w:b/>
          <w:i/>
          <w:sz w:val="26"/>
          <w:szCs w:val="26"/>
        </w:rPr>
        <w:t>n libros de libre distribución…</w:t>
      </w:r>
    </w:p>
    <w:p w:rsidR="00A05663" w:rsidRPr="00A05663" w:rsidRDefault="00A05663" w:rsidP="00C77C01">
      <w:pPr>
        <w:pStyle w:val="Ttulo1"/>
        <w:spacing w:before="480" w:after="480"/>
        <w:rPr>
          <w:i/>
          <w:sz w:val="56"/>
          <w:u w:val="single"/>
        </w:rPr>
      </w:pPr>
      <w:r w:rsidRPr="00A05663">
        <w:rPr>
          <w:i/>
          <w:sz w:val="56"/>
          <w:u w:val="single"/>
        </w:rPr>
        <w:t>P</w:t>
      </w:r>
      <w:r w:rsidRPr="00A05663">
        <w:rPr>
          <w:i/>
          <w:sz w:val="56"/>
          <w:u w:val="single"/>
        </w:rPr>
        <w:t>REGUNTAS</w:t>
      </w:r>
    </w:p>
    <w:p w:rsidR="00A05663" w:rsidRPr="00A05663" w:rsidRDefault="00A05663" w:rsidP="00C77C01">
      <w:pPr>
        <w:pStyle w:val="Prrafodelista"/>
        <w:numPr>
          <w:ilvl w:val="0"/>
          <w:numId w:val="1"/>
        </w:numPr>
        <w:spacing w:before="320"/>
        <w:ind w:left="357" w:hanging="357"/>
        <w:rPr>
          <w:b/>
          <w:i/>
          <w:sz w:val="26"/>
          <w:szCs w:val="26"/>
        </w:rPr>
      </w:pPr>
      <w:r w:rsidRPr="00A05663">
        <w:rPr>
          <w:b/>
          <w:i/>
          <w:sz w:val="26"/>
          <w:szCs w:val="26"/>
        </w:rPr>
        <w:t>¿Qué tipo de servicio recomendarías?</w:t>
      </w:r>
    </w:p>
    <w:p w:rsidR="00A05663" w:rsidRDefault="00A05663" w:rsidP="00A05663">
      <w:r w:rsidRPr="00A05663">
        <w:t xml:space="preserve">Recomendaría un servicio de alojamiento web </w:t>
      </w:r>
      <w:r w:rsidRPr="00A05663">
        <w:rPr>
          <w:b/>
          <w:i/>
        </w:rPr>
        <w:t>(Web Hosting)</w:t>
      </w:r>
      <w:r w:rsidRPr="00A05663">
        <w:t xml:space="preserve"> con capacidades de </w:t>
      </w:r>
      <w:r w:rsidRPr="00A05663">
        <w:rPr>
          <w:b/>
          <w:i/>
        </w:rPr>
        <w:t>servidor de archivos (File Server)</w:t>
      </w:r>
      <w:r w:rsidRPr="00A05663">
        <w:t xml:space="preserve"> o, más específicamente, una plataforma de gestión de contenido</w:t>
      </w:r>
      <w:r w:rsidRPr="00A05663">
        <w:rPr>
          <w:b/>
          <w:i/>
        </w:rPr>
        <w:t xml:space="preserve"> (CMS)</w:t>
      </w:r>
      <w:r w:rsidRPr="00A05663">
        <w:t xml:space="preserve"> con funcionalidades de descarga. </w:t>
      </w:r>
    </w:p>
    <w:p w:rsidR="00A05663" w:rsidRDefault="00A05663" w:rsidP="00A05663">
      <w:r w:rsidRPr="00A05663">
        <w:t xml:space="preserve">Esto permitiría no solo la distribución de los libros sino también la gestión de la </w:t>
      </w:r>
      <w:r w:rsidRPr="00A05663">
        <w:rPr>
          <w:b/>
          <w:i/>
        </w:rPr>
        <w:t>base de datos,</w:t>
      </w:r>
      <w:r w:rsidRPr="00A05663">
        <w:t xml:space="preserve"> </w:t>
      </w:r>
      <w:r w:rsidRPr="00A05663">
        <w:rPr>
          <w:b/>
          <w:i/>
        </w:rPr>
        <w:t>la interfaz de usuario para los clientes</w:t>
      </w:r>
      <w:r w:rsidRPr="00A05663">
        <w:t xml:space="preserve"> y, potencialmente, características adicionales como </w:t>
      </w:r>
      <w:r w:rsidRPr="00A05663">
        <w:rPr>
          <w:b/>
          <w:i/>
        </w:rPr>
        <w:t>búsqueda, filtrado y reseñas.</w:t>
      </w:r>
      <w:r w:rsidRPr="00A05663">
        <w:t xml:space="preserve"> </w:t>
      </w:r>
    </w:p>
    <w:p w:rsidR="00A05663" w:rsidRDefault="00A05663" w:rsidP="00A05663">
      <w:r w:rsidRPr="00A05663">
        <w:t xml:space="preserve">Una opción robusta sería una combinación de un </w:t>
      </w:r>
      <w:r w:rsidRPr="00A05663">
        <w:rPr>
          <w:b/>
          <w:i/>
        </w:rPr>
        <w:t>servidor web (como Apache o Nginx)</w:t>
      </w:r>
      <w:r w:rsidRPr="00A05663">
        <w:t xml:space="preserve"> con un </w:t>
      </w:r>
      <w:r w:rsidRPr="00A05663">
        <w:rPr>
          <w:b/>
          <w:i/>
        </w:rPr>
        <w:t>sistema de gestión de bases de datos (como MySQL/MariaDB o PostgreSQL)</w:t>
      </w:r>
      <w:r w:rsidRPr="00A05663">
        <w:t xml:space="preserve"> y una </w:t>
      </w:r>
      <w:r w:rsidRPr="00A05663">
        <w:rPr>
          <w:b/>
          <w:i/>
        </w:rPr>
        <w:t>aplicación web</w:t>
      </w:r>
      <w:r w:rsidRPr="00A05663">
        <w:t xml:space="preserve"> construida para la gestión de archivos y usuarios.</w:t>
      </w:r>
    </w:p>
    <w:p w:rsidR="00A05663" w:rsidRPr="00A05663" w:rsidRDefault="00A05663" w:rsidP="00C77C01">
      <w:pPr>
        <w:pStyle w:val="Prrafodelista"/>
        <w:numPr>
          <w:ilvl w:val="0"/>
          <w:numId w:val="1"/>
        </w:numPr>
        <w:spacing w:before="320"/>
        <w:ind w:left="357" w:hanging="357"/>
        <w:rPr>
          <w:b/>
          <w:i/>
          <w:sz w:val="26"/>
          <w:szCs w:val="26"/>
        </w:rPr>
      </w:pPr>
      <w:r w:rsidRPr="00A05663">
        <w:rPr>
          <w:b/>
          <w:i/>
          <w:sz w:val="26"/>
          <w:szCs w:val="26"/>
        </w:rPr>
        <w:t>¿Qué servidores serían los más adecuados para este caso?</w:t>
      </w:r>
    </w:p>
    <w:p w:rsidR="00A05663" w:rsidRDefault="00A05663" w:rsidP="00A05663">
      <w:r>
        <w:t>Para este caso, los s</w:t>
      </w:r>
      <w:r>
        <w:t>ervidores más adecuados serían:</w:t>
      </w:r>
    </w:p>
    <w:p w:rsidR="00A05663" w:rsidRDefault="00A05663" w:rsidP="00A05663">
      <w:pPr>
        <w:pStyle w:val="Prrafodelista"/>
        <w:numPr>
          <w:ilvl w:val="0"/>
          <w:numId w:val="2"/>
        </w:numPr>
      </w:pPr>
      <w:r w:rsidRPr="00A05663">
        <w:rPr>
          <w:b/>
          <w:i/>
        </w:rPr>
        <w:t>Servidor Web (HTTP/HTTPS):</w:t>
      </w:r>
      <w:r>
        <w:t xml:space="preserve"> Es fundamental para servir la interfaz de usuario de la web y los enlaces de descarga. Los más populares y robustos son </w:t>
      </w:r>
      <w:r w:rsidRPr="00C77C01">
        <w:rPr>
          <w:b/>
          <w:i/>
        </w:rPr>
        <w:t>Apache HTTP Server o Nginx. Nginx</w:t>
      </w:r>
      <w:r>
        <w:t xml:space="preserve"> es a menudo preferido para servir contenido estático (como archivos grandes) debido a su eficiencia.</w:t>
      </w:r>
    </w:p>
    <w:p w:rsidR="00C77C01" w:rsidRDefault="00C77C01" w:rsidP="00C77C01">
      <w:pPr>
        <w:pStyle w:val="Prrafodelista"/>
        <w:ind w:left="502"/>
      </w:pPr>
    </w:p>
    <w:p w:rsidR="00A05663" w:rsidRDefault="00A05663" w:rsidP="00A05663">
      <w:pPr>
        <w:pStyle w:val="Prrafodelista"/>
        <w:numPr>
          <w:ilvl w:val="0"/>
          <w:numId w:val="2"/>
        </w:numPr>
      </w:pPr>
      <w:r w:rsidRPr="00C77C01">
        <w:rPr>
          <w:b/>
          <w:i/>
        </w:rPr>
        <w:t>Servidor de Base de Datos:</w:t>
      </w:r>
      <w:r>
        <w:t xml:space="preserve"> Para almacenar la información de los libros (metadatos, enlaces, autores, categorías, etc.) y posiblemente datos de usuarios. </w:t>
      </w:r>
      <w:r w:rsidRPr="00C77C01">
        <w:rPr>
          <w:b/>
          <w:i/>
        </w:rPr>
        <w:t>MySQL/MariaDB o PostgreSQL</w:t>
      </w:r>
      <w:r>
        <w:t xml:space="preserve"> son excelentes opciones de código abierto.</w:t>
      </w:r>
    </w:p>
    <w:p w:rsidR="00C77C01" w:rsidRDefault="00C77C01" w:rsidP="00C77C01">
      <w:pPr>
        <w:pStyle w:val="Prrafodelista"/>
        <w:ind w:left="502"/>
      </w:pPr>
    </w:p>
    <w:p w:rsidR="00A05663" w:rsidRDefault="00A05663" w:rsidP="00A05663">
      <w:pPr>
        <w:pStyle w:val="Prrafodelista"/>
        <w:numPr>
          <w:ilvl w:val="0"/>
          <w:numId w:val="2"/>
        </w:numPr>
      </w:pPr>
      <w:r w:rsidRPr="00C77C01">
        <w:rPr>
          <w:b/>
          <w:i/>
        </w:rPr>
        <w:t>Servidor de Archivos</w:t>
      </w:r>
      <w:r>
        <w:t xml:space="preserve"> </w:t>
      </w:r>
      <w:r w:rsidRPr="00C77C01">
        <w:rPr>
          <w:i/>
        </w:rPr>
        <w:t>(Opcional, si no se integra directamente con el servidor web):</w:t>
      </w:r>
      <w:r>
        <w:t xml:space="preserve"> Aunque el servidor web puede manejar la entrega de archivos, en escenarios de muy alto volumen o con necesidades específicas de control de acceso, un </w:t>
      </w:r>
      <w:r w:rsidRPr="00C77C01">
        <w:rPr>
          <w:b/>
          <w:i/>
        </w:rPr>
        <w:t>servidor de archivos dedicado (como un servidor FTP/FTPS o SFTP</w:t>
      </w:r>
      <w:r>
        <w:t xml:space="preserve"> para uploads/gestión interna, o incluso un servidor de almacenamiento de objetos para una escalabilidad masiva) podría ser considerado, aunque para la descarga directa a los usuarios, el servidor web es lo habitual.</w:t>
      </w:r>
    </w:p>
    <w:p w:rsidR="00C77C01" w:rsidRDefault="00C77C01" w:rsidP="00C77C01">
      <w:pPr>
        <w:spacing w:before="0" w:after="160" w:line="259" w:lineRule="auto"/>
        <w:jc w:val="left"/>
      </w:pPr>
      <w:r>
        <w:br w:type="page"/>
      </w:r>
    </w:p>
    <w:p w:rsidR="00A05663" w:rsidRDefault="00A05663" w:rsidP="00C77C01">
      <w:pPr>
        <w:pStyle w:val="Prrafodelista"/>
        <w:numPr>
          <w:ilvl w:val="0"/>
          <w:numId w:val="1"/>
        </w:numPr>
        <w:spacing w:before="360"/>
        <w:ind w:left="357" w:hanging="357"/>
        <w:rPr>
          <w:b/>
          <w:i/>
          <w:sz w:val="26"/>
          <w:szCs w:val="26"/>
        </w:rPr>
      </w:pPr>
      <w:r w:rsidRPr="00A05663">
        <w:rPr>
          <w:b/>
          <w:i/>
          <w:sz w:val="26"/>
          <w:szCs w:val="26"/>
        </w:rPr>
        <w:lastRenderedPageBreak/>
        <w:t>¿Qué requisitos debería tener el sistema? Indica las plataformas Hardware y Software más adecuadas.</w:t>
      </w:r>
    </w:p>
    <w:p w:rsidR="001715C5" w:rsidRPr="00A05663" w:rsidRDefault="001715C5" w:rsidP="001715C5">
      <w:pPr>
        <w:pStyle w:val="Prrafodelista"/>
        <w:spacing w:before="360"/>
        <w:ind w:left="357"/>
        <w:rPr>
          <w:b/>
          <w:i/>
          <w:sz w:val="26"/>
          <w:szCs w:val="26"/>
        </w:rPr>
      </w:pPr>
    </w:p>
    <w:p w:rsidR="001715C5" w:rsidRDefault="001715C5" w:rsidP="001715C5">
      <w:pPr>
        <w:pStyle w:val="Prrafodelista"/>
        <w:numPr>
          <w:ilvl w:val="0"/>
          <w:numId w:val="3"/>
        </w:numPr>
        <w:spacing w:before="480" w:after="360"/>
        <w:ind w:left="714" w:hanging="357"/>
        <w:rPr>
          <w:b/>
          <w:i/>
        </w:rPr>
      </w:pPr>
      <w:r w:rsidRPr="001715C5">
        <w:rPr>
          <w:b/>
          <w:i/>
        </w:rPr>
        <w:t>Requisitos del Sistema:</w:t>
      </w:r>
    </w:p>
    <w:p w:rsidR="001715C5" w:rsidRPr="001715C5" w:rsidRDefault="001715C5" w:rsidP="001715C5">
      <w:pPr>
        <w:pStyle w:val="Prrafodelista"/>
        <w:spacing w:before="480" w:after="360"/>
        <w:ind w:left="714"/>
        <w:rPr>
          <w:b/>
          <w:i/>
        </w:rPr>
      </w:pPr>
    </w:p>
    <w:p w:rsidR="001715C5" w:rsidRDefault="001715C5" w:rsidP="001715C5">
      <w:pPr>
        <w:pStyle w:val="Prrafodelista"/>
        <w:numPr>
          <w:ilvl w:val="0"/>
          <w:numId w:val="4"/>
        </w:numPr>
      </w:pPr>
      <w:r w:rsidRPr="001715C5">
        <w:rPr>
          <w:b/>
          <w:i/>
        </w:rPr>
        <w:t>Disponibilidad:</w:t>
      </w:r>
      <w:r>
        <w:t xml:space="preserve"> El servicio debe estar disponible 24/7 con el menor tiempo de inactividad posible.</w:t>
      </w:r>
    </w:p>
    <w:p w:rsidR="001715C5" w:rsidRDefault="001715C5" w:rsidP="001715C5">
      <w:pPr>
        <w:pStyle w:val="Prrafodelista"/>
      </w:pPr>
    </w:p>
    <w:p w:rsidR="001715C5" w:rsidRDefault="001715C5" w:rsidP="001715C5">
      <w:pPr>
        <w:pStyle w:val="Prrafodelista"/>
        <w:numPr>
          <w:ilvl w:val="0"/>
          <w:numId w:val="4"/>
        </w:numPr>
      </w:pPr>
      <w:r w:rsidRPr="001715C5">
        <w:rPr>
          <w:b/>
          <w:i/>
        </w:rPr>
        <w:t>Escalabilidad:</w:t>
      </w:r>
      <w:r>
        <w:t xml:space="preserve"> Debe ser capaz de manejar un aumento en el número de usuarios y el volumen de descargas.</w:t>
      </w:r>
    </w:p>
    <w:p w:rsidR="001715C5" w:rsidRDefault="001715C5" w:rsidP="001715C5">
      <w:pPr>
        <w:pStyle w:val="Prrafodelista"/>
      </w:pPr>
    </w:p>
    <w:p w:rsidR="001715C5" w:rsidRDefault="001715C5" w:rsidP="001715C5">
      <w:pPr>
        <w:pStyle w:val="Prrafodelista"/>
        <w:numPr>
          <w:ilvl w:val="0"/>
          <w:numId w:val="4"/>
        </w:numPr>
      </w:pPr>
      <w:r w:rsidRPr="001715C5">
        <w:rPr>
          <w:b/>
          <w:i/>
        </w:rPr>
        <w:t>Rendimiento:</w:t>
      </w:r>
      <w:r>
        <w:t xml:space="preserve"> Tiempos de carga rápidos para la web y velocidades de descarga eficientes para los libros.</w:t>
      </w:r>
    </w:p>
    <w:p w:rsidR="001715C5" w:rsidRDefault="001715C5" w:rsidP="001715C5">
      <w:pPr>
        <w:pStyle w:val="Prrafodelista"/>
      </w:pPr>
    </w:p>
    <w:p w:rsidR="001715C5" w:rsidRDefault="001715C5" w:rsidP="001715C5">
      <w:pPr>
        <w:pStyle w:val="Prrafodelista"/>
        <w:numPr>
          <w:ilvl w:val="0"/>
          <w:numId w:val="4"/>
        </w:numPr>
      </w:pPr>
      <w:r w:rsidRPr="001715C5">
        <w:rPr>
          <w:b/>
          <w:i/>
        </w:rPr>
        <w:t>Seguridad:</w:t>
      </w:r>
      <w:r>
        <w:t xml:space="preserve"> Protección contra accesos no autorizados, ataques DDoS y otras vulnerabilidades.</w:t>
      </w:r>
    </w:p>
    <w:p w:rsidR="001715C5" w:rsidRDefault="001715C5" w:rsidP="001715C5">
      <w:pPr>
        <w:pStyle w:val="Prrafodelista"/>
      </w:pPr>
    </w:p>
    <w:p w:rsidR="001715C5" w:rsidRDefault="001715C5" w:rsidP="001715C5">
      <w:pPr>
        <w:pStyle w:val="Prrafodelista"/>
        <w:numPr>
          <w:ilvl w:val="0"/>
          <w:numId w:val="4"/>
        </w:numPr>
      </w:pPr>
      <w:r w:rsidRPr="001715C5">
        <w:rPr>
          <w:b/>
          <w:i/>
        </w:rPr>
        <w:t>Almacenamiento:</w:t>
      </w:r>
      <w:r>
        <w:t xml:space="preserve"> Suficiente espacio para alojar la gran base de datos de libros, considerando el crecimiento futuro.</w:t>
      </w:r>
    </w:p>
    <w:p w:rsidR="001715C5" w:rsidRDefault="001715C5" w:rsidP="001715C5">
      <w:pPr>
        <w:pStyle w:val="Prrafodelista"/>
      </w:pPr>
    </w:p>
    <w:p w:rsidR="001715C5" w:rsidRDefault="001715C5" w:rsidP="001715C5">
      <w:pPr>
        <w:pStyle w:val="Prrafodelista"/>
        <w:numPr>
          <w:ilvl w:val="0"/>
          <w:numId w:val="4"/>
        </w:numPr>
      </w:pPr>
      <w:r w:rsidRPr="001715C5">
        <w:rPr>
          <w:b/>
          <w:i/>
        </w:rPr>
        <w:t>Ancho de Banda:</w:t>
      </w:r>
      <w:r>
        <w:t xml:space="preserve"> Capacidad para manejar el tráfico de datos generado por las descargas simultáneas.</w:t>
      </w:r>
    </w:p>
    <w:p w:rsidR="001715C5" w:rsidRDefault="001715C5" w:rsidP="001715C5">
      <w:pPr>
        <w:pStyle w:val="Prrafodelista"/>
      </w:pPr>
    </w:p>
    <w:p w:rsidR="00A05663" w:rsidRDefault="001715C5" w:rsidP="001715C5">
      <w:pPr>
        <w:pStyle w:val="Prrafodelista"/>
        <w:numPr>
          <w:ilvl w:val="0"/>
          <w:numId w:val="4"/>
        </w:numPr>
      </w:pPr>
      <w:r w:rsidRPr="001715C5">
        <w:rPr>
          <w:b/>
          <w:i/>
        </w:rPr>
        <w:t>Gestión:</w:t>
      </w:r>
      <w:r>
        <w:t xml:space="preserve"> Facilidad para añadir, actualizar y eliminar libros, así como para gestionar usuarios.</w:t>
      </w:r>
    </w:p>
    <w:p w:rsidR="001715C5" w:rsidRDefault="001715C5" w:rsidP="001715C5">
      <w:pPr>
        <w:pStyle w:val="Prrafodelista"/>
      </w:pPr>
    </w:p>
    <w:p w:rsidR="001715C5" w:rsidRDefault="001715C5" w:rsidP="001715C5">
      <w:pPr>
        <w:pStyle w:val="Prrafodelista"/>
        <w:numPr>
          <w:ilvl w:val="0"/>
          <w:numId w:val="3"/>
        </w:numPr>
        <w:spacing w:before="480" w:after="360"/>
        <w:ind w:left="714" w:hanging="357"/>
        <w:rPr>
          <w:b/>
          <w:i/>
        </w:rPr>
      </w:pPr>
      <w:r w:rsidRPr="001715C5">
        <w:rPr>
          <w:b/>
          <w:i/>
        </w:rPr>
        <w:t>Plat</w:t>
      </w:r>
      <w:r w:rsidRPr="001715C5">
        <w:rPr>
          <w:b/>
          <w:i/>
        </w:rPr>
        <w:t>aformas Hardware más adecuadas:</w:t>
      </w:r>
    </w:p>
    <w:p w:rsidR="001715C5" w:rsidRPr="001715C5" w:rsidRDefault="001715C5" w:rsidP="001715C5">
      <w:pPr>
        <w:pStyle w:val="Prrafodelista"/>
        <w:spacing w:before="480" w:after="360"/>
        <w:ind w:left="714"/>
        <w:rPr>
          <w:b/>
          <w:i/>
        </w:rPr>
      </w:pPr>
    </w:p>
    <w:p w:rsidR="001715C5" w:rsidRDefault="001715C5" w:rsidP="001715C5">
      <w:pPr>
        <w:pStyle w:val="Prrafodelista"/>
        <w:numPr>
          <w:ilvl w:val="0"/>
          <w:numId w:val="5"/>
        </w:numPr>
        <w:rPr>
          <w:i/>
        </w:rPr>
      </w:pPr>
      <w:r w:rsidRPr="001715C5">
        <w:rPr>
          <w:b/>
          <w:i/>
        </w:rPr>
        <w:t>Servidores</w:t>
      </w:r>
      <w:r w:rsidRPr="001715C5">
        <w:rPr>
          <w:i/>
        </w:rPr>
        <w:t xml:space="preserve"> </w:t>
      </w:r>
      <w:r w:rsidRPr="001715C5">
        <w:rPr>
          <w:b/>
          <w:i/>
        </w:rPr>
        <w:t>Dedicados o Infraestructura en la Nube (IaaS):</w:t>
      </w:r>
      <w:r w:rsidRPr="001715C5">
        <w:rPr>
          <w:i/>
        </w:rPr>
        <w:t xml:space="preserve"> Para un control total y rendimiento garantizado. Los servidores deben tener:</w:t>
      </w:r>
    </w:p>
    <w:p w:rsidR="001715C5" w:rsidRPr="001715C5" w:rsidRDefault="001715C5" w:rsidP="001715C5">
      <w:pPr>
        <w:pStyle w:val="Prrafodelista"/>
        <w:ind w:left="1352"/>
        <w:rPr>
          <w:i/>
        </w:rPr>
      </w:pPr>
    </w:p>
    <w:p w:rsidR="001715C5" w:rsidRDefault="001715C5" w:rsidP="001715C5">
      <w:pPr>
        <w:pStyle w:val="Prrafodelista"/>
        <w:numPr>
          <w:ilvl w:val="0"/>
          <w:numId w:val="6"/>
        </w:numPr>
      </w:pPr>
      <w:r w:rsidRPr="001715C5">
        <w:rPr>
          <w:b/>
          <w:i/>
        </w:rPr>
        <w:t>CPU(s) multi-núcleo:</w:t>
      </w:r>
      <w:r>
        <w:t xml:space="preserve"> Suficiente capacidad de procesamiento para el servidor web y la base de datos.</w:t>
      </w:r>
    </w:p>
    <w:p w:rsidR="001715C5" w:rsidRDefault="001715C5" w:rsidP="001715C5">
      <w:pPr>
        <w:pStyle w:val="Prrafodelista"/>
        <w:ind w:left="2203"/>
      </w:pPr>
    </w:p>
    <w:p w:rsidR="001715C5" w:rsidRDefault="001715C5" w:rsidP="001715C5">
      <w:pPr>
        <w:pStyle w:val="Prrafodelista"/>
        <w:numPr>
          <w:ilvl w:val="0"/>
          <w:numId w:val="6"/>
        </w:numPr>
      </w:pPr>
      <w:r w:rsidRPr="001715C5">
        <w:rPr>
          <w:b/>
          <w:i/>
        </w:rPr>
        <w:t>RAM:</w:t>
      </w:r>
      <w:r>
        <w:t xml:space="preserve"> Mínimo 16GB, preferiblemente 32GB o más, dependiendo del tamaño de la base de datos y el tráfico esperado.</w:t>
      </w:r>
    </w:p>
    <w:p w:rsidR="001715C5" w:rsidRDefault="001715C5" w:rsidP="001715C5">
      <w:pPr>
        <w:pStyle w:val="Prrafodelista"/>
        <w:ind w:left="2203"/>
      </w:pPr>
    </w:p>
    <w:p w:rsidR="001715C5" w:rsidRPr="00FE33F0" w:rsidRDefault="001715C5" w:rsidP="001715C5">
      <w:pPr>
        <w:pStyle w:val="Prrafodelista"/>
        <w:numPr>
          <w:ilvl w:val="0"/>
          <w:numId w:val="6"/>
        </w:numPr>
        <w:rPr>
          <w:i/>
        </w:rPr>
      </w:pPr>
      <w:r w:rsidRPr="001715C5">
        <w:rPr>
          <w:b/>
          <w:i/>
        </w:rPr>
        <w:t>Almacenamiento rápido (SSD/NVMe):</w:t>
      </w:r>
      <w:r>
        <w:t xml:space="preserve"> Esencial para el rendimiento de la base de datos y la velocidad de acceso a los archivos. RAID para redundancia y rendimiento. </w:t>
      </w:r>
      <w:r w:rsidRPr="00FE33F0">
        <w:rPr>
          <w:i/>
        </w:rPr>
        <w:t xml:space="preserve">Se puede considerar almacenamiento distribuido o </w:t>
      </w:r>
      <w:r w:rsidRPr="00FE33F0">
        <w:rPr>
          <w:b/>
          <w:i/>
        </w:rPr>
        <w:t>NAS/SAN</w:t>
      </w:r>
      <w:r w:rsidRPr="00FE33F0">
        <w:rPr>
          <w:i/>
        </w:rPr>
        <w:t xml:space="preserve"> para grandes volúmenes.</w:t>
      </w:r>
    </w:p>
    <w:p w:rsidR="001715C5" w:rsidRDefault="001715C5" w:rsidP="001715C5">
      <w:pPr>
        <w:pStyle w:val="Prrafodelista"/>
        <w:ind w:left="2203"/>
      </w:pPr>
    </w:p>
    <w:p w:rsidR="001715C5" w:rsidRDefault="001715C5" w:rsidP="001715C5">
      <w:pPr>
        <w:pStyle w:val="Prrafodelista"/>
        <w:numPr>
          <w:ilvl w:val="0"/>
          <w:numId w:val="6"/>
        </w:numPr>
      </w:pPr>
      <w:r w:rsidRPr="001715C5">
        <w:rPr>
          <w:b/>
          <w:i/>
        </w:rPr>
        <w:t>Tarjeta de red (NIC) de alta velocidad:</w:t>
      </w:r>
      <w:r>
        <w:t xml:space="preserve"> Mínimo Gigabit Ethernet, idealmente 10GbE para alto tráfico.</w:t>
      </w:r>
    </w:p>
    <w:p w:rsidR="00FE33F0" w:rsidRDefault="00FE33F0" w:rsidP="00FE33F0">
      <w:pPr>
        <w:pStyle w:val="Prrafodelista"/>
      </w:pPr>
    </w:p>
    <w:p w:rsidR="00FE33F0" w:rsidRDefault="00FE33F0" w:rsidP="00FE33F0">
      <w:pPr>
        <w:pStyle w:val="Prrafodelista"/>
        <w:numPr>
          <w:ilvl w:val="0"/>
          <w:numId w:val="5"/>
        </w:numPr>
      </w:pPr>
      <w:r w:rsidRPr="00FE33F0">
        <w:rPr>
          <w:b/>
          <w:i/>
        </w:rPr>
        <w:lastRenderedPageBreak/>
        <w:t xml:space="preserve">Servidores en Rack o Blade: </w:t>
      </w:r>
      <w:r w:rsidRPr="00FE33F0">
        <w:t>Para despliegues en centros de datos.</w:t>
      </w:r>
    </w:p>
    <w:p w:rsidR="00FE33F0" w:rsidRPr="00FE33F0" w:rsidRDefault="00FE33F0" w:rsidP="00FE33F0">
      <w:pPr>
        <w:pStyle w:val="Prrafodelista"/>
        <w:ind w:left="1352"/>
      </w:pPr>
    </w:p>
    <w:p w:rsidR="00FE33F0" w:rsidRDefault="00FE33F0" w:rsidP="00FE33F0">
      <w:pPr>
        <w:pStyle w:val="Prrafodelista"/>
        <w:numPr>
          <w:ilvl w:val="0"/>
          <w:numId w:val="6"/>
        </w:numPr>
      </w:pPr>
      <w:r w:rsidRPr="00FE33F0">
        <w:rPr>
          <w:b/>
          <w:i/>
        </w:rPr>
        <w:t xml:space="preserve">Cloud Computing (AWS, Azure, Google Cloud): </w:t>
      </w:r>
      <w:r w:rsidRPr="00FE33F0">
        <w:t>Ofrece escalabilidad, redundancia y pago por uso. Permite escalar recursos (CPU, RAM, almacenamiento, ancho de banda) de forma dinámica.</w:t>
      </w:r>
    </w:p>
    <w:p w:rsidR="00FE33F0" w:rsidRDefault="00FE33F0" w:rsidP="00FE33F0">
      <w:pPr>
        <w:pStyle w:val="Prrafodelista"/>
        <w:ind w:left="2203"/>
      </w:pPr>
    </w:p>
    <w:p w:rsidR="00FE33F0" w:rsidRDefault="00FE33F0" w:rsidP="00FE33F0">
      <w:pPr>
        <w:pStyle w:val="Prrafodelista"/>
        <w:numPr>
          <w:ilvl w:val="0"/>
          <w:numId w:val="3"/>
        </w:numPr>
        <w:spacing w:before="480" w:after="360"/>
        <w:ind w:left="714" w:hanging="357"/>
        <w:rPr>
          <w:b/>
          <w:i/>
        </w:rPr>
      </w:pPr>
      <w:r w:rsidRPr="00FE33F0">
        <w:rPr>
          <w:b/>
          <w:i/>
        </w:rPr>
        <w:t>Plat</w:t>
      </w:r>
      <w:r w:rsidRPr="00FE33F0">
        <w:rPr>
          <w:b/>
          <w:i/>
        </w:rPr>
        <w:t>aformas Software más adecuadas:</w:t>
      </w:r>
    </w:p>
    <w:p w:rsidR="00FE33F0" w:rsidRPr="00FE33F0" w:rsidRDefault="00FE33F0" w:rsidP="00FE33F0">
      <w:pPr>
        <w:pStyle w:val="Prrafodelista"/>
        <w:spacing w:before="480" w:after="360"/>
        <w:ind w:left="714"/>
        <w:rPr>
          <w:b/>
          <w:i/>
        </w:rPr>
      </w:pPr>
    </w:p>
    <w:p w:rsidR="00FE33F0" w:rsidRDefault="00FE33F0" w:rsidP="00FE33F0">
      <w:pPr>
        <w:pStyle w:val="Prrafodelista"/>
        <w:numPr>
          <w:ilvl w:val="0"/>
          <w:numId w:val="7"/>
        </w:numPr>
        <w:rPr>
          <w:b/>
          <w:i/>
        </w:rPr>
      </w:pPr>
      <w:r w:rsidRPr="00FE33F0">
        <w:rPr>
          <w:b/>
          <w:i/>
        </w:rPr>
        <w:t>Sistema Operativo:</w:t>
      </w:r>
    </w:p>
    <w:p w:rsidR="00561CD1" w:rsidRPr="00FE33F0" w:rsidRDefault="00561CD1" w:rsidP="00561CD1">
      <w:pPr>
        <w:pStyle w:val="Prrafodelista"/>
        <w:ind w:left="1068"/>
        <w:rPr>
          <w:b/>
          <w:i/>
        </w:rPr>
      </w:pPr>
    </w:p>
    <w:p w:rsidR="00FE33F0" w:rsidRDefault="00FE33F0" w:rsidP="00561CD1">
      <w:pPr>
        <w:pStyle w:val="Prrafodelista"/>
        <w:numPr>
          <w:ilvl w:val="0"/>
          <w:numId w:val="8"/>
        </w:numPr>
      </w:pPr>
      <w:r w:rsidRPr="00827C1F">
        <w:rPr>
          <w:b/>
          <w:i/>
        </w:rPr>
        <w:t>Linux (Ubuntu Server, CentOS/Rocky Linux, Debian):</w:t>
      </w:r>
      <w:r>
        <w:t xml:space="preserve"> Altamente recomendado por su estabilidad, seguridad, rendimiento y coste (libre). Es la elección predominante para servidores web y bases de datos.</w:t>
      </w:r>
    </w:p>
    <w:p w:rsidR="00561CD1" w:rsidRDefault="00561CD1" w:rsidP="00561CD1">
      <w:pPr>
        <w:pStyle w:val="Prrafodelista"/>
        <w:ind w:left="1494"/>
      </w:pPr>
    </w:p>
    <w:p w:rsidR="00FE33F0" w:rsidRDefault="00FE33F0" w:rsidP="00561CD1">
      <w:pPr>
        <w:pStyle w:val="Prrafodelista"/>
        <w:numPr>
          <w:ilvl w:val="0"/>
          <w:numId w:val="8"/>
        </w:numPr>
      </w:pPr>
      <w:r w:rsidRPr="00827C1F">
        <w:rPr>
          <w:b/>
          <w:i/>
        </w:rPr>
        <w:t>Windows Server (2019/2022):</w:t>
      </w:r>
      <w:r>
        <w:t xml:space="preserve"> Una opción viable si el cliente tiene una fuerte preferencia por el ecosistema Microsoft o si hay requisitos específicos que se integren mejor con tecnologías Windows (por ejemplo, ASP.NET para el frontend).</w:t>
      </w:r>
    </w:p>
    <w:p w:rsidR="00561CD1" w:rsidRDefault="00561CD1" w:rsidP="00561CD1">
      <w:pPr>
        <w:pStyle w:val="Prrafodelista"/>
        <w:ind w:left="1494"/>
      </w:pPr>
    </w:p>
    <w:p w:rsidR="00FE33F0" w:rsidRDefault="00FE33F0" w:rsidP="00561CD1">
      <w:pPr>
        <w:pStyle w:val="Prrafodelista"/>
        <w:numPr>
          <w:ilvl w:val="0"/>
          <w:numId w:val="7"/>
        </w:numPr>
        <w:rPr>
          <w:b/>
          <w:i/>
        </w:rPr>
      </w:pPr>
      <w:r w:rsidRPr="00561CD1">
        <w:rPr>
          <w:b/>
          <w:i/>
        </w:rPr>
        <w:t>Servidor Web:</w:t>
      </w:r>
    </w:p>
    <w:p w:rsidR="00561CD1" w:rsidRPr="00561CD1" w:rsidRDefault="00561CD1" w:rsidP="00561CD1">
      <w:pPr>
        <w:pStyle w:val="Prrafodelista"/>
        <w:ind w:left="1068"/>
        <w:rPr>
          <w:b/>
          <w:i/>
        </w:rPr>
      </w:pPr>
    </w:p>
    <w:p w:rsidR="00FE33F0" w:rsidRDefault="00FE33F0" w:rsidP="00561CD1">
      <w:pPr>
        <w:pStyle w:val="Prrafodelista"/>
        <w:numPr>
          <w:ilvl w:val="0"/>
          <w:numId w:val="8"/>
        </w:numPr>
      </w:pPr>
      <w:r w:rsidRPr="00827C1F">
        <w:rPr>
          <w:b/>
          <w:i/>
        </w:rPr>
        <w:t>Nginx:</w:t>
      </w:r>
      <w:r>
        <w:t xml:space="preserve"> Excelente para servir archivos estáticos y como proxy inverso.</w:t>
      </w:r>
    </w:p>
    <w:p w:rsidR="00561CD1" w:rsidRDefault="00561CD1" w:rsidP="00561CD1">
      <w:pPr>
        <w:pStyle w:val="Prrafodelista"/>
        <w:ind w:left="1494"/>
      </w:pPr>
    </w:p>
    <w:p w:rsidR="00FE33F0" w:rsidRDefault="00FE33F0" w:rsidP="00561CD1">
      <w:pPr>
        <w:pStyle w:val="Prrafodelista"/>
        <w:numPr>
          <w:ilvl w:val="0"/>
          <w:numId w:val="8"/>
        </w:numPr>
      </w:pPr>
      <w:r w:rsidRPr="00827C1F">
        <w:rPr>
          <w:b/>
          <w:i/>
        </w:rPr>
        <w:t>Apache HTTP Server:</w:t>
      </w:r>
      <w:r>
        <w:t xml:space="preserve"> Muy versátil, amplio soporte y módulos.</w:t>
      </w:r>
    </w:p>
    <w:p w:rsidR="00561CD1" w:rsidRDefault="00561CD1" w:rsidP="00561CD1">
      <w:pPr>
        <w:pStyle w:val="Prrafodelista"/>
        <w:ind w:left="1494"/>
      </w:pPr>
    </w:p>
    <w:p w:rsidR="00FE33F0" w:rsidRDefault="00FE33F0" w:rsidP="00561CD1">
      <w:pPr>
        <w:pStyle w:val="Prrafodelista"/>
        <w:numPr>
          <w:ilvl w:val="0"/>
          <w:numId w:val="7"/>
        </w:numPr>
        <w:rPr>
          <w:b/>
          <w:i/>
        </w:rPr>
      </w:pPr>
      <w:r w:rsidRPr="00561CD1">
        <w:rPr>
          <w:b/>
          <w:i/>
        </w:rPr>
        <w:t>Sistema de Gestión de Bases de Datos (SGBD):</w:t>
      </w:r>
    </w:p>
    <w:p w:rsidR="00561CD1" w:rsidRPr="00561CD1" w:rsidRDefault="00561CD1" w:rsidP="00561CD1">
      <w:pPr>
        <w:pStyle w:val="Prrafodelista"/>
        <w:ind w:left="1068"/>
        <w:rPr>
          <w:b/>
          <w:i/>
        </w:rPr>
      </w:pPr>
    </w:p>
    <w:p w:rsidR="00FE33F0" w:rsidRDefault="00FE33F0" w:rsidP="00561CD1">
      <w:pPr>
        <w:pStyle w:val="Prrafodelista"/>
        <w:numPr>
          <w:ilvl w:val="0"/>
          <w:numId w:val="8"/>
        </w:numPr>
      </w:pPr>
      <w:r w:rsidRPr="00827C1F">
        <w:rPr>
          <w:b/>
          <w:i/>
        </w:rPr>
        <w:t>MariaDB/MySQL:</w:t>
      </w:r>
      <w:r>
        <w:t xml:space="preserve"> Muy popular, robusto y de código abierto.</w:t>
      </w:r>
    </w:p>
    <w:p w:rsidR="00561CD1" w:rsidRDefault="00561CD1" w:rsidP="00561CD1">
      <w:pPr>
        <w:pStyle w:val="Prrafodelista"/>
        <w:ind w:left="1494"/>
      </w:pPr>
    </w:p>
    <w:p w:rsidR="00FE33F0" w:rsidRDefault="00FE33F0" w:rsidP="00561CD1">
      <w:pPr>
        <w:pStyle w:val="Prrafodelista"/>
        <w:numPr>
          <w:ilvl w:val="0"/>
          <w:numId w:val="8"/>
        </w:numPr>
      </w:pPr>
      <w:r w:rsidRPr="00827C1F">
        <w:rPr>
          <w:b/>
          <w:i/>
        </w:rPr>
        <w:t>PostgreSQL:</w:t>
      </w:r>
      <w:r>
        <w:t xml:space="preserve"> Más potente para datos complejos y transacciones, también de código abierto.</w:t>
      </w:r>
    </w:p>
    <w:p w:rsidR="00561CD1" w:rsidRDefault="00561CD1" w:rsidP="00561CD1">
      <w:pPr>
        <w:pStyle w:val="Prrafodelista"/>
        <w:ind w:left="1494"/>
      </w:pPr>
    </w:p>
    <w:p w:rsidR="00561CD1" w:rsidRDefault="00561CD1" w:rsidP="00561CD1">
      <w:pPr>
        <w:pStyle w:val="Prrafodelista"/>
        <w:numPr>
          <w:ilvl w:val="0"/>
          <w:numId w:val="7"/>
        </w:numPr>
        <w:rPr>
          <w:b/>
          <w:i/>
        </w:rPr>
      </w:pPr>
      <w:r w:rsidRPr="00561CD1">
        <w:rPr>
          <w:b/>
          <w:i/>
        </w:rPr>
        <w:t>Lenguaje de Programación / Framework (para la aplicación web):</w:t>
      </w:r>
    </w:p>
    <w:p w:rsidR="00561CD1" w:rsidRPr="00561CD1" w:rsidRDefault="00561CD1" w:rsidP="00561CD1">
      <w:pPr>
        <w:pStyle w:val="Prrafodelista"/>
        <w:ind w:left="1068"/>
        <w:rPr>
          <w:b/>
          <w:i/>
        </w:rPr>
      </w:pPr>
    </w:p>
    <w:p w:rsidR="00561CD1" w:rsidRDefault="00561CD1" w:rsidP="00561CD1">
      <w:pPr>
        <w:pStyle w:val="Prrafodelista"/>
        <w:numPr>
          <w:ilvl w:val="0"/>
          <w:numId w:val="8"/>
        </w:numPr>
      </w:pPr>
      <w:r w:rsidRPr="00827C1F">
        <w:rPr>
          <w:b/>
          <w:i/>
        </w:rPr>
        <w:t>PHP (con Laravel/Symfony/WordPress):</w:t>
      </w:r>
      <w:r>
        <w:t xml:space="preserve"> Ampliamente usado, gran comunidad.</w:t>
      </w:r>
    </w:p>
    <w:p w:rsidR="00561CD1" w:rsidRDefault="00561CD1" w:rsidP="00561CD1">
      <w:pPr>
        <w:pStyle w:val="Prrafodelista"/>
        <w:ind w:left="1494"/>
      </w:pPr>
    </w:p>
    <w:p w:rsidR="00561CD1" w:rsidRDefault="00561CD1" w:rsidP="00561CD1">
      <w:pPr>
        <w:pStyle w:val="Prrafodelista"/>
        <w:numPr>
          <w:ilvl w:val="0"/>
          <w:numId w:val="8"/>
        </w:numPr>
      </w:pPr>
      <w:r w:rsidRPr="00827C1F">
        <w:rPr>
          <w:b/>
          <w:i/>
        </w:rPr>
        <w:t>Python (con Django/Flask):</w:t>
      </w:r>
      <w:r>
        <w:t xml:space="preserve"> Escalable y con librerías potentes.</w:t>
      </w:r>
    </w:p>
    <w:p w:rsidR="00561CD1" w:rsidRDefault="00561CD1" w:rsidP="00561CD1">
      <w:pPr>
        <w:pStyle w:val="Prrafodelista"/>
        <w:ind w:left="1494"/>
      </w:pPr>
    </w:p>
    <w:p w:rsidR="00561CD1" w:rsidRDefault="00561CD1" w:rsidP="00561CD1">
      <w:pPr>
        <w:pStyle w:val="Prrafodelista"/>
        <w:numPr>
          <w:ilvl w:val="0"/>
          <w:numId w:val="8"/>
        </w:numPr>
      </w:pPr>
      <w:r w:rsidRPr="00827C1F">
        <w:rPr>
          <w:b/>
          <w:i/>
        </w:rPr>
        <w:t>Node.js (con Express):</w:t>
      </w:r>
      <w:r>
        <w:t xml:space="preserve"> Ideal para aplicaciones en tiempo real, buen rendimiento.</w:t>
      </w:r>
    </w:p>
    <w:p w:rsidR="00561CD1" w:rsidRDefault="00561CD1" w:rsidP="00561CD1">
      <w:pPr>
        <w:pStyle w:val="Prrafodelista"/>
        <w:ind w:left="1494"/>
      </w:pPr>
    </w:p>
    <w:p w:rsidR="00561CD1" w:rsidRDefault="00561CD1" w:rsidP="00561CD1">
      <w:pPr>
        <w:pStyle w:val="Prrafodelista"/>
        <w:numPr>
          <w:ilvl w:val="0"/>
          <w:numId w:val="8"/>
        </w:numPr>
      </w:pPr>
      <w:r w:rsidRPr="00827C1F">
        <w:rPr>
          <w:b/>
          <w:i/>
        </w:rPr>
        <w:t>Ruby on Rails:</w:t>
      </w:r>
      <w:r>
        <w:t xml:space="preserve"> Productivo y con buena estructura.</w:t>
      </w:r>
    </w:p>
    <w:p w:rsidR="00561CD1" w:rsidRDefault="00561CD1" w:rsidP="00561CD1">
      <w:pPr>
        <w:spacing w:before="0" w:after="160" w:line="259" w:lineRule="auto"/>
        <w:jc w:val="left"/>
      </w:pPr>
      <w:r>
        <w:br w:type="page"/>
      </w:r>
    </w:p>
    <w:p w:rsidR="00827C1F" w:rsidRPr="00827C1F" w:rsidRDefault="00561CD1" w:rsidP="00561CD1">
      <w:pPr>
        <w:pStyle w:val="Prrafodelista"/>
        <w:numPr>
          <w:ilvl w:val="0"/>
          <w:numId w:val="7"/>
        </w:numPr>
        <w:rPr>
          <w:i/>
        </w:rPr>
      </w:pPr>
      <w:r w:rsidRPr="00561CD1">
        <w:rPr>
          <w:b/>
          <w:i/>
        </w:rPr>
        <w:lastRenderedPageBreak/>
        <w:t xml:space="preserve">CDN (Content Delivery Network): </w:t>
      </w:r>
    </w:p>
    <w:p w:rsidR="00827C1F" w:rsidRPr="00827C1F" w:rsidRDefault="00827C1F" w:rsidP="00827C1F">
      <w:pPr>
        <w:pStyle w:val="Prrafodelista"/>
        <w:ind w:left="1068"/>
        <w:rPr>
          <w:i/>
        </w:rPr>
      </w:pPr>
    </w:p>
    <w:p w:rsidR="00561CD1" w:rsidRDefault="00561CD1" w:rsidP="00827C1F">
      <w:pPr>
        <w:pStyle w:val="Prrafodelista"/>
        <w:numPr>
          <w:ilvl w:val="0"/>
          <w:numId w:val="9"/>
        </w:numPr>
        <w:rPr>
          <w:i/>
        </w:rPr>
      </w:pPr>
      <w:r w:rsidRPr="00561CD1">
        <w:rPr>
          <w:i/>
        </w:rPr>
        <w:t xml:space="preserve">Muy recomendable para la distribución global de los libros, reduciendo la carga del servidor principal y mejorando la velocidad de descarga para usuarios geográficamente dispersos. Ejemplos: </w:t>
      </w:r>
      <w:r w:rsidRPr="00827C1F">
        <w:rPr>
          <w:b/>
          <w:i/>
        </w:rPr>
        <w:t>Cloudflare, Akamai, Amazon CloudFront.</w:t>
      </w:r>
    </w:p>
    <w:p w:rsidR="00561CD1" w:rsidRPr="00561CD1" w:rsidRDefault="00561CD1" w:rsidP="00561CD1">
      <w:pPr>
        <w:pStyle w:val="Prrafodelista"/>
        <w:ind w:left="1068"/>
        <w:rPr>
          <w:i/>
        </w:rPr>
      </w:pPr>
    </w:p>
    <w:p w:rsidR="00A05663" w:rsidRDefault="00A05663" w:rsidP="00C77C01">
      <w:pPr>
        <w:pStyle w:val="Prrafodelista"/>
        <w:numPr>
          <w:ilvl w:val="0"/>
          <w:numId w:val="1"/>
        </w:numPr>
        <w:spacing w:before="360"/>
        <w:ind w:left="357" w:hanging="357"/>
        <w:rPr>
          <w:b/>
          <w:i/>
          <w:sz w:val="26"/>
          <w:szCs w:val="26"/>
        </w:rPr>
      </w:pPr>
      <w:r w:rsidRPr="00A05663">
        <w:rPr>
          <w:b/>
          <w:i/>
          <w:sz w:val="26"/>
          <w:szCs w:val="26"/>
        </w:rPr>
        <w:t>En base a los requisitos anteriores, indica algunos parámetros cuantitativos y cualitativos de la configuración sobre el servicio.</w:t>
      </w:r>
    </w:p>
    <w:p w:rsidR="00F84DCF" w:rsidRPr="00A05663" w:rsidRDefault="00F84DCF" w:rsidP="00F84DCF">
      <w:pPr>
        <w:pStyle w:val="Prrafodelista"/>
        <w:spacing w:before="360"/>
        <w:ind w:left="357"/>
        <w:rPr>
          <w:b/>
          <w:i/>
          <w:sz w:val="26"/>
          <w:szCs w:val="26"/>
        </w:rPr>
      </w:pPr>
    </w:p>
    <w:p w:rsidR="00F84DCF" w:rsidRDefault="00F84DCF" w:rsidP="00F84DCF">
      <w:pPr>
        <w:pStyle w:val="Prrafodelista"/>
        <w:numPr>
          <w:ilvl w:val="0"/>
          <w:numId w:val="10"/>
        </w:numPr>
        <w:rPr>
          <w:b/>
          <w:i/>
        </w:rPr>
      </w:pPr>
      <w:r w:rsidRPr="00F84DCF">
        <w:rPr>
          <w:b/>
          <w:i/>
        </w:rPr>
        <w:t>Parámetros Cuantitativos:</w:t>
      </w:r>
    </w:p>
    <w:p w:rsidR="00F84DCF" w:rsidRPr="00F84DCF" w:rsidRDefault="00F84DCF" w:rsidP="00F84DCF">
      <w:pPr>
        <w:pStyle w:val="Prrafodelista"/>
        <w:ind w:left="644"/>
        <w:rPr>
          <w:b/>
          <w:i/>
        </w:rPr>
      </w:pPr>
    </w:p>
    <w:p w:rsidR="00F84DCF" w:rsidRPr="00F84DCF" w:rsidRDefault="00F84DCF" w:rsidP="00F84DCF">
      <w:pPr>
        <w:pStyle w:val="Prrafodelista"/>
        <w:numPr>
          <w:ilvl w:val="0"/>
          <w:numId w:val="7"/>
        </w:numPr>
        <w:rPr>
          <w:i/>
        </w:rPr>
      </w:pPr>
      <w:r w:rsidRPr="00F84DCF">
        <w:rPr>
          <w:i/>
        </w:rPr>
        <w:t>Capacidad de Almacenamiento:</w:t>
      </w:r>
    </w:p>
    <w:p w:rsidR="00F84DCF" w:rsidRDefault="00F84DCF" w:rsidP="00F84DCF">
      <w:pPr>
        <w:pStyle w:val="Prrafodelista"/>
        <w:ind w:left="927"/>
      </w:pPr>
    </w:p>
    <w:p w:rsidR="00F84DCF" w:rsidRDefault="00F84DCF" w:rsidP="00F84DCF">
      <w:pPr>
        <w:pStyle w:val="Prrafodelista"/>
        <w:numPr>
          <w:ilvl w:val="0"/>
          <w:numId w:val="11"/>
        </w:numPr>
      </w:pPr>
      <w:r>
        <w:t>Suponiendo un tamaño promedio de libro de 5 MB (puede variar mucho).</w:t>
      </w:r>
    </w:p>
    <w:p w:rsidR="00F84DCF" w:rsidRDefault="00F84DCF" w:rsidP="00F84DCF">
      <w:pPr>
        <w:pStyle w:val="Prrafodelista"/>
        <w:numPr>
          <w:ilvl w:val="0"/>
          <w:numId w:val="11"/>
        </w:numPr>
      </w:pPr>
      <w:r>
        <w:t>Si hay 1000 libros inicialmente, se necesitarían 1000×5 MB=5 GB.</w:t>
      </w:r>
    </w:p>
    <w:p w:rsidR="00F84DCF" w:rsidRDefault="00F84DCF" w:rsidP="00F84DCF">
      <w:pPr>
        <w:pStyle w:val="Prrafodelista"/>
        <w:numPr>
          <w:ilvl w:val="0"/>
          <w:numId w:val="11"/>
        </w:numPr>
      </w:pPr>
      <w:r>
        <w:t>Considerando una gran base de datos, quizás 100.000 libros: 100.000×5 MB=500 GB.</w:t>
      </w:r>
    </w:p>
    <w:p w:rsidR="00F84DCF" w:rsidRDefault="00F84DCF" w:rsidP="00F84DCF">
      <w:pPr>
        <w:pStyle w:val="Prrafodelista"/>
        <w:numPr>
          <w:ilvl w:val="0"/>
          <w:numId w:val="11"/>
        </w:numPr>
      </w:pPr>
      <w:r>
        <w:t>Se recomendaría una provisión inicial de 1 TB (SSD/NVMe) para almacenamiento de archivos y base de datos, con capacidad de expansión.</w:t>
      </w:r>
    </w:p>
    <w:p w:rsidR="00F84DCF" w:rsidRDefault="00F84DCF" w:rsidP="00F84DCF">
      <w:pPr>
        <w:pStyle w:val="Prrafodelista"/>
        <w:ind w:left="1352"/>
      </w:pPr>
    </w:p>
    <w:p w:rsidR="00F84DCF" w:rsidRPr="00F84DCF" w:rsidRDefault="00F84DCF" w:rsidP="00F84DCF">
      <w:pPr>
        <w:pStyle w:val="Prrafodelista"/>
        <w:numPr>
          <w:ilvl w:val="0"/>
          <w:numId w:val="7"/>
        </w:numPr>
        <w:rPr>
          <w:i/>
        </w:rPr>
      </w:pPr>
      <w:r w:rsidRPr="00F84DCF">
        <w:rPr>
          <w:i/>
        </w:rPr>
        <w:t>Ancho de Banda:</w:t>
      </w:r>
    </w:p>
    <w:p w:rsidR="00F84DCF" w:rsidRDefault="00F84DCF" w:rsidP="00F84DCF">
      <w:pPr>
        <w:pStyle w:val="Prrafodelista"/>
        <w:ind w:left="927"/>
      </w:pPr>
    </w:p>
    <w:p w:rsidR="00F84DCF" w:rsidRDefault="00F84DCF" w:rsidP="00F84DCF">
      <w:pPr>
        <w:pStyle w:val="Prrafodelista"/>
        <w:numPr>
          <w:ilvl w:val="0"/>
          <w:numId w:val="11"/>
        </w:numPr>
      </w:pPr>
      <w:r>
        <w:t>1000 clientes * 2 libros/mes/cliente = 2000 descargas/mes.</w:t>
      </w:r>
    </w:p>
    <w:p w:rsidR="00F84DCF" w:rsidRDefault="00F84DCF" w:rsidP="00F84DCF">
      <w:pPr>
        <w:pStyle w:val="Prrafodelista"/>
        <w:numPr>
          <w:ilvl w:val="0"/>
          <w:numId w:val="11"/>
        </w:numPr>
      </w:pPr>
      <w:r>
        <w:t>2000 descargas×5</w:t>
      </w:r>
      <w:r>
        <w:t> MB/libro=10.000 MB=10 GB de tr</w:t>
      </w:r>
      <w:r>
        <w:t>afico de descarga al mes.</w:t>
      </w:r>
    </w:p>
    <w:p w:rsidR="00F84DCF" w:rsidRDefault="00F84DCF" w:rsidP="00F84DCF">
      <w:pPr>
        <w:pStyle w:val="Prrafodelista"/>
        <w:numPr>
          <w:ilvl w:val="0"/>
          <w:numId w:val="11"/>
        </w:numPr>
      </w:pPr>
      <w:r>
        <w:t>Esto es un volumen bajo. Sin embargo, lo crítico es el tráfico pico.</w:t>
      </w:r>
    </w:p>
    <w:p w:rsidR="00F84DCF" w:rsidRDefault="00F84DCF" w:rsidP="00F84DCF">
      <w:pPr>
        <w:pStyle w:val="Prrafodelista"/>
        <w:numPr>
          <w:ilvl w:val="0"/>
          <w:numId w:val="11"/>
        </w:numPr>
      </w:pPr>
      <w:r>
        <w:t>Si 100 clientes descargan simultáneamente a 1 MB/s (8 Mbps), se necesitaría un ancho de banda de 100 MB/s (800 Mbps).</w:t>
      </w:r>
    </w:p>
    <w:p w:rsidR="00F84DCF" w:rsidRDefault="00F84DCF" w:rsidP="00F84DCF">
      <w:pPr>
        <w:pStyle w:val="Prrafodelista"/>
        <w:numPr>
          <w:ilvl w:val="0"/>
          <w:numId w:val="11"/>
        </w:numPr>
      </w:pPr>
      <w:r>
        <w:t>Se recomienda una conexión de red de 1 Gbps (con posibilidad de escalar a 10 Gbps si el tráfico aumenta significativamente).</w:t>
      </w:r>
    </w:p>
    <w:p w:rsidR="00F84DCF" w:rsidRDefault="00F84DCF" w:rsidP="00F84DCF">
      <w:pPr>
        <w:pStyle w:val="Prrafodelista"/>
        <w:ind w:left="1352"/>
      </w:pPr>
    </w:p>
    <w:p w:rsidR="00F84DCF" w:rsidRPr="00F84DCF" w:rsidRDefault="00F84DCF" w:rsidP="00F84DCF">
      <w:pPr>
        <w:pStyle w:val="Prrafodelista"/>
        <w:numPr>
          <w:ilvl w:val="0"/>
          <w:numId w:val="7"/>
        </w:numPr>
      </w:pPr>
      <w:r w:rsidRPr="00F84DCF">
        <w:rPr>
          <w:i/>
        </w:rPr>
        <w:t>RAM del Servidor:</w:t>
      </w:r>
      <w:r w:rsidRPr="00F84DCF">
        <w:t xml:space="preserve"> Mínimo 16 GB, idealmente 32 GB o más para manejar las operaciones de la base de datos y el servidor web eficientemente, especialmente con picos de concurrencia.</w:t>
      </w:r>
    </w:p>
    <w:p w:rsidR="00F84DCF" w:rsidRPr="00F84DCF" w:rsidRDefault="00F84DCF" w:rsidP="00F84DCF">
      <w:pPr>
        <w:pStyle w:val="Prrafodelista"/>
        <w:ind w:left="927"/>
        <w:rPr>
          <w:i/>
        </w:rPr>
      </w:pPr>
    </w:p>
    <w:p w:rsidR="00A05663" w:rsidRPr="00F84DCF" w:rsidRDefault="00F84DCF" w:rsidP="00F84DCF">
      <w:pPr>
        <w:pStyle w:val="Prrafodelista"/>
        <w:numPr>
          <w:ilvl w:val="0"/>
          <w:numId w:val="7"/>
        </w:numPr>
      </w:pPr>
      <w:r w:rsidRPr="00F84DCF">
        <w:rPr>
          <w:i/>
        </w:rPr>
        <w:t xml:space="preserve">CPU: </w:t>
      </w:r>
      <w:r w:rsidRPr="00F84DCF">
        <w:t>Mínimo 4 vCPUs o cores, preferiblemente 8 vCPUs o cores para un rendimiento óptimo.</w:t>
      </w:r>
    </w:p>
    <w:p w:rsidR="00F84DCF" w:rsidRDefault="00F84DCF">
      <w:pPr>
        <w:spacing w:before="0" w:after="160" w:line="259" w:lineRule="auto"/>
        <w:jc w:val="left"/>
        <w:rPr>
          <w:i/>
        </w:rPr>
      </w:pPr>
      <w:r>
        <w:rPr>
          <w:i/>
        </w:rPr>
        <w:br w:type="page"/>
      </w:r>
    </w:p>
    <w:p w:rsidR="00F84DCF" w:rsidRDefault="00F84DCF" w:rsidP="00F84DCF">
      <w:pPr>
        <w:pStyle w:val="Prrafodelista"/>
        <w:numPr>
          <w:ilvl w:val="0"/>
          <w:numId w:val="10"/>
        </w:numPr>
        <w:rPr>
          <w:b/>
          <w:i/>
        </w:rPr>
      </w:pPr>
      <w:r w:rsidRPr="00F84DCF">
        <w:rPr>
          <w:b/>
          <w:i/>
        </w:rPr>
        <w:lastRenderedPageBreak/>
        <w:t>Pa</w:t>
      </w:r>
      <w:r w:rsidRPr="00F84DCF">
        <w:rPr>
          <w:b/>
          <w:i/>
        </w:rPr>
        <w:t>rámetros Cualitativos:</w:t>
      </w:r>
    </w:p>
    <w:p w:rsidR="00F84DCF" w:rsidRPr="00F84DCF" w:rsidRDefault="00F84DCF" w:rsidP="00F84DCF">
      <w:pPr>
        <w:pStyle w:val="Prrafodelista"/>
        <w:ind w:left="644"/>
        <w:rPr>
          <w:b/>
          <w:i/>
        </w:rPr>
      </w:pPr>
    </w:p>
    <w:p w:rsidR="00F84DCF" w:rsidRDefault="00F84DCF" w:rsidP="00F84DCF">
      <w:pPr>
        <w:pStyle w:val="Prrafodelista"/>
        <w:numPr>
          <w:ilvl w:val="0"/>
          <w:numId w:val="12"/>
        </w:numPr>
      </w:pPr>
      <w:r w:rsidRPr="00F84DCF">
        <w:rPr>
          <w:b/>
          <w:i/>
        </w:rPr>
        <w:t>Fiabilidad:</w:t>
      </w:r>
      <w:r>
        <w:t xml:space="preserve"> Alta, con acuerdos de nivel de servicio </w:t>
      </w:r>
      <w:r w:rsidRPr="00F84DCF">
        <w:rPr>
          <w:b/>
        </w:rPr>
        <w:t>(SLA)</w:t>
      </w:r>
      <w:r>
        <w:t xml:space="preserve"> que garanticen un alto porcentaje de tiempo de actividad </w:t>
      </w:r>
      <w:r w:rsidRPr="00F84DCF">
        <w:rPr>
          <w:i/>
        </w:rPr>
        <w:t>(ej. 99.9% o 99.95%).</w:t>
      </w:r>
    </w:p>
    <w:p w:rsidR="00F84DCF" w:rsidRDefault="00F84DCF" w:rsidP="00F84DCF">
      <w:pPr>
        <w:pStyle w:val="Prrafodelista"/>
        <w:ind w:left="1068"/>
      </w:pPr>
    </w:p>
    <w:p w:rsidR="00F84DCF" w:rsidRDefault="00F84DCF" w:rsidP="00F84DCF">
      <w:pPr>
        <w:pStyle w:val="Prrafodelista"/>
        <w:numPr>
          <w:ilvl w:val="0"/>
          <w:numId w:val="12"/>
        </w:numPr>
      </w:pPr>
      <w:r w:rsidRPr="00F84DCF">
        <w:rPr>
          <w:b/>
          <w:i/>
        </w:rPr>
        <w:t>Seguridad:</w:t>
      </w:r>
      <w:r>
        <w:t xml:space="preserve"> Implementación de </w:t>
      </w:r>
      <w:r w:rsidRPr="00F84DCF">
        <w:rPr>
          <w:b/>
        </w:rPr>
        <w:t>HTTPS</w:t>
      </w:r>
      <w:r>
        <w:t xml:space="preserve">, </w:t>
      </w:r>
      <w:r w:rsidRPr="00F84DCF">
        <w:rPr>
          <w:b/>
        </w:rPr>
        <w:t>firewalls</w:t>
      </w:r>
      <w:r>
        <w:t>, detección de intrusiones, copias de seguridad regulares y parches de seguridad.</w:t>
      </w:r>
    </w:p>
    <w:p w:rsidR="00F84DCF" w:rsidRDefault="00F84DCF" w:rsidP="00F84DCF">
      <w:pPr>
        <w:pStyle w:val="Prrafodelista"/>
        <w:ind w:left="1068"/>
      </w:pPr>
    </w:p>
    <w:p w:rsidR="00F84DCF" w:rsidRDefault="00F84DCF" w:rsidP="00F84DCF">
      <w:pPr>
        <w:pStyle w:val="Prrafodelista"/>
        <w:numPr>
          <w:ilvl w:val="0"/>
          <w:numId w:val="12"/>
        </w:numPr>
      </w:pPr>
      <w:r w:rsidRPr="00F84DCF">
        <w:rPr>
          <w:b/>
          <w:i/>
        </w:rPr>
        <w:t>Experiencia de Usuario (UX):</w:t>
      </w:r>
      <w:r>
        <w:t xml:space="preserve"> Interfaz de usuario intuitiva y rápida para la búsqueda y descarga de libros.</w:t>
      </w:r>
    </w:p>
    <w:p w:rsidR="00F84DCF" w:rsidRDefault="00F84DCF" w:rsidP="00F84DCF">
      <w:pPr>
        <w:pStyle w:val="Prrafodelista"/>
        <w:ind w:left="1068"/>
      </w:pPr>
    </w:p>
    <w:p w:rsidR="00F84DCF" w:rsidRDefault="00F84DCF" w:rsidP="00F84DCF">
      <w:pPr>
        <w:pStyle w:val="Prrafodelista"/>
        <w:numPr>
          <w:ilvl w:val="0"/>
          <w:numId w:val="12"/>
        </w:numPr>
      </w:pPr>
      <w:r w:rsidRPr="00F84DCF">
        <w:rPr>
          <w:b/>
          <w:i/>
        </w:rPr>
        <w:t>Facilidad de Gestión:</w:t>
      </w:r>
      <w:r>
        <w:t xml:space="preserve"> Herramientas de administración sencillas para el cliente o su personal.</w:t>
      </w:r>
    </w:p>
    <w:p w:rsidR="00F84DCF" w:rsidRDefault="00F84DCF" w:rsidP="00F84DCF">
      <w:pPr>
        <w:pStyle w:val="Prrafodelista"/>
        <w:ind w:left="1068"/>
      </w:pPr>
    </w:p>
    <w:p w:rsidR="00F84DCF" w:rsidRDefault="00F84DCF" w:rsidP="00F84DCF">
      <w:pPr>
        <w:pStyle w:val="Prrafodelista"/>
        <w:numPr>
          <w:ilvl w:val="0"/>
          <w:numId w:val="12"/>
        </w:numPr>
      </w:pPr>
      <w:r w:rsidRPr="00F84DCF">
        <w:rPr>
          <w:b/>
          <w:i/>
        </w:rPr>
        <w:t>Escalabilidad:</w:t>
      </w:r>
      <w:r>
        <w:t xml:space="preserve"> El diseño de la arquitectura debe permitir añadir recursos </w:t>
      </w:r>
      <w:r w:rsidRPr="00F84DCF">
        <w:rPr>
          <w:b/>
        </w:rPr>
        <w:t>(CPU, RAM, almacenamiento, servidores adicionales)</w:t>
      </w:r>
      <w:r>
        <w:t xml:space="preserve"> sin interrupciones significativas.</w:t>
      </w:r>
    </w:p>
    <w:p w:rsidR="00F84DCF" w:rsidRDefault="00F84DCF" w:rsidP="00F84DCF">
      <w:pPr>
        <w:pStyle w:val="Prrafodelista"/>
        <w:ind w:left="1068"/>
      </w:pPr>
    </w:p>
    <w:p w:rsidR="00F84DCF" w:rsidRDefault="00F84DCF" w:rsidP="00F84DCF">
      <w:pPr>
        <w:pStyle w:val="Prrafodelista"/>
        <w:numPr>
          <w:ilvl w:val="0"/>
          <w:numId w:val="12"/>
        </w:numPr>
      </w:pPr>
      <w:r w:rsidRPr="00F84DCF">
        <w:rPr>
          <w:b/>
          <w:i/>
        </w:rPr>
        <w:t>Monitorización:</w:t>
      </w:r>
      <w:r>
        <w:t xml:space="preserve"> Herramientas para supervisar el rendimiento del servidor, el uso del ancho de banda y la actividad de descarga.</w:t>
      </w:r>
    </w:p>
    <w:p w:rsidR="00F84DCF" w:rsidRPr="00F84DCF" w:rsidRDefault="00F84DCF" w:rsidP="00F84DCF"/>
    <w:p w:rsidR="00A05663" w:rsidRPr="00A05663" w:rsidRDefault="00A05663" w:rsidP="00C77C01">
      <w:pPr>
        <w:pStyle w:val="Prrafodelista"/>
        <w:numPr>
          <w:ilvl w:val="0"/>
          <w:numId w:val="1"/>
        </w:numPr>
        <w:spacing w:before="360"/>
        <w:ind w:left="357" w:hanging="357"/>
        <w:rPr>
          <w:b/>
          <w:i/>
          <w:sz w:val="26"/>
          <w:szCs w:val="26"/>
        </w:rPr>
      </w:pPr>
      <w:r w:rsidRPr="00A05663">
        <w:rPr>
          <w:b/>
          <w:i/>
          <w:sz w:val="26"/>
          <w:szCs w:val="26"/>
        </w:rPr>
        <w:t>¿Cuál podría ser la tasa de descarga estimada para un mes si la web tiene unos 1.000 clientes y cada uno se descarga dos libros mensuales?</w:t>
      </w:r>
    </w:p>
    <w:p w:rsidR="00F84DCF" w:rsidRDefault="00F84DCF" w:rsidP="00F84DCF">
      <w:r>
        <w:t>Calcul</w:t>
      </w:r>
      <w:r>
        <w:t>amos el volumen total de datos:</w:t>
      </w:r>
    </w:p>
    <w:p w:rsidR="00DD20DD" w:rsidRDefault="00F84DCF" w:rsidP="00DD20DD">
      <w:pPr>
        <w:pStyle w:val="Prrafodelista"/>
        <w:numPr>
          <w:ilvl w:val="0"/>
          <w:numId w:val="13"/>
        </w:numPr>
      </w:pPr>
      <w:r>
        <w:t xml:space="preserve">Número total de descargas al mes: </w:t>
      </w:r>
    </w:p>
    <w:p w:rsidR="00F84DCF" w:rsidRPr="00DD20DD" w:rsidRDefault="00F84DCF" w:rsidP="00DD20DD">
      <w:pPr>
        <w:jc w:val="center"/>
        <w:rPr>
          <w:i/>
        </w:rPr>
      </w:pPr>
      <w:r w:rsidRPr="00DD20DD">
        <w:rPr>
          <w:i/>
        </w:rPr>
        <w:t>1.000 clientes</w:t>
      </w:r>
      <w:r w:rsidR="00DD20DD">
        <w:rPr>
          <w:i/>
        </w:rPr>
        <w:t xml:space="preserve"> </w:t>
      </w:r>
      <w:r w:rsidRPr="00DD20DD">
        <w:rPr>
          <w:i/>
        </w:rPr>
        <w:t>×</w:t>
      </w:r>
      <w:r w:rsidR="00DD20DD">
        <w:rPr>
          <w:i/>
        </w:rPr>
        <w:t xml:space="preserve"> </w:t>
      </w:r>
      <w:r w:rsidRPr="00DD20DD">
        <w:rPr>
          <w:i/>
        </w:rPr>
        <w:t>2 libros/cliente</w:t>
      </w:r>
      <w:r w:rsidR="00DD20DD">
        <w:rPr>
          <w:i/>
        </w:rPr>
        <w:t xml:space="preserve"> </w:t>
      </w:r>
      <w:r w:rsidRPr="00DD20DD">
        <w:rPr>
          <w:i/>
        </w:rPr>
        <w:t>=</w:t>
      </w:r>
      <w:r w:rsidR="00DD20DD">
        <w:rPr>
          <w:i/>
        </w:rPr>
        <w:t xml:space="preserve"> </w:t>
      </w:r>
      <w:r w:rsidRPr="00DD20DD">
        <w:rPr>
          <w:i/>
        </w:rPr>
        <w:t>2.000 descargas/mes</w:t>
      </w:r>
    </w:p>
    <w:p w:rsidR="00F84DCF" w:rsidRDefault="00F84DCF" w:rsidP="00DD20DD">
      <w:pPr>
        <w:pStyle w:val="Prrafodelista"/>
        <w:numPr>
          <w:ilvl w:val="0"/>
          <w:numId w:val="13"/>
        </w:numPr>
      </w:pPr>
      <w:r>
        <w:t>Tamaño promedio estimado por libro: 5 MB (puede ser un estimado bajo, ajustarlo si los libros son PDFs muy pesados o con muchas imágenes).</w:t>
      </w:r>
    </w:p>
    <w:p w:rsidR="00DD20DD" w:rsidRDefault="00DD20DD" w:rsidP="00DD20DD">
      <w:pPr>
        <w:pStyle w:val="Prrafodelista"/>
      </w:pPr>
    </w:p>
    <w:p w:rsidR="00DD20DD" w:rsidRDefault="00F84DCF" w:rsidP="00DD20DD">
      <w:pPr>
        <w:pStyle w:val="Prrafodelista"/>
        <w:numPr>
          <w:ilvl w:val="0"/>
          <w:numId w:val="13"/>
        </w:numPr>
      </w:pPr>
      <w:r>
        <w:t xml:space="preserve">Tasa de </w:t>
      </w:r>
      <w:r w:rsidR="00DD20DD">
        <w:t>descarga total estimada al mes:</w:t>
      </w:r>
    </w:p>
    <w:p w:rsidR="00F84DCF" w:rsidRPr="00DD20DD" w:rsidRDefault="00F84DCF" w:rsidP="00DD20DD">
      <w:pPr>
        <w:jc w:val="center"/>
        <w:rPr>
          <w:i/>
        </w:rPr>
      </w:pPr>
      <w:r w:rsidRPr="00DD20DD">
        <w:rPr>
          <w:i/>
        </w:rPr>
        <w:t>2.000 descargas</w:t>
      </w:r>
      <w:r w:rsidR="00DD20DD">
        <w:rPr>
          <w:i/>
        </w:rPr>
        <w:t xml:space="preserve"> </w:t>
      </w:r>
      <w:r w:rsidRPr="00DD20DD">
        <w:rPr>
          <w:i/>
        </w:rPr>
        <w:t>×</w:t>
      </w:r>
      <w:r w:rsidR="00DD20DD">
        <w:rPr>
          <w:i/>
        </w:rPr>
        <w:t xml:space="preserve"> </w:t>
      </w:r>
      <w:r w:rsidRPr="00DD20DD">
        <w:rPr>
          <w:i/>
        </w:rPr>
        <w:t>5 MB/libro</w:t>
      </w:r>
      <w:r w:rsidR="00DD20DD">
        <w:rPr>
          <w:i/>
        </w:rPr>
        <w:t xml:space="preserve"> </w:t>
      </w:r>
      <w:r w:rsidRPr="00DD20DD">
        <w:rPr>
          <w:i/>
        </w:rPr>
        <w:t>=</w:t>
      </w:r>
      <w:r w:rsidR="00DD20DD">
        <w:rPr>
          <w:i/>
        </w:rPr>
        <w:t xml:space="preserve"> </w:t>
      </w:r>
      <w:r w:rsidRPr="00DD20DD">
        <w:rPr>
          <w:i/>
        </w:rPr>
        <w:t>10.000 MB</w:t>
      </w:r>
      <w:r w:rsidR="00DD20DD">
        <w:rPr>
          <w:i/>
        </w:rPr>
        <w:t xml:space="preserve"> </w:t>
      </w:r>
      <w:r w:rsidRPr="00DD20DD">
        <w:rPr>
          <w:i/>
        </w:rPr>
        <w:t>=</w:t>
      </w:r>
      <w:r w:rsidR="00DD20DD">
        <w:rPr>
          <w:i/>
        </w:rPr>
        <w:t xml:space="preserve"> </w:t>
      </w:r>
      <w:r w:rsidRPr="00DD20DD">
        <w:rPr>
          <w:i/>
        </w:rPr>
        <w:t>10 GB/mes</w:t>
      </w:r>
    </w:p>
    <w:p w:rsidR="00A05663" w:rsidRDefault="00F84DCF" w:rsidP="00F84DCF">
      <w:pPr>
        <w:rPr>
          <w:i/>
        </w:rPr>
      </w:pPr>
      <w:r w:rsidRPr="00DD20DD">
        <w:rPr>
          <w:i/>
        </w:rPr>
        <w:t>Esta es la cantidad total de datos transferidos. Es importante diferenciar esto de la velocidad de descarga en un momento dado (ancho de banda). 10 GB/mes es un volumen relativamente bajo para un servicio moderno, lo que indica que el cuello de botella probablemente no será el volumen total, sino la capacidad de manejar picos de descargas simultáneas.</w:t>
      </w:r>
    </w:p>
    <w:p w:rsidR="00DD20DD" w:rsidRPr="00DD20DD" w:rsidRDefault="00DD20DD" w:rsidP="00DD20DD">
      <w:pPr>
        <w:spacing w:before="0" w:after="160" w:line="259" w:lineRule="auto"/>
        <w:jc w:val="left"/>
        <w:rPr>
          <w:i/>
        </w:rPr>
      </w:pPr>
      <w:r>
        <w:rPr>
          <w:i/>
        </w:rPr>
        <w:br w:type="page"/>
      </w:r>
    </w:p>
    <w:p w:rsidR="004E3763" w:rsidRDefault="00A05663" w:rsidP="00C77C01">
      <w:pPr>
        <w:pStyle w:val="Prrafodelista"/>
        <w:numPr>
          <w:ilvl w:val="0"/>
          <w:numId w:val="1"/>
        </w:numPr>
        <w:spacing w:before="360"/>
        <w:ind w:left="357" w:hanging="357"/>
        <w:rPr>
          <w:b/>
          <w:i/>
          <w:sz w:val="26"/>
          <w:szCs w:val="26"/>
        </w:rPr>
      </w:pPr>
      <w:r w:rsidRPr="00A05663">
        <w:rPr>
          <w:b/>
          <w:i/>
          <w:sz w:val="26"/>
          <w:szCs w:val="26"/>
        </w:rPr>
        <w:lastRenderedPageBreak/>
        <w:t>¿Qué normas de seguridad establecerías para la descarga de esta información?</w:t>
      </w:r>
    </w:p>
    <w:p w:rsidR="006A5519" w:rsidRDefault="006A5519" w:rsidP="006A5519">
      <w:r>
        <w:t>Las normas de seguridad deben cubrir var</w:t>
      </w:r>
      <w:r>
        <w:t>ios aspectos:</w:t>
      </w:r>
    </w:p>
    <w:p w:rsidR="006A5519" w:rsidRDefault="006A5519" w:rsidP="006A5519">
      <w:pPr>
        <w:pStyle w:val="Prrafodelista"/>
        <w:numPr>
          <w:ilvl w:val="0"/>
          <w:numId w:val="14"/>
        </w:numPr>
        <w:rPr>
          <w:b/>
          <w:i/>
        </w:rPr>
      </w:pPr>
      <w:r w:rsidRPr="006A5519">
        <w:rPr>
          <w:b/>
          <w:i/>
        </w:rPr>
        <w:t>Cifrado de la Comunicación (HTTPS/TLS):</w:t>
      </w:r>
    </w:p>
    <w:p w:rsidR="006A5519" w:rsidRPr="006A5519" w:rsidRDefault="006A5519" w:rsidP="006A5519">
      <w:pPr>
        <w:pStyle w:val="Prrafodelista"/>
        <w:ind w:left="502"/>
        <w:rPr>
          <w:b/>
          <w:i/>
        </w:rPr>
      </w:pPr>
    </w:p>
    <w:p w:rsidR="006A5519" w:rsidRPr="006A5519" w:rsidRDefault="006A5519" w:rsidP="006A5519">
      <w:pPr>
        <w:pStyle w:val="Prrafodelista"/>
        <w:numPr>
          <w:ilvl w:val="0"/>
          <w:numId w:val="15"/>
        </w:numPr>
      </w:pPr>
      <w:r>
        <w:t xml:space="preserve">Todas las comunicaciones entre el cliente y el servidor deben ir cifradas usando </w:t>
      </w:r>
      <w:r w:rsidRPr="006A5519">
        <w:rPr>
          <w:b/>
          <w:i/>
        </w:rPr>
        <w:t>HTTPS (TLS 1.2 o superior)</w:t>
      </w:r>
      <w:r>
        <w:t xml:space="preserve"> para proteger la integridad y confidencialidad de los datos, incluso si los libros son de libre distribución, la comunicación del sitio web (credenciales de usuario, consultas, etc.) debe ser segura. Se debe obtener un </w:t>
      </w:r>
      <w:r w:rsidRPr="006A5519">
        <w:rPr>
          <w:b/>
          <w:i/>
        </w:rPr>
        <w:t>certificado SSL/TLS (puede ser gratuito como Let's Encrypt o de pago).</w:t>
      </w:r>
    </w:p>
    <w:p w:rsidR="006A5519" w:rsidRDefault="006A5519" w:rsidP="006A5519">
      <w:pPr>
        <w:pStyle w:val="Prrafodelista"/>
      </w:pPr>
    </w:p>
    <w:p w:rsidR="006A5519" w:rsidRDefault="006A5519" w:rsidP="006A5519">
      <w:pPr>
        <w:pStyle w:val="Prrafodelista"/>
        <w:numPr>
          <w:ilvl w:val="0"/>
          <w:numId w:val="14"/>
        </w:numPr>
        <w:rPr>
          <w:b/>
          <w:i/>
        </w:rPr>
      </w:pPr>
      <w:r w:rsidRPr="006A5519">
        <w:rPr>
          <w:b/>
          <w:i/>
        </w:rPr>
        <w:t>Control de Acceso y Autenticación:</w:t>
      </w:r>
    </w:p>
    <w:p w:rsidR="006A5519" w:rsidRPr="006A5519" w:rsidRDefault="006A5519" w:rsidP="006A5519">
      <w:pPr>
        <w:pStyle w:val="Prrafodelista"/>
        <w:ind w:left="502"/>
        <w:rPr>
          <w:b/>
          <w:i/>
        </w:rPr>
      </w:pPr>
    </w:p>
    <w:p w:rsidR="006A5519" w:rsidRDefault="006A5519" w:rsidP="006A5519">
      <w:pPr>
        <w:pStyle w:val="Prrafodelista"/>
        <w:numPr>
          <w:ilvl w:val="0"/>
          <w:numId w:val="16"/>
        </w:numPr>
      </w:pPr>
      <w:r>
        <w:t xml:space="preserve">Aunque los libros sean de libre distribución, si hay una gestión de usuarios (por ejemplo, para estadísticas, favoritos, etc.), implementar un sistema de autenticación robusto </w:t>
      </w:r>
      <w:r w:rsidRPr="006A5519">
        <w:rPr>
          <w:b/>
          <w:i/>
        </w:rPr>
        <w:t>(contraseñas seguras, autenticación de dos factores - 2FA</w:t>
      </w:r>
      <w:r>
        <w:t xml:space="preserve"> si fuera necesario para la administración).</w:t>
      </w:r>
    </w:p>
    <w:p w:rsidR="006A5519" w:rsidRDefault="006A5519" w:rsidP="006A5519">
      <w:pPr>
        <w:pStyle w:val="Prrafodelista"/>
      </w:pPr>
    </w:p>
    <w:p w:rsidR="006A5519" w:rsidRDefault="006A5519" w:rsidP="006A5519">
      <w:pPr>
        <w:pStyle w:val="Prrafodelista"/>
        <w:numPr>
          <w:ilvl w:val="0"/>
          <w:numId w:val="16"/>
        </w:numPr>
      </w:pPr>
      <w:r>
        <w:t>Si los libros fueran para clientes registrados, limitar las descargas a usuarios autenticados y autorizados.</w:t>
      </w:r>
    </w:p>
    <w:p w:rsidR="006A5519" w:rsidRDefault="006A5519" w:rsidP="006A5519">
      <w:pPr>
        <w:pStyle w:val="Prrafodelista"/>
      </w:pPr>
    </w:p>
    <w:p w:rsidR="006A5519" w:rsidRDefault="006A5519" w:rsidP="006A5519">
      <w:pPr>
        <w:pStyle w:val="Prrafodelista"/>
        <w:numPr>
          <w:ilvl w:val="0"/>
          <w:numId w:val="14"/>
        </w:numPr>
        <w:rPr>
          <w:b/>
          <w:i/>
        </w:rPr>
      </w:pPr>
      <w:r w:rsidRPr="006A5519">
        <w:rPr>
          <w:b/>
          <w:i/>
        </w:rPr>
        <w:t>Validación de Entradas y Protección contra Ataques Web:</w:t>
      </w:r>
    </w:p>
    <w:p w:rsidR="006A5519" w:rsidRPr="006A5519" w:rsidRDefault="006A5519" w:rsidP="006A5519">
      <w:pPr>
        <w:pStyle w:val="Prrafodelista"/>
        <w:ind w:left="502"/>
        <w:rPr>
          <w:b/>
          <w:i/>
        </w:rPr>
      </w:pPr>
    </w:p>
    <w:p w:rsidR="006A5519" w:rsidRDefault="006A5519" w:rsidP="006A5519">
      <w:pPr>
        <w:pStyle w:val="Prrafodelista"/>
        <w:numPr>
          <w:ilvl w:val="0"/>
          <w:numId w:val="17"/>
        </w:numPr>
      </w:pPr>
      <w:r>
        <w:t xml:space="preserve">Implementar validación estricta de todas las entradas de usuario para prevenir ataques como </w:t>
      </w:r>
      <w:r w:rsidRPr="006A5519">
        <w:rPr>
          <w:b/>
          <w:i/>
        </w:rPr>
        <w:t>inyección SQL, scripting entre sitios (XSS), inclusión de archivos,</w:t>
      </w:r>
      <w:r>
        <w:t xml:space="preserve"> etc.</w:t>
      </w:r>
    </w:p>
    <w:p w:rsidR="006A5519" w:rsidRDefault="006A5519" w:rsidP="006A5519">
      <w:pPr>
        <w:pStyle w:val="Prrafodelista"/>
      </w:pPr>
    </w:p>
    <w:p w:rsidR="006A5519" w:rsidRDefault="006A5519" w:rsidP="006A5519">
      <w:pPr>
        <w:pStyle w:val="Prrafodelista"/>
        <w:numPr>
          <w:ilvl w:val="0"/>
          <w:numId w:val="17"/>
        </w:numPr>
      </w:pPr>
      <w:r>
        <w:t xml:space="preserve">Usar un </w:t>
      </w:r>
      <w:r w:rsidRPr="006A5519">
        <w:rPr>
          <w:b/>
          <w:i/>
        </w:rPr>
        <w:t>Web Application Firewall (WAF)</w:t>
      </w:r>
      <w:r>
        <w:t xml:space="preserve"> para detectar y bloquear patrones de ataque comunes.</w:t>
      </w:r>
    </w:p>
    <w:p w:rsidR="006A5519" w:rsidRDefault="006A5519" w:rsidP="006A5519">
      <w:pPr>
        <w:pStyle w:val="Prrafodelista"/>
      </w:pPr>
    </w:p>
    <w:p w:rsidR="006A5519" w:rsidRDefault="006A5519" w:rsidP="006A5519">
      <w:pPr>
        <w:pStyle w:val="Prrafodelista"/>
        <w:numPr>
          <w:ilvl w:val="0"/>
          <w:numId w:val="14"/>
        </w:numPr>
        <w:rPr>
          <w:b/>
          <w:i/>
        </w:rPr>
      </w:pPr>
      <w:r w:rsidRPr="006A5519">
        <w:rPr>
          <w:b/>
          <w:i/>
        </w:rPr>
        <w:t>Protección de Archivos y Directorios:</w:t>
      </w:r>
    </w:p>
    <w:p w:rsidR="006A5519" w:rsidRPr="006A5519" w:rsidRDefault="006A5519" w:rsidP="006A5519">
      <w:pPr>
        <w:pStyle w:val="Prrafodelista"/>
        <w:ind w:left="502"/>
        <w:rPr>
          <w:b/>
          <w:i/>
        </w:rPr>
      </w:pPr>
    </w:p>
    <w:p w:rsidR="006A5519" w:rsidRPr="006A5519" w:rsidRDefault="006A5519" w:rsidP="006A5519">
      <w:pPr>
        <w:pStyle w:val="Prrafodelista"/>
        <w:numPr>
          <w:ilvl w:val="0"/>
          <w:numId w:val="18"/>
        </w:numPr>
        <w:rPr>
          <w:b/>
          <w:i/>
        </w:rPr>
      </w:pPr>
      <w:r>
        <w:t xml:space="preserve">Asegurarse de que los directorios que contienen los libros no sean directamente listables </w:t>
      </w:r>
      <w:r w:rsidRPr="006A5519">
        <w:rPr>
          <w:b/>
          <w:i/>
        </w:rPr>
        <w:t>(desactivar directory listing en el servidor web).</w:t>
      </w:r>
    </w:p>
    <w:p w:rsidR="006A5519" w:rsidRDefault="006A5519" w:rsidP="006A5519">
      <w:pPr>
        <w:pStyle w:val="Prrafodelista"/>
      </w:pPr>
    </w:p>
    <w:p w:rsidR="006A5519" w:rsidRDefault="006A5519" w:rsidP="006A5519">
      <w:pPr>
        <w:pStyle w:val="Prrafodelista"/>
        <w:numPr>
          <w:ilvl w:val="0"/>
          <w:numId w:val="18"/>
        </w:numPr>
      </w:pPr>
      <w:r>
        <w:t>Establecer permisos de archivo y directorio adecuados en el servidor para evitar accesos no autorizados. Los archivos de configuración no deben ser accesibles desde la web.</w:t>
      </w:r>
    </w:p>
    <w:p w:rsidR="006A5519" w:rsidRDefault="006A5519" w:rsidP="006A5519">
      <w:pPr>
        <w:pStyle w:val="Prrafodelista"/>
      </w:pPr>
    </w:p>
    <w:p w:rsidR="006A5519" w:rsidRDefault="006A5519" w:rsidP="006A5519">
      <w:pPr>
        <w:pStyle w:val="Prrafodelista"/>
        <w:numPr>
          <w:ilvl w:val="0"/>
          <w:numId w:val="14"/>
        </w:numPr>
        <w:rPr>
          <w:b/>
          <w:i/>
        </w:rPr>
      </w:pPr>
      <w:r w:rsidRPr="006A5519">
        <w:rPr>
          <w:b/>
          <w:i/>
        </w:rPr>
        <w:t>Escaneo de Malware:</w:t>
      </w:r>
    </w:p>
    <w:p w:rsidR="006A5519" w:rsidRPr="006A5519" w:rsidRDefault="006A5519" w:rsidP="006A5519">
      <w:pPr>
        <w:pStyle w:val="Prrafodelista"/>
        <w:ind w:left="502"/>
        <w:rPr>
          <w:b/>
          <w:i/>
        </w:rPr>
      </w:pPr>
    </w:p>
    <w:p w:rsidR="006A5519" w:rsidRDefault="006A5519" w:rsidP="006A5519">
      <w:pPr>
        <w:pStyle w:val="Prrafodelista"/>
        <w:numPr>
          <w:ilvl w:val="0"/>
          <w:numId w:val="18"/>
        </w:numPr>
      </w:pPr>
      <w:r>
        <w:t>Implementar un sistema para escanear los libros cargados (si los usuarios pueden cargar contenido) en busca de malware o virus antes de que estén disponibles para descarga.</w:t>
      </w:r>
    </w:p>
    <w:p w:rsidR="006A5519" w:rsidRDefault="006A5519" w:rsidP="006A5519">
      <w:pPr>
        <w:pStyle w:val="Prrafodelista"/>
      </w:pPr>
    </w:p>
    <w:p w:rsidR="006A5519" w:rsidRDefault="006A5519" w:rsidP="006A5519">
      <w:pPr>
        <w:pStyle w:val="Prrafodelista"/>
        <w:numPr>
          <w:ilvl w:val="0"/>
          <w:numId w:val="14"/>
        </w:numPr>
        <w:rPr>
          <w:b/>
          <w:i/>
        </w:rPr>
      </w:pPr>
      <w:r w:rsidRPr="006A5519">
        <w:rPr>
          <w:b/>
          <w:i/>
        </w:rPr>
        <w:lastRenderedPageBreak/>
        <w:t>Rate Limiting y Prevención de DDoS:</w:t>
      </w:r>
    </w:p>
    <w:p w:rsidR="006A5519" w:rsidRPr="006A5519" w:rsidRDefault="006A5519" w:rsidP="006A5519">
      <w:pPr>
        <w:pStyle w:val="Prrafodelista"/>
        <w:ind w:left="502"/>
        <w:rPr>
          <w:b/>
          <w:i/>
        </w:rPr>
      </w:pPr>
    </w:p>
    <w:p w:rsidR="006A5519" w:rsidRDefault="006A5519" w:rsidP="006A5519">
      <w:pPr>
        <w:pStyle w:val="Prrafodelista"/>
        <w:numPr>
          <w:ilvl w:val="0"/>
          <w:numId w:val="19"/>
        </w:numPr>
      </w:pPr>
      <w:r>
        <w:t>Configurar límites de tasa de descarga por IP o por usuario para prevenir abusos (ej. descargas excesivas que puedan indicar scraping o DDoS).</w:t>
      </w:r>
    </w:p>
    <w:p w:rsidR="006A5519" w:rsidRDefault="006A5519" w:rsidP="006A5519">
      <w:pPr>
        <w:pStyle w:val="Prrafodelista"/>
      </w:pPr>
    </w:p>
    <w:p w:rsidR="006A5519" w:rsidRDefault="006A5519" w:rsidP="006A5519">
      <w:pPr>
        <w:pStyle w:val="Prrafodelista"/>
        <w:numPr>
          <w:ilvl w:val="0"/>
          <w:numId w:val="19"/>
        </w:numPr>
      </w:pPr>
      <w:r>
        <w:t>Utilizar servicios de protección DDoS (como Cloudflare) si se espera un alto volumen de tráfico malicioso.</w:t>
      </w:r>
    </w:p>
    <w:p w:rsidR="006A5519" w:rsidRDefault="006A5519" w:rsidP="006A5519">
      <w:pPr>
        <w:pStyle w:val="Prrafodelista"/>
      </w:pPr>
    </w:p>
    <w:p w:rsidR="006A5519" w:rsidRDefault="006A5519" w:rsidP="006A5519">
      <w:pPr>
        <w:pStyle w:val="Prrafodelista"/>
        <w:numPr>
          <w:ilvl w:val="0"/>
          <w:numId w:val="14"/>
        </w:numPr>
        <w:rPr>
          <w:b/>
          <w:i/>
        </w:rPr>
      </w:pPr>
      <w:r w:rsidRPr="006A5519">
        <w:rPr>
          <w:b/>
          <w:i/>
        </w:rPr>
        <w:t>Monitorización y Auditoría:</w:t>
      </w:r>
    </w:p>
    <w:p w:rsidR="006A5519" w:rsidRPr="006A5519" w:rsidRDefault="006A5519" w:rsidP="006A5519">
      <w:pPr>
        <w:pStyle w:val="Prrafodelista"/>
        <w:ind w:left="502"/>
        <w:rPr>
          <w:b/>
          <w:i/>
        </w:rPr>
      </w:pPr>
    </w:p>
    <w:p w:rsidR="006A5519" w:rsidRDefault="006A5519" w:rsidP="006A5519">
      <w:pPr>
        <w:pStyle w:val="Prrafodelista"/>
        <w:numPr>
          <w:ilvl w:val="0"/>
          <w:numId w:val="19"/>
        </w:numPr>
      </w:pPr>
      <w:r>
        <w:t>Registrar todas las actividades de descarga y acceso (logs) y revisar estos logs regularmente para detectar patrones sospechosos o intentos de intrusión.</w:t>
      </w:r>
    </w:p>
    <w:p w:rsidR="006A5519" w:rsidRDefault="006A5519" w:rsidP="006A5519">
      <w:pPr>
        <w:pStyle w:val="Prrafodelista"/>
      </w:pPr>
    </w:p>
    <w:p w:rsidR="006A5519" w:rsidRDefault="006A5519" w:rsidP="006A5519">
      <w:pPr>
        <w:pStyle w:val="Prrafodelista"/>
        <w:numPr>
          <w:ilvl w:val="0"/>
          <w:numId w:val="19"/>
        </w:numPr>
      </w:pPr>
      <w:r>
        <w:t>Configurar alertas para eventos de seguridad críticos.</w:t>
      </w:r>
    </w:p>
    <w:p w:rsidR="006A5519" w:rsidRDefault="006A5519" w:rsidP="006A5519">
      <w:pPr>
        <w:pStyle w:val="Prrafodelista"/>
      </w:pPr>
    </w:p>
    <w:p w:rsidR="006A5519" w:rsidRDefault="006A5519" w:rsidP="006A5519">
      <w:pPr>
        <w:pStyle w:val="Prrafodelista"/>
        <w:numPr>
          <w:ilvl w:val="0"/>
          <w:numId w:val="14"/>
        </w:numPr>
        <w:rPr>
          <w:b/>
          <w:i/>
        </w:rPr>
      </w:pPr>
      <w:r w:rsidRPr="006A5519">
        <w:rPr>
          <w:b/>
          <w:i/>
        </w:rPr>
        <w:t>Copias de Seguridad Regulares:</w:t>
      </w:r>
    </w:p>
    <w:p w:rsidR="006A5519" w:rsidRPr="006A5519" w:rsidRDefault="006A5519" w:rsidP="006A5519">
      <w:pPr>
        <w:pStyle w:val="Prrafodelista"/>
        <w:ind w:left="502"/>
        <w:rPr>
          <w:b/>
          <w:i/>
        </w:rPr>
      </w:pPr>
    </w:p>
    <w:p w:rsidR="006A5519" w:rsidRDefault="006A5519" w:rsidP="006A5519">
      <w:pPr>
        <w:pStyle w:val="Prrafodelista"/>
        <w:numPr>
          <w:ilvl w:val="0"/>
          <w:numId w:val="19"/>
        </w:numPr>
      </w:pPr>
      <w:r>
        <w:t>Realizar copias de seguridad completas y regulares de la base de datos de libros y la configuración del servidor, almacenándolas en una ubicación segura y probando su restauración periódicamente.</w:t>
      </w:r>
    </w:p>
    <w:p w:rsidR="006A5519" w:rsidRDefault="006A5519" w:rsidP="006A5519">
      <w:pPr>
        <w:pStyle w:val="Prrafodelista"/>
      </w:pPr>
    </w:p>
    <w:p w:rsidR="006A5519" w:rsidRDefault="006A5519" w:rsidP="006A5519">
      <w:pPr>
        <w:pStyle w:val="Prrafodelista"/>
        <w:numPr>
          <w:ilvl w:val="0"/>
          <w:numId w:val="14"/>
        </w:numPr>
        <w:rPr>
          <w:b/>
          <w:i/>
        </w:rPr>
      </w:pPr>
      <w:r w:rsidRPr="006A5519">
        <w:rPr>
          <w:b/>
          <w:i/>
        </w:rPr>
        <w:t>Actualizaciones y Parches:</w:t>
      </w:r>
    </w:p>
    <w:p w:rsidR="006A5519" w:rsidRPr="006A5519" w:rsidRDefault="006A5519" w:rsidP="006A5519">
      <w:pPr>
        <w:pStyle w:val="Prrafodelista"/>
        <w:ind w:left="502"/>
        <w:rPr>
          <w:b/>
          <w:i/>
        </w:rPr>
      </w:pPr>
    </w:p>
    <w:p w:rsidR="006A5519" w:rsidRDefault="006A5519" w:rsidP="006A5519">
      <w:pPr>
        <w:pStyle w:val="Prrafodelista"/>
        <w:numPr>
          <w:ilvl w:val="0"/>
          <w:numId w:val="19"/>
        </w:numPr>
      </w:pPr>
      <w:r>
        <w:t>Mantener el sistema operativo, el servidor web, el SGBD y todas las aplicaciones (CMS, librerías, etc.) actualizadas con los últimos parches de seguridad.</w:t>
      </w:r>
    </w:p>
    <w:p w:rsidR="006A5519" w:rsidRDefault="006A5519" w:rsidP="006A5519">
      <w:pPr>
        <w:pStyle w:val="Prrafodelista"/>
      </w:pPr>
    </w:p>
    <w:p w:rsidR="006A5519" w:rsidRDefault="006A5519" w:rsidP="006A5519">
      <w:pPr>
        <w:pStyle w:val="Prrafodelista"/>
        <w:numPr>
          <w:ilvl w:val="0"/>
          <w:numId w:val="14"/>
        </w:numPr>
        <w:rPr>
          <w:b/>
          <w:i/>
        </w:rPr>
      </w:pPr>
      <w:r w:rsidRPr="006A5519">
        <w:rPr>
          <w:b/>
          <w:i/>
        </w:rPr>
        <w:t>Políticas de Privacidad y Términos de Servicio:</w:t>
      </w:r>
    </w:p>
    <w:p w:rsidR="006A5519" w:rsidRPr="006A5519" w:rsidRDefault="006A5519" w:rsidP="006A5519">
      <w:pPr>
        <w:pStyle w:val="Prrafodelista"/>
        <w:ind w:left="502"/>
        <w:rPr>
          <w:b/>
          <w:i/>
        </w:rPr>
      </w:pPr>
    </w:p>
    <w:p w:rsidR="006A5519" w:rsidRDefault="006A5519" w:rsidP="006A5519">
      <w:pPr>
        <w:pStyle w:val="Prrafodelista"/>
        <w:numPr>
          <w:ilvl w:val="0"/>
          <w:numId w:val="19"/>
        </w:numPr>
      </w:pPr>
      <w:r>
        <w:t>Informar a los usuarios sobre el uso de sus datos y las condiciones de descarga de los libros.</w:t>
      </w:r>
    </w:p>
    <w:p w:rsidR="006A5519" w:rsidRPr="00A05663" w:rsidRDefault="006A5519" w:rsidP="006A5519">
      <w:bookmarkStart w:id="0" w:name="_GoBack"/>
      <w:bookmarkEnd w:id="0"/>
    </w:p>
    <w:sectPr w:rsidR="006A5519" w:rsidRPr="00A05663" w:rsidSect="00220DE9">
      <w:headerReference w:type="default" r:id="rId8"/>
      <w:footerReference w:type="default" r:id="rId9"/>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2D65" w:rsidRDefault="00E92D65" w:rsidP="00604736">
      <w:pPr>
        <w:spacing w:before="0" w:after="0"/>
      </w:pPr>
      <w:r>
        <w:separator/>
      </w:r>
    </w:p>
  </w:endnote>
  <w:endnote w:type="continuationSeparator" w:id="0">
    <w:p w:rsidR="00E92D65" w:rsidRDefault="00E92D65"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Pr="00A05663" w:rsidRDefault="00A05663">
    <w:pPr>
      <w:pStyle w:val="Piedepgina"/>
      <w:rPr>
        <w:b/>
        <w:i/>
      </w:rPr>
    </w:pPr>
    <w:r w:rsidRPr="00A05663">
      <w:rPr>
        <w:b/>
        <w:i/>
      </w:rPr>
      <w:fldChar w:fldCharType="begin"/>
    </w:r>
    <w:r w:rsidRPr="00A05663">
      <w:rPr>
        <w:b/>
        <w:i/>
      </w:rPr>
      <w:instrText>PAGE   \* MERGEFORMAT</w:instrText>
    </w:r>
    <w:r w:rsidRPr="00A05663">
      <w:rPr>
        <w:b/>
        <w:i/>
      </w:rPr>
      <w:fldChar w:fldCharType="separate"/>
    </w:r>
    <w:r w:rsidR="006A5519">
      <w:rPr>
        <w:b/>
        <w:i/>
        <w:noProof/>
      </w:rPr>
      <w:t>8</w:t>
    </w:r>
    <w:r w:rsidRPr="00A05663">
      <w:rPr>
        <w:b/>
        <w:i/>
      </w:rPr>
      <w:fldChar w:fldCharType="end"/>
    </w:r>
    <w:r w:rsidR="00EA2AC4" w:rsidRPr="00A05663">
      <w:rPr>
        <w:b/>
        <w:i/>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E92D65"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A05663">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31"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2"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3"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E92D65"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A05663">
                            <w:rPr>
                              <w:rFonts w:ascii="Times New Roman" w:hAnsi="Times New Roman" w:cs="Times New Roman"/>
                              <w:b/>
                              <w:i/>
                              <w:sz w:val="28"/>
                              <w:szCs w:val="28"/>
                            </w:rPr>
                            <w:t>Francisco Javier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2D65" w:rsidRDefault="00E92D65" w:rsidP="00604736">
      <w:pPr>
        <w:spacing w:before="0" w:after="0"/>
      </w:pPr>
      <w:r>
        <w:separator/>
      </w:r>
    </w:p>
  </w:footnote>
  <w:footnote w:type="continuationSeparator" w:id="0">
    <w:p w:rsidR="00E92D65" w:rsidRDefault="00E92D65"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152400</wp:posOffset>
              </wp:positionV>
              <wp:extent cx="5400675" cy="58102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8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A05663" w:rsidP="00EA2AC4">
                              <w:pPr>
                                <w:spacing w:after="0"/>
                                <w:jc w:val="center"/>
                              </w:pPr>
                              <w:r>
                                <w:rPr>
                                  <w:rFonts w:ascii="Times New Roman" w:hAnsi="Times New Roman" w:cs="Times New Roman"/>
                                  <w:b/>
                                  <w:i/>
                                  <w:sz w:val="44"/>
                                  <w:szCs w:val="44"/>
                                  <w:u w:val="single"/>
                                </w:rPr>
                                <w:t>Base de Datos para Descarga de Libros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0" type="#_x0000_t202" style="position:absolute;left:0;text-align:left;margin-left:374.05pt;margin-top:12pt;width:425.25pt;height:45.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A05663" w:rsidP="00EA2AC4">
                        <w:pPr>
                          <w:spacing w:after="0"/>
                          <w:jc w:val="center"/>
                        </w:pPr>
                        <w:r>
                          <w:rPr>
                            <w:rFonts w:ascii="Times New Roman" w:hAnsi="Times New Roman" w:cs="Times New Roman"/>
                            <w:b/>
                            <w:i/>
                            <w:sz w:val="44"/>
                            <w:szCs w:val="44"/>
                            <w:u w:val="single"/>
                          </w:rPr>
                          <w:t>Base de Datos para Descarga de Libros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B4882"/>
    <w:multiLevelType w:val="hybridMultilevel"/>
    <w:tmpl w:val="BDF4B69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3A478D"/>
    <w:multiLevelType w:val="hybridMultilevel"/>
    <w:tmpl w:val="42A8B4C4"/>
    <w:lvl w:ilvl="0" w:tplc="0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 w15:restartNumberingAfterBreak="0">
    <w:nsid w:val="0E8E1DD8"/>
    <w:multiLevelType w:val="hybridMultilevel"/>
    <w:tmpl w:val="537644F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BD2B9C"/>
    <w:multiLevelType w:val="hybridMultilevel"/>
    <w:tmpl w:val="72AEF1C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A8098D"/>
    <w:multiLevelType w:val="hybridMultilevel"/>
    <w:tmpl w:val="1D5A79B4"/>
    <w:lvl w:ilvl="0" w:tplc="8A1E00FE">
      <w:start w:val="1"/>
      <w:numFmt w:val="bullet"/>
      <w:lvlText w:val=""/>
      <w:lvlJc w:val="left"/>
      <w:pPr>
        <w:ind w:left="2203" w:hanging="360"/>
      </w:pPr>
      <w:rPr>
        <w:rFonts w:ascii="Symbol" w:hAnsi="Symbol" w:hint="default"/>
      </w:rPr>
    </w:lvl>
    <w:lvl w:ilvl="1" w:tplc="0C0A0003" w:tentative="1">
      <w:start w:val="1"/>
      <w:numFmt w:val="bullet"/>
      <w:lvlText w:val="o"/>
      <w:lvlJc w:val="left"/>
      <w:pPr>
        <w:ind w:left="2923" w:hanging="360"/>
      </w:pPr>
      <w:rPr>
        <w:rFonts w:ascii="Courier New" w:hAnsi="Courier New" w:cs="Courier New" w:hint="default"/>
      </w:rPr>
    </w:lvl>
    <w:lvl w:ilvl="2" w:tplc="0C0A0005" w:tentative="1">
      <w:start w:val="1"/>
      <w:numFmt w:val="bullet"/>
      <w:lvlText w:val=""/>
      <w:lvlJc w:val="left"/>
      <w:pPr>
        <w:ind w:left="3643" w:hanging="360"/>
      </w:pPr>
      <w:rPr>
        <w:rFonts w:ascii="Wingdings" w:hAnsi="Wingdings" w:hint="default"/>
      </w:rPr>
    </w:lvl>
    <w:lvl w:ilvl="3" w:tplc="0C0A0001" w:tentative="1">
      <w:start w:val="1"/>
      <w:numFmt w:val="bullet"/>
      <w:lvlText w:val=""/>
      <w:lvlJc w:val="left"/>
      <w:pPr>
        <w:ind w:left="4363" w:hanging="360"/>
      </w:pPr>
      <w:rPr>
        <w:rFonts w:ascii="Symbol" w:hAnsi="Symbol" w:hint="default"/>
      </w:rPr>
    </w:lvl>
    <w:lvl w:ilvl="4" w:tplc="0C0A0003" w:tentative="1">
      <w:start w:val="1"/>
      <w:numFmt w:val="bullet"/>
      <w:lvlText w:val="o"/>
      <w:lvlJc w:val="left"/>
      <w:pPr>
        <w:ind w:left="5083" w:hanging="360"/>
      </w:pPr>
      <w:rPr>
        <w:rFonts w:ascii="Courier New" w:hAnsi="Courier New" w:cs="Courier New" w:hint="default"/>
      </w:rPr>
    </w:lvl>
    <w:lvl w:ilvl="5" w:tplc="0C0A0005" w:tentative="1">
      <w:start w:val="1"/>
      <w:numFmt w:val="bullet"/>
      <w:lvlText w:val=""/>
      <w:lvlJc w:val="left"/>
      <w:pPr>
        <w:ind w:left="5803" w:hanging="360"/>
      </w:pPr>
      <w:rPr>
        <w:rFonts w:ascii="Wingdings" w:hAnsi="Wingdings" w:hint="default"/>
      </w:rPr>
    </w:lvl>
    <w:lvl w:ilvl="6" w:tplc="0C0A0001" w:tentative="1">
      <w:start w:val="1"/>
      <w:numFmt w:val="bullet"/>
      <w:lvlText w:val=""/>
      <w:lvlJc w:val="left"/>
      <w:pPr>
        <w:ind w:left="6523" w:hanging="360"/>
      </w:pPr>
      <w:rPr>
        <w:rFonts w:ascii="Symbol" w:hAnsi="Symbol" w:hint="default"/>
      </w:rPr>
    </w:lvl>
    <w:lvl w:ilvl="7" w:tplc="0C0A0003" w:tentative="1">
      <w:start w:val="1"/>
      <w:numFmt w:val="bullet"/>
      <w:lvlText w:val="o"/>
      <w:lvlJc w:val="left"/>
      <w:pPr>
        <w:ind w:left="7243" w:hanging="360"/>
      </w:pPr>
      <w:rPr>
        <w:rFonts w:ascii="Courier New" w:hAnsi="Courier New" w:cs="Courier New" w:hint="default"/>
      </w:rPr>
    </w:lvl>
    <w:lvl w:ilvl="8" w:tplc="0C0A0005" w:tentative="1">
      <w:start w:val="1"/>
      <w:numFmt w:val="bullet"/>
      <w:lvlText w:val=""/>
      <w:lvlJc w:val="left"/>
      <w:pPr>
        <w:ind w:left="7963" w:hanging="360"/>
      </w:pPr>
      <w:rPr>
        <w:rFonts w:ascii="Wingdings" w:hAnsi="Wingdings" w:hint="default"/>
      </w:rPr>
    </w:lvl>
  </w:abstractNum>
  <w:abstractNum w:abstractNumId="5" w15:restartNumberingAfterBreak="0">
    <w:nsid w:val="26A36684"/>
    <w:multiLevelType w:val="hybridMultilevel"/>
    <w:tmpl w:val="3A1C8CB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78258E1"/>
    <w:multiLevelType w:val="hybridMultilevel"/>
    <w:tmpl w:val="BDB2007C"/>
    <w:lvl w:ilvl="0" w:tplc="0C0A000D">
      <w:start w:val="1"/>
      <w:numFmt w:val="bullet"/>
      <w:lvlText w:val=""/>
      <w:lvlJc w:val="left"/>
      <w:pPr>
        <w:ind w:left="927"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2DED1E05"/>
    <w:multiLevelType w:val="hybridMultilevel"/>
    <w:tmpl w:val="9EC472FC"/>
    <w:lvl w:ilvl="0" w:tplc="0C0A000D">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8" w15:restartNumberingAfterBreak="0">
    <w:nsid w:val="2EEF4BCB"/>
    <w:multiLevelType w:val="hybridMultilevel"/>
    <w:tmpl w:val="D0667B44"/>
    <w:lvl w:ilvl="0" w:tplc="8A1E00FE">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9" w15:restartNumberingAfterBreak="0">
    <w:nsid w:val="312E7E75"/>
    <w:multiLevelType w:val="hybridMultilevel"/>
    <w:tmpl w:val="59B03922"/>
    <w:lvl w:ilvl="0" w:tplc="8A1E00FE">
      <w:start w:val="1"/>
      <w:numFmt w:val="bullet"/>
      <w:lvlText w:val=""/>
      <w:lvlJc w:val="left"/>
      <w:pPr>
        <w:ind w:left="1352" w:hanging="360"/>
      </w:pPr>
      <w:rPr>
        <w:rFonts w:ascii="Symbol" w:hAnsi="Symbol" w:hint="default"/>
      </w:rPr>
    </w:lvl>
    <w:lvl w:ilvl="1" w:tplc="0C0A0003" w:tentative="1">
      <w:start w:val="1"/>
      <w:numFmt w:val="bullet"/>
      <w:lvlText w:val="o"/>
      <w:lvlJc w:val="left"/>
      <w:pPr>
        <w:ind w:left="2072" w:hanging="360"/>
      </w:pPr>
      <w:rPr>
        <w:rFonts w:ascii="Courier New" w:hAnsi="Courier New" w:cs="Courier New" w:hint="default"/>
      </w:rPr>
    </w:lvl>
    <w:lvl w:ilvl="2" w:tplc="0C0A0005" w:tentative="1">
      <w:start w:val="1"/>
      <w:numFmt w:val="bullet"/>
      <w:lvlText w:val=""/>
      <w:lvlJc w:val="left"/>
      <w:pPr>
        <w:ind w:left="2792" w:hanging="360"/>
      </w:pPr>
      <w:rPr>
        <w:rFonts w:ascii="Wingdings" w:hAnsi="Wingdings" w:hint="default"/>
      </w:rPr>
    </w:lvl>
    <w:lvl w:ilvl="3" w:tplc="0C0A0001" w:tentative="1">
      <w:start w:val="1"/>
      <w:numFmt w:val="bullet"/>
      <w:lvlText w:val=""/>
      <w:lvlJc w:val="left"/>
      <w:pPr>
        <w:ind w:left="3512" w:hanging="360"/>
      </w:pPr>
      <w:rPr>
        <w:rFonts w:ascii="Symbol" w:hAnsi="Symbol" w:hint="default"/>
      </w:rPr>
    </w:lvl>
    <w:lvl w:ilvl="4" w:tplc="0C0A0003" w:tentative="1">
      <w:start w:val="1"/>
      <w:numFmt w:val="bullet"/>
      <w:lvlText w:val="o"/>
      <w:lvlJc w:val="left"/>
      <w:pPr>
        <w:ind w:left="4232" w:hanging="360"/>
      </w:pPr>
      <w:rPr>
        <w:rFonts w:ascii="Courier New" w:hAnsi="Courier New" w:cs="Courier New" w:hint="default"/>
      </w:rPr>
    </w:lvl>
    <w:lvl w:ilvl="5" w:tplc="0C0A0005" w:tentative="1">
      <w:start w:val="1"/>
      <w:numFmt w:val="bullet"/>
      <w:lvlText w:val=""/>
      <w:lvlJc w:val="left"/>
      <w:pPr>
        <w:ind w:left="4952" w:hanging="360"/>
      </w:pPr>
      <w:rPr>
        <w:rFonts w:ascii="Wingdings" w:hAnsi="Wingdings" w:hint="default"/>
      </w:rPr>
    </w:lvl>
    <w:lvl w:ilvl="6" w:tplc="0C0A0001" w:tentative="1">
      <w:start w:val="1"/>
      <w:numFmt w:val="bullet"/>
      <w:lvlText w:val=""/>
      <w:lvlJc w:val="left"/>
      <w:pPr>
        <w:ind w:left="5672" w:hanging="360"/>
      </w:pPr>
      <w:rPr>
        <w:rFonts w:ascii="Symbol" w:hAnsi="Symbol" w:hint="default"/>
      </w:rPr>
    </w:lvl>
    <w:lvl w:ilvl="7" w:tplc="0C0A0003" w:tentative="1">
      <w:start w:val="1"/>
      <w:numFmt w:val="bullet"/>
      <w:lvlText w:val="o"/>
      <w:lvlJc w:val="left"/>
      <w:pPr>
        <w:ind w:left="6392" w:hanging="360"/>
      </w:pPr>
      <w:rPr>
        <w:rFonts w:ascii="Courier New" w:hAnsi="Courier New" w:cs="Courier New" w:hint="default"/>
      </w:rPr>
    </w:lvl>
    <w:lvl w:ilvl="8" w:tplc="0C0A0005" w:tentative="1">
      <w:start w:val="1"/>
      <w:numFmt w:val="bullet"/>
      <w:lvlText w:val=""/>
      <w:lvlJc w:val="left"/>
      <w:pPr>
        <w:ind w:left="7112" w:hanging="360"/>
      </w:pPr>
      <w:rPr>
        <w:rFonts w:ascii="Wingdings" w:hAnsi="Wingdings" w:hint="default"/>
      </w:rPr>
    </w:lvl>
  </w:abstractNum>
  <w:abstractNum w:abstractNumId="10" w15:restartNumberingAfterBreak="0">
    <w:nsid w:val="3C750FB5"/>
    <w:multiLevelType w:val="hybridMultilevel"/>
    <w:tmpl w:val="99E6AF86"/>
    <w:lvl w:ilvl="0" w:tplc="0C0A0001">
      <w:start w:val="1"/>
      <w:numFmt w:val="bullet"/>
      <w:lvlText w:val=""/>
      <w:lvlJc w:val="left"/>
      <w:pPr>
        <w:ind w:left="644" w:hanging="360"/>
      </w:pPr>
      <w:rPr>
        <w:rFonts w:ascii="Symbol" w:hAnsi="Symbo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1" w15:restartNumberingAfterBreak="0">
    <w:nsid w:val="3E8C38DA"/>
    <w:multiLevelType w:val="hybridMultilevel"/>
    <w:tmpl w:val="6CF6A5A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2873B0A"/>
    <w:multiLevelType w:val="hybridMultilevel"/>
    <w:tmpl w:val="5A4A49E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5343760C"/>
    <w:multiLevelType w:val="hybridMultilevel"/>
    <w:tmpl w:val="EFE60312"/>
    <w:lvl w:ilvl="0" w:tplc="0C0A000D">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072" w:hanging="360"/>
      </w:pPr>
      <w:rPr>
        <w:rFonts w:ascii="Courier New" w:hAnsi="Courier New" w:cs="Courier New" w:hint="default"/>
      </w:rPr>
    </w:lvl>
    <w:lvl w:ilvl="2" w:tplc="0C0A0005" w:tentative="1">
      <w:start w:val="1"/>
      <w:numFmt w:val="bullet"/>
      <w:lvlText w:val=""/>
      <w:lvlJc w:val="left"/>
      <w:pPr>
        <w:ind w:left="2792" w:hanging="360"/>
      </w:pPr>
      <w:rPr>
        <w:rFonts w:ascii="Wingdings" w:hAnsi="Wingdings" w:hint="default"/>
      </w:rPr>
    </w:lvl>
    <w:lvl w:ilvl="3" w:tplc="0C0A0001" w:tentative="1">
      <w:start w:val="1"/>
      <w:numFmt w:val="bullet"/>
      <w:lvlText w:val=""/>
      <w:lvlJc w:val="left"/>
      <w:pPr>
        <w:ind w:left="3512" w:hanging="360"/>
      </w:pPr>
      <w:rPr>
        <w:rFonts w:ascii="Symbol" w:hAnsi="Symbol" w:hint="default"/>
      </w:rPr>
    </w:lvl>
    <w:lvl w:ilvl="4" w:tplc="0C0A0003" w:tentative="1">
      <w:start w:val="1"/>
      <w:numFmt w:val="bullet"/>
      <w:lvlText w:val="o"/>
      <w:lvlJc w:val="left"/>
      <w:pPr>
        <w:ind w:left="4232" w:hanging="360"/>
      </w:pPr>
      <w:rPr>
        <w:rFonts w:ascii="Courier New" w:hAnsi="Courier New" w:cs="Courier New" w:hint="default"/>
      </w:rPr>
    </w:lvl>
    <w:lvl w:ilvl="5" w:tplc="0C0A0005" w:tentative="1">
      <w:start w:val="1"/>
      <w:numFmt w:val="bullet"/>
      <w:lvlText w:val=""/>
      <w:lvlJc w:val="left"/>
      <w:pPr>
        <w:ind w:left="4952" w:hanging="360"/>
      </w:pPr>
      <w:rPr>
        <w:rFonts w:ascii="Wingdings" w:hAnsi="Wingdings" w:hint="default"/>
      </w:rPr>
    </w:lvl>
    <w:lvl w:ilvl="6" w:tplc="0C0A0001" w:tentative="1">
      <w:start w:val="1"/>
      <w:numFmt w:val="bullet"/>
      <w:lvlText w:val=""/>
      <w:lvlJc w:val="left"/>
      <w:pPr>
        <w:ind w:left="5672" w:hanging="360"/>
      </w:pPr>
      <w:rPr>
        <w:rFonts w:ascii="Symbol" w:hAnsi="Symbol" w:hint="default"/>
      </w:rPr>
    </w:lvl>
    <w:lvl w:ilvl="7" w:tplc="0C0A0003" w:tentative="1">
      <w:start w:val="1"/>
      <w:numFmt w:val="bullet"/>
      <w:lvlText w:val="o"/>
      <w:lvlJc w:val="left"/>
      <w:pPr>
        <w:ind w:left="6392" w:hanging="360"/>
      </w:pPr>
      <w:rPr>
        <w:rFonts w:ascii="Courier New" w:hAnsi="Courier New" w:cs="Courier New" w:hint="default"/>
      </w:rPr>
    </w:lvl>
    <w:lvl w:ilvl="8" w:tplc="0C0A0005" w:tentative="1">
      <w:start w:val="1"/>
      <w:numFmt w:val="bullet"/>
      <w:lvlText w:val=""/>
      <w:lvlJc w:val="left"/>
      <w:pPr>
        <w:ind w:left="7112" w:hanging="360"/>
      </w:pPr>
      <w:rPr>
        <w:rFonts w:ascii="Wingdings" w:hAnsi="Wingdings" w:hint="default"/>
      </w:rPr>
    </w:lvl>
  </w:abstractNum>
  <w:abstractNum w:abstractNumId="14" w15:restartNumberingAfterBreak="0">
    <w:nsid w:val="56930815"/>
    <w:multiLevelType w:val="hybridMultilevel"/>
    <w:tmpl w:val="6C207A3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9474357"/>
    <w:multiLevelType w:val="hybridMultilevel"/>
    <w:tmpl w:val="46E057B0"/>
    <w:lvl w:ilvl="0" w:tplc="8A1E00FE">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6" w15:restartNumberingAfterBreak="0">
    <w:nsid w:val="60E459CE"/>
    <w:multiLevelType w:val="hybridMultilevel"/>
    <w:tmpl w:val="0160F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2E836F0"/>
    <w:multiLevelType w:val="hybridMultilevel"/>
    <w:tmpl w:val="BC160802"/>
    <w:lvl w:ilvl="0" w:tplc="0C0A000B">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8" w15:restartNumberingAfterBreak="0">
    <w:nsid w:val="799B068A"/>
    <w:multiLevelType w:val="hybridMultilevel"/>
    <w:tmpl w:val="26341F62"/>
    <w:lvl w:ilvl="0" w:tplc="8A1E00FE">
      <w:start w:val="1"/>
      <w:numFmt w:val="bullet"/>
      <w:lvlText w:val=""/>
      <w:lvlJc w:val="left"/>
      <w:pPr>
        <w:ind w:left="1788"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num w:numId="1">
    <w:abstractNumId w:val="12"/>
  </w:num>
  <w:num w:numId="2">
    <w:abstractNumId w:val="1"/>
  </w:num>
  <w:num w:numId="3">
    <w:abstractNumId w:val="16"/>
  </w:num>
  <w:num w:numId="4">
    <w:abstractNumId w:val="15"/>
  </w:num>
  <w:num w:numId="5">
    <w:abstractNumId w:val="13"/>
  </w:num>
  <w:num w:numId="6">
    <w:abstractNumId w:val="4"/>
  </w:num>
  <w:num w:numId="7">
    <w:abstractNumId w:val="6"/>
  </w:num>
  <w:num w:numId="8">
    <w:abstractNumId w:val="8"/>
  </w:num>
  <w:num w:numId="9">
    <w:abstractNumId w:val="18"/>
  </w:num>
  <w:num w:numId="10">
    <w:abstractNumId w:val="10"/>
  </w:num>
  <w:num w:numId="11">
    <w:abstractNumId w:val="9"/>
  </w:num>
  <w:num w:numId="12">
    <w:abstractNumId w:val="7"/>
  </w:num>
  <w:num w:numId="13">
    <w:abstractNumId w:val="5"/>
  </w:num>
  <w:num w:numId="14">
    <w:abstractNumId w:val="17"/>
  </w:num>
  <w:num w:numId="15">
    <w:abstractNumId w:val="11"/>
  </w:num>
  <w:num w:numId="16">
    <w:abstractNumId w:val="2"/>
  </w:num>
  <w:num w:numId="17">
    <w:abstractNumId w:val="3"/>
  </w:num>
  <w:num w:numId="18">
    <w:abstractNumId w:val="1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DE9"/>
    <w:rsid w:val="001715C5"/>
    <w:rsid w:val="001C0E7C"/>
    <w:rsid w:val="00220DE9"/>
    <w:rsid w:val="004E3763"/>
    <w:rsid w:val="00561CD1"/>
    <w:rsid w:val="00604736"/>
    <w:rsid w:val="006A5519"/>
    <w:rsid w:val="00827C1F"/>
    <w:rsid w:val="00950B4B"/>
    <w:rsid w:val="00A04660"/>
    <w:rsid w:val="00A05663"/>
    <w:rsid w:val="00C77C01"/>
    <w:rsid w:val="00DD20DD"/>
    <w:rsid w:val="00E92D65"/>
    <w:rsid w:val="00EA2AC4"/>
    <w:rsid w:val="00F84DCF"/>
    <w:rsid w:val="00FE33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4CF043"/>
  <w15:chartTrackingRefBased/>
  <w15:docId w15:val="{10AB7923-FBAF-4BE6-B8D6-62320975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663"/>
    <w:pPr>
      <w:spacing w:before="240" w:after="20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220DE9"/>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220DE9"/>
    <w:rPr>
      <w:rFonts w:eastAsiaTheme="minorEastAsia"/>
      <w:lang w:eastAsia="es-ES"/>
    </w:rPr>
  </w:style>
  <w:style w:type="paragraph" w:styleId="Prrafodelista">
    <w:name w:val="List Paragraph"/>
    <w:basedOn w:val="Normal"/>
    <w:uiPriority w:val="34"/>
    <w:qFormat/>
    <w:rsid w:val="00A056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2025-03-20T00:00:00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Doc1.dotx</Template>
  <TotalTime>77</TotalTime>
  <Pages>9</Pages>
  <Words>1715</Words>
  <Characters>9437</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Base de Datos para Descarga de Libros</vt:lpstr>
    </vt:vector>
  </TitlesOfParts>
  <Company>Grupo atu</Company>
  <LinksUpToDate>false</LinksUpToDate>
  <CharactersWithSpaces>11130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para Descarga de Libros</dc:title>
  <dc:subject>Actividad 1</dc:subject>
  <dc:creator>Francisco Javier Otero Herrero</dc:creator>
  <cp:keywords/>
  <dc:description/>
  <cp:lastModifiedBy>Usuario</cp:lastModifiedBy>
  <cp:revision>6</cp:revision>
  <dcterms:created xsi:type="dcterms:W3CDTF">2025-06-14T19:09:00Z</dcterms:created>
  <dcterms:modified xsi:type="dcterms:W3CDTF">2025-06-14T20:26:00Z</dcterms:modified>
</cp:coreProperties>
</file>