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700919334"/>
        <w:docPartObj>
          <w:docPartGallery w:val="Cover Pages"/>
          <w:docPartUnique/>
        </w:docPartObj>
      </w:sdtPr>
      <w:sdtEndPr/>
      <w:sdtContent>
        <w:p w:rsidR="00BC431F" w:rsidRDefault="00BC431F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BC431F" w:rsidRPr="00BC431F" w:rsidRDefault="00BC431F" w:rsidP="00BC431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C431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BC431F" w:rsidRPr="00BC431F" w:rsidRDefault="00B21EFF" w:rsidP="00BC431F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BC431F" w:rsidRPr="00BC431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G</w:t>
                                      </w:r>
                                      <w:r w:rsidR="00BC431F" w:rsidRPr="00BC431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 xml:space="preserve">rupo </w:t>
                                      </w:r>
                                      <w:r w:rsidR="00BC431F" w:rsidRPr="00BC431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="00BC431F" w:rsidRPr="00BC43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| 16 </w:t>
                                  </w:r>
                                  <w:r w:rsidR="00BC431F" w:rsidRPr="00BC43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de </w:t>
                                  </w:r>
                                  <w:r w:rsidR="00BC431F" w:rsidRPr="00BC43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j</w:t>
                                  </w:r>
                                  <w:r w:rsidR="00BC431F" w:rsidRPr="00BC43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unio de </w:t>
                                  </w:r>
                                  <w:r w:rsidR="00BC431F" w:rsidRPr="00BC43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24"/>
                                      <w:szCs w:val="124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BC431F" w:rsidRPr="00BC431F" w:rsidRDefault="00BC431F" w:rsidP="00BC431F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24"/>
                                          <w:szCs w:val="124"/>
                                        </w:rPr>
                                      </w:pPr>
                                      <w:r w:rsidRPr="00BC431F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24"/>
                                          <w:szCs w:val="124"/>
                                        </w:rPr>
                                        <w:t>Técnicas de</w:t>
                                      </w:r>
                                      <w:r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24"/>
                                          <w:szCs w:val="124"/>
                                        </w:rPr>
                                        <w:t xml:space="preserve"> Administración de recursos de A</w:t>
                                      </w:r>
                                      <w:r w:rsidRPr="00BC431F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24"/>
                                          <w:szCs w:val="124"/>
                                        </w:rPr>
                                        <w:t>lmacenamiento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7F7F7F" w:themeColor="text1" w:themeTint="80"/>
                                      <w:sz w:val="52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BC431F" w:rsidRDefault="00BC431F" w:rsidP="00BC431F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C431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7F7F7F" w:themeColor="text1" w:themeTint="80"/>
                                          <w:sz w:val="52"/>
                                          <w:szCs w:val="36"/>
                                        </w:rPr>
                                        <w:t>Actividad 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BC431F" w:rsidRPr="00BC431F" w:rsidRDefault="00BC431F" w:rsidP="00BC431F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BC43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BC431F" w:rsidRPr="00BC431F" w:rsidRDefault="002442EF" w:rsidP="00BC431F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BC431F" w:rsidRPr="00BC43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G</w:t>
                                </w:r>
                                <w:r w:rsidR="00BC431F" w:rsidRPr="00BC43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rupo </w:t>
                                </w:r>
                                <w:r w:rsidR="00BC431F" w:rsidRPr="00BC43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atu</w:t>
                                </w:r>
                              </w:sdtContent>
                            </w:sdt>
                            <w:r w:rsidR="00BC431F" w:rsidRPr="00BC431F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| 16 </w:t>
                            </w:r>
                            <w:r w:rsidR="00BC431F" w:rsidRPr="00BC431F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de </w:t>
                            </w:r>
                            <w:r w:rsidR="00BC431F" w:rsidRPr="00BC431F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j</w:t>
                            </w:r>
                            <w:r w:rsidR="00BC431F" w:rsidRPr="00BC431F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unio de </w:t>
                            </w:r>
                            <w:r w:rsidR="00BC431F" w:rsidRPr="00BC431F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24"/>
                                <w:szCs w:val="124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BC431F" w:rsidRPr="00BC431F" w:rsidRDefault="00BC431F" w:rsidP="00BC431F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24"/>
                                    <w:szCs w:val="124"/>
                                  </w:rPr>
                                </w:pPr>
                                <w:r w:rsidRPr="00BC431F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24"/>
                                    <w:szCs w:val="124"/>
                                  </w:rPr>
                                  <w:t>Técnicas de</w:t>
                                </w: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24"/>
                                    <w:szCs w:val="124"/>
                                  </w:rPr>
                                  <w:t xml:space="preserve"> Administración de recursos de A</w:t>
                                </w:r>
                                <w:r w:rsidRPr="00BC431F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24"/>
                                    <w:szCs w:val="124"/>
                                  </w:rPr>
                                  <w:t>lmacenamiento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7F7F7F" w:themeColor="text1" w:themeTint="80"/>
                                <w:sz w:val="52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BC431F" w:rsidRDefault="00BC431F" w:rsidP="00BC431F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 w:rsidRPr="00BC43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7F7F7F" w:themeColor="text1" w:themeTint="80"/>
                                    <w:sz w:val="52"/>
                                    <w:szCs w:val="36"/>
                                  </w:rPr>
                                  <w:t>Actividad 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BC431F" w:rsidRDefault="00BC431F">
          <w:pPr>
            <w:spacing w:before="0" w:after="160"/>
            <w:jc w:val="left"/>
          </w:pPr>
          <w:r>
            <w:br w:type="page"/>
          </w:r>
        </w:p>
      </w:sdtContent>
    </w:sdt>
    <w:p w:rsidR="00BC431F" w:rsidRDefault="00BC431F">
      <w:pPr>
        <w:spacing w:before="0" w:after="160"/>
        <w:jc w:val="left"/>
      </w:pPr>
      <w:r>
        <w:lastRenderedPageBreak/>
        <w:br w:type="page"/>
      </w:r>
    </w:p>
    <w:p w:rsidR="00BC431F" w:rsidRPr="00BC431F" w:rsidRDefault="00BC431F" w:rsidP="00BC431F">
      <w:pPr>
        <w:rPr>
          <w:b/>
          <w:i/>
          <w:sz w:val="26"/>
          <w:szCs w:val="26"/>
        </w:rPr>
      </w:pPr>
      <w:r w:rsidRPr="00BC431F">
        <w:rPr>
          <w:b/>
          <w:i/>
          <w:sz w:val="26"/>
          <w:szCs w:val="26"/>
        </w:rPr>
        <w:lastRenderedPageBreak/>
        <w:t xml:space="preserve">Tras el estudio de los contenidos de la unidad didáctica, responde adecuadamente a las preguntas que se plantean a continuación: </w:t>
      </w:r>
    </w:p>
    <w:p w:rsidR="00BC431F" w:rsidRPr="00BC431F" w:rsidRDefault="00BC431F" w:rsidP="00BC431F">
      <w:pPr>
        <w:pStyle w:val="Ttulo1"/>
        <w:spacing w:before="720" w:after="600"/>
        <w:rPr>
          <w:i/>
          <w:sz w:val="64"/>
          <w:szCs w:val="64"/>
          <w:u w:val="single"/>
        </w:rPr>
      </w:pPr>
      <w:r w:rsidRPr="00BC431F">
        <w:rPr>
          <w:i/>
          <w:sz w:val="64"/>
          <w:szCs w:val="64"/>
          <w:u w:val="single"/>
        </w:rPr>
        <w:t>PREGUNTAS</w:t>
      </w:r>
    </w:p>
    <w:p w:rsidR="004E3763" w:rsidRDefault="00BC431F" w:rsidP="00BC431F">
      <w:pPr>
        <w:pStyle w:val="Prrafodelista"/>
        <w:numPr>
          <w:ilvl w:val="0"/>
          <w:numId w:val="1"/>
        </w:numPr>
        <w:spacing w:before="480" w:after="360"/>
        <w:ind w:left="357" w:hanging="357"/>
        <w:rPr>
          <w:b/>
          <w:i/>
          <w:sz w:val="26"/>
          <w:szCs w:val="26"/>
        </w:rPr>
      </w:pPr>
      <w:r w:rsidRPr="00BC431F">
        <w:rPr>
          <w:b/>
          <w:i/>
          <w:sz w:val="26"/>
          <w:szCs w:val="26"/>
        </w:rPr>
        <w:t xml:space="preserve">Explica cómo se pueden administrar los recursos de almacenamiento. Muestra un ejemplo describiendo todos los pasos que vas realizando y si es posible adjuntando alguna </w:t>
      </w:r>
      <w:r w:rsidR="00CE2D2F">
        <w:rPr>
          <w:b/>
          <w:i/>
          <w:sz w:val="26"/>
          <w:szCs w:val="26"/>
        </w:rPr>
        <w:t>captura</w:t>
      </w:r>
      <w:r w:rsidRPr="00BC431F">
        <w:rPr>
          <w:b/>
          <w:i/>
          <w:sz w:val="26"/>
          <w:szCs w:val="26"/>
        </w:rPr>
        <w:t xml:space="preserve"> de pantalla.</w:t>
      </w:r>
    </w:p>
    <w:p w:rsidR="00687197" w:rsidRDefault="00687197" w:rsidP="00687197">
      <w:r>
        <w:t xml:space="preserve">Administrar los recursos de almacenamiento en un servidor es </w:t>
      </w:r>
      <w:r w:rsidRPr="00687197">
        <w:rPr>
          <w:b/>
          <w:i/>
        </w:rPr>
        <w:t>fundamental</w:t>
      </w:r>
      <w:r>
        <w:t xml:space="preserve"> para asegurar el </w:t>
      </w:r>
      <w:r w:rsidRPr="00687197">
        <w:rPr>
          <w:i/>
        </w:rPr>
        <w:t>rendimiento, la disponibilidad, la seguridad y la escalabilidad de los datos.</w:t>
      </w:r>
      <w:r>
        <w:t xml:space="preserve"> Esto implica una serie de tareas que van desde la asignación inicial de espacio hasta la monitorización y el mantenimiento.</w:t>
      </w:r>
    </w:p>
    <w:p w:rsidR="00687197" w:rsidRPr="00687197" w:rsidRDefault="00687197" w:rsidP="00687197">
      <w:pPr>
        <w:rPr>
          <w:b/>
          <w:i/>
        </w:rPr>
      </w:pPr>
      <w:r w:rsidRPr="00687197">
        <w:rPr>
          <w:b/>
          <w:i/>
        </w:rPr>
        <w:t>Los principales aspectos de la administración de recursos de almacenamiento incluyen:</w:t>
      </w:r>
    </w:p>
    <w:p w:rsidR="00687197" w:rsidRDefault="00687197" w:rsidP="00687197">
      <w:pPr>
        <w:pStyle w:val="Prrafodelista"/>
        <w:numPr>
          <w:ilvl w:val="0"/>
          <w:numId w:val="2"/>
        </w:numPr>
        <w:rPr>
          <w:b/>
          <w:i/>
        </w:rPr>
      </w:pPr>
      <w:r w:rsidRPr="00687197">
        <w:rPr>
          <w:b/>
          <w:i/>
        </w:rPr>
        <w:t>Particionamiento y Formateo de Discos:</w:t>
      </w:r>
    </w:p>
    <w:p w:rsidR="00687197" w:rsidRPr="00687197" w:rsidRDefault="00687197" w:rsidP="00687197">
      <w:pPr>
        <w:pStyle w:val="Prrafodelista"/>
        <w:ind w:left="360"/>
        <w:rPr>
          <w:b/>
          <w:i/>
        </w:rPr>
      </w:pPr>
    </w:p>
    <w:p w:rsidR="00687197" w:rsidRDefault="00687197" w:rsidP="00687197">
      <w:pPr>
        <w:pStyle w:val="Prrafodelista"/>
        <w:numPr>
          <w:ilvl w:val="0"/>
          <w:numId w:val="3"/>
        </w:numPr>
      </w:pPr>
      <w:r w:rsidRPr="00687197">
        <w:rPr>
          <w:b/>
          <w:i/>
        </w:rPr>
        <w:t>Propósito:</w:t>
      </w:r>
      <w:r>
        <w:t xml:space="preserve"> Dividir un disco físico en una o más secciones lógicas (particiones) para organizar los datos, instalar sistemas operativos o aislar diferentes tipos de información. El formateo prepara la partición para almacenar datos, creando un sistema de archivos.</w:t>
      </w:r>
    </w:p>
    <w:p w:rsidR="00687197" w:rsidRDefault="00687197" w:rsidP="00687197">
      <w:pPr>
        <w:pStyle w:val="Prrafodelista"/>
      </w:pPr>
    </w:p>
    <w:p w:rsidR="00687197" w:rsidRDefault="00687197" w:rsidP="00687197">
      <w:pPr>
        <w:pStyle w:val="Prrafodelista"/>
        <w:numPr>
          <w:ilvl w:val="0"/>
          <w:numId w:val="3"/>
        </w:numPr>
        <w:rPr>
          <w:b/>
          <w:i/>
        </w:rPr>
      </w:pPr>
      <w:r w:rsidRPr="00687197">
        <w:rPr>
          <w:b/>
          <w:i/>
        </w:rPr>
        <w:t>Conceptos Clave:</w:t>
      </w:r>
    </w:p>
    <w:p w:rsidR="00687197" w:rsidRPr="00687197" w:rsidRDefault="00687197" w:rsidP="00687197">
      <w:pPr>
        <w:pStyle w:val="Prrafodelista"/>
        <w:rPr>
          <w:b/>
          <w:i/>
        </w:rPr>
      </w:pPr>
    </w:p>
    <w:p w:rsidR="00687197" w:rsidRDefault="00687197" w:rsidP="00687197">
      <w:pPr>
        <w:pStyle w:val="Prrafodelista"/>
        <w:numPr>
          <w:ilvl w:val="0"/>
          <w:numId w:val="4"/>
        </w:numPr>
      </w:pPr>
      <w:r w:rsidRPr="00687197">
        <w:rPr>
          <w:b/>
          <w:i/>
        </w:rPr>
        <w:t>Tabla de Particiones:</w:t>
      </w:r>
      <w:r>
        <w:t xml:space="preserve"> </w:t>
      </w:r>
      <w:r w:rsidRPr="00687197">
        <w:rPr>
          <w:b/>
          <w:i/>
        </w:rPr>
        <w:t>MBR (Master Boot Record)</w:t>
      </w:r>
      <w:r>
        <w:t xml:space="preserve"> o </w:t>
      </w:r>
      <w:r w:rsidRPr="00687197">
        <w:rPr>
          <w:b/>
          <w:i/>
        </w:rPr>
        <w:t>GPT (GUID Partition Table). GPT</w:t>
      </w:r>
      <w:r>
        <w:t xml:space="preserve"> es el estándar moderno y soporta discos de más de </w:t>
      </w:r>
      <w:r w:rsidRPr="00687197">
        <w:rPr>
          <w:b/>
          <w:i/>
        </w:rPr>
        <w:t>2TB</w:t>
      </w:r>
      <w:r>
        <w:t xml:space="preserve"> y un mayor número de particiones.</w:t>
      </w:r>
    </w:p>
    <w:p w:rsidR="00687197" w:rsidRDefault="00687197" w:rsidP="00687197">
      <w:pPr>
        <w:pStyle w:val="Prrafodelista"/>
        <w:ind w:left="1211"/>
      </w:pPr>
    </w:p>
    <w:p w:rsidR="00687197" w:rsidRPr="00687197" w:rsidRDefault="00687197" w:rsidP="00687197">
      <w:pPr>
        <w:pStyle w:val="Prrafodelista"/>
        <w:numPr>
          <w:ilvl w:val="0"/>
          <w:numId w:val="4"/>
        </w:numPr>
        <w:rPr>
          <w:i/>
        </w:rPr>
      </w:pPr>
      <w:r w:rsidRPr="00687197">
        <w:rPr>
          <w:b/>
          <w:i/>
        </w:rPr>
        <w:t>Sistema de Archivos:</w:t>
      </w:r>
      <w:r>
        <w:t xml:space="preserve"> Define cómo se organizan y almacenan los archivos en una partición </w:t>
      </w:r>
      <w:r w:rsidRPr="00687197">
        <w:rPr>
          <w:i/>
        </w:rPr>
        <w:t>(ej., NTFS en Windows, ext4/XFS en Linux).</w:t>
      </w:r>
    </w:p>
    <w:p w:rsidR="00687197" w:rsidRDefault="00687197" w:rsidP="00687197">
      <w:pPr>
        <w:pStyle w:val="Prrafodelista"/>
        <w:ind w:left="1211"/>
      </w:pPr>
    </w:p>
    <w:p w:rsidR="00687197" w:rsidRDefault="00687197" w:rsidP="00687197">
      <w:pPr>
        <w:pStyle w:val="Prrafodelista"/>
        <w:numPr>
          <w:ilvl w:val="0"/>
          <w:numId w:val="2"/>
        </w:numPr>
        <w:rPr>
          <w:b/>
          <w:i/>
        </w:rPr>
      </w:pPr>
      <w:r w:rsidRPr="00687197">
        <w:rPr>
          <w:b/>
          <w:i/>
        </w:rPr>
        <w:t>Gestión de Volúmenes (Logical Volume Management - LVM en Linux / Espacios de Almacenamiento en Windows):</w:t>
      </w:r>
    </w:p>
    <w:p w:rsidR="00687197" w:rsidRPr="00687197" w:rsidRDefault="00687197" w:rsidP="00687197">
      <w:pPr>
        <w:pStyle w:val="Prrafodelista"/>
        <w:ind w:left="360"/>
        <w:rPr>
          <w:b/>
          <w:i/>
        </w:rPr>
      </w:pPr>
    </w:p>
    <w:p w:rsidR="00687197" w:rsidRPr="00687197" w:rsidRDefault="00687197" w:rsidP="00687197">
      <w:pPr>
        <w:pStyle w:val="Prrafodelista"/>
        <w:numPr>
          <w:ilvl w:val="0"/>
          <w:numId w:val="5"/>
        </w:numPr>
        <w:rPr>
          <w:i/>
        </w:rPr>
      </w:pPr>
      <w:r w:rsidRPr="00687197">
        <w:rPr>
          <w:b/>
          <w:i/>
        </w:rPr>
        <w:t>Propósito:</w:t>
      </w:r>
      <w:r>
        <w:t xml:space="preserve"> Abstraer el almacenamiento físico, permitiendo combinar múltiples discos o particiones en un solo </w:t>
      </w:r>
      <w:r w:rsidRPr="00687197">
        <w:rPr>
          <w:b/>
          <w:i/>
        </w:rPr>
        <w:t>pool</w:t>
      </w:r>
      <w:r>
        <w:t xml:space="preserve"> de almacenamiento y crear volúmenes lógicos flexibles. Esto facilita la </w:t>
      </w:r>
      <w:r w:rsidRPr="00687197">
        <w:rPr>
          <w:i/>
        </w:rPr>
        <w:t>redimensión, adición o eliminación de espacio sin downtime.</w:t>
      </w:r>
    </w:p>
    <w:p w:rsidR="00687197" w:rsidRDefault="00687197" w:rsidP="00687197">
      <w:pPr>
        <w:spacing w:before="0" w:after="160" w:line="259" w:lineRule="auto"/>
        <w:jc w:val="left"/>
      </w:pPr>
    </w:p>
    <w:p w:rsidR="00687197" w:rsidRDefault="00687197" w:rsidP="00687197">
      <w:pPr>
        <w:pStyle w:val="Prrafodelista"/>
        <w:numPr>
          <w:ilvl w:val="0"/>
          <w:numId w:val="2"/>
        </w:numPr>
        <w:rPr>
          <w:b/>
          <w:i/>
        </w:rPr>
      </w:pPr>
      <w:r w:rsidRPr="00687197">
        <w:rPr>
          <w:b/>
          <w:i/>
        </w:rPr>
        <w:lastRenderedPageBreak/>
        <w:t>Configuración de RAID (Redundant Array of Independent Disks):</w:t>
      </w:r>
    </w:p>
    <w:p w:rsidR="00A538D5" w:rsidRPr="00687197" w:rsidRDefault="00A538D5" w:rsidP="00A538D5">
      <w:pPr>
        <w:pStyle w:val="Prrafodelista"/>
        <w:ind w:left="360"/>
        <w:rPr>
          <w:b/>
          <w:i/>
        </w:rPr>
      </w:pPr>
    </w:p>
    <w:p w:rsidR="00A538D5" w:rsidRPr="00A538D5" w:rsidRDefault="00687197" w:rsidP="00A538D5">
      <w:pPr>
        <w:pStyle w:val="Prrafodelista"/>
        <w:numPr>
          <w:ilvl w:val="0"/>
          <w:numId w:val="3"/>
        </w:numPr>
      </w:pPr>
      <w:r w:rsidRPr="00A538D5">
        <w:rPr>
          <w:b/>
          <w:i/>
        </w:rPr>
        <w:t xml:space="preserve">Propósito: </w:t>
      </w:r>
      <w:r w:rsidRPr="00A538D5">
        <w:t>Mejorar el rendimiento y/o la redundancia de los datos mediante la combinación de múltiples discos físicos en una sola unidad lógica.</w:t>
      </w:r>
    </w:p>
    <w:p w:rsidR="00A538D5" w:rsidRPr="00A538D5" w:rsidRDefault="00A538D5" w:rsidP="00A538D5">
      <w:pPr>
        <w:pStyle w:val="Prrafodelista"/>
        <w:rPr>
          <w:b/>
          <w:i/>
        </w:rPr>
      </w:pPr>
    </w:p>
    <w:p w:rsidR="00687197" w:rsidRDefault="00687197" w:rsidP="00A538D5">
      <w:pPr>
        <w:pStyle w:val="Prrafodelista"/>
        <w:numPr>
          <w:ilvl w:val="0"/>
          <w:numId w:val="3"/>
        </w:numPr>
        <w:rPr>
          <w:b/>
          <w:i/>
        </w:rPr>
      </w:pPr>
      <w:r w:rsidRPr="00A538D5">
        <w:rPr>
          <w:b/>
          <w:i/>
        </w:rPr>
        <w:t>Tipos Comunes:</w:t>
      </w:r>
    </w:p>
    <w:p w:rsidR="00A538D5" w:rsidRPr="00A538D5" w:rsidRDefault="00A538D5" w:rsidP="00A538D5">
      <w:pPr>
        <w:pStyle w:val="Prrafodelista"/>
        <w:rPr>
          <w:b/>
          <w:i/>
        </w:rPr>
      </w:pPr>
    </w:p>
    <w:p w:rsidR="00A538D5" w:rsidRPr="00A538D5" w:rsidRDefault="00A538D5" w:rsidP="00A538D5">
      <w:pPr>
        <w:pStyle w:val="Prrafodelista"/>
        <w:rPr>
          <w:b/>
          <w:i/>
        </w:rPr>
      </w:pPr>
    </w:p>
    <w:p w:rsidR="00687197" w:rsidRDefault="00687197" w:rsidP="00A538D5">
      <w:pPr>
        <w:pStyle w:val="Prrafodelista"/>
        <w:numPr>
          <w:ilvl w:val="0"/>
          <w:numId w:val="6"/>
        </w:numPr>
      </w:pPr>
      <w:r w:rsidRPr="00A538D5">
        <w:rPr>
          <w:b/>
          <w:i/>
        </w:rPr>
        <w:t>RAID 0 (Striping):</w:t>
      </w:r>
      <w:r>
        <w:t xml:space="preserve"> Mejor rendimiento, pero sin redundancia.</w:t>
      </w:r>
    </w:p>
    <w:p w:rsidR="00A538D5" w:rsidRDefault="00A538D5" w:rsidP="00A538D5">
      <w:pPr>
        <w:pStyle w:val="Prrafodelista"/>
        <w:ind w:left="1211"/>
      </w:pPr>
    </w:p>
    <w:p w:rsidR="00687197" w:rsidRDefault="00687197" w:rsidP="00A538D5">
      <w:pPr>
        <w:pStyle w:val="Prrafodelista"/>
        <w:numPr>
          <w:ilvl w:val="0"/>
          <w:numId w:val="6"/>
        </w:numPr>
      </w:pPr>
      <w:r w:rsidRPr="00A538D5">
        <w:rPr>
          <w:b/>
          <w:i/>
        </w:rPr>
        <w:t>RAID 1 (Mirroring):</w:t>
      </w:r>
      <w:r>
        <w:t xml:space="preserve"> Redundancia completa (copia exacta en dos discos), pero reduce la capacidad utilizable a la mitad.</w:t>
      </w:r>
    </w:p>
    <w:p w:rsidR="00A538D5" w:rsidRDefault="00A538D5" w:rsidP="00A538D5">
      <w:pPr>
        <w:pStyle w:val="Prrafodelista"/>
        <w:ind w:left="1211"/>
      </w:pPr>
    </w:p>
    <w:p w:rsidR="00687197" w:rsidRDefault="00687197" w:rsidP="00A538D5">
      <w:pPr>
        <w:pStyle w:val="Prrafodelista"/>
        <w:numPr>
          <w:ilvl w:val="0"/>
          <w:numId w:val="6"/>
        </w:numPr>
      </w:pPr>
      <w:r w:rsidRPr="00A538D5">
        <w:rPr>
          <w:b/>
          <w:i/>
        </w:rPr>
        <w:t>RAID 5 (Striping with Parity):</w:t>
      </w:r>
      <w:r>
        <w:t xml:space="preserve"> Buen equilibrio entre rendimiento, redundancia (tolera la falla de un disco) y capacidad utilizable.</w:t>
      </w:r>
    </w:p>
    <w:p w:rsidR="00A538D5" w:rsidRDefault="00A538D5" w:rsidP="00A538D5">
      <w:pPr>
        <w:pStyle w:val="Prrafodelista"/>
        <w:ind w:left="1211"/>
      </w:pPr>
    </w:p>
    <w:p w:rsidR="00687197" w:rsidRDefault="00687197" w:rsidP="00A538D5">
      <w:pPr>
        <w:pStyle w:val="Prrafodelista"/>
        <w:numPr>
          <w:ilvl w:val="0"/>
          <w:numId w:val="6"/>
        </w:numPr>
      </w:pPr>
      <w:r w:rsidRPr="00A538D5">
        <w:rPr>
          <w:b/>
          <w:i/>
        </w:rPr>
        <w:t>RAID 6 (Striping with Dual Parity):</w:t>
      </w:r>
      <w:r>
        <w:t xml:space="preserve"> Mayor redundancia (tolera la falla de dos discos).</w:t>
      </w:r>
    </w:p>
    <w:p w:rsidR="00A538D5" w:rsidRDefault="00A538D5" w:rsidP="00A538D5">
      <w:pPr>
        <w:pStyle w:val="Prrafodelista"/>
        <w:ind w:left="1211"/>
      </w:pPr>
    </w:p>
    <w:p w:rsidR="00687197" w:rsidRDefault="00687197" w:rsidP="00A538D5">
      <w:pPr>
        <w:pStyle w:val="Prrafodelista"/>
        <w:numPr>
          <w:ilvl w:val="0"/>
          <w:numId w:val="6"/>
        </w:numPr>
      </w:pPr>
      <w:r w:rsidRPr="00A538D5">
        <w:rPr>
          <w:b/>
          <w:i/>
        </w:rPr>
        <w:t>RAID 10 (1+0):</w:t>
      </w:r>
      <w:r>
        <w:t xml:space="preserve"> Combinación de mirroring y striping, excelente rendimiento y redundancia, pero alto coste de capacidad.</w:t>
      </w:r>
    </w:p>
    <w:p w:rsidR="00A538D5" w:rsidRDefault="00A538D5" w:rsidP="00A538D5">
      <w:pPr>
        <w:pStyle w:val="Prrafodelista"/>
        <w:ind w:left="1211"/>
      </w:pPr>
    </w:p>
    <w:p w:rsidR="00687197" w:rsidRDefault="00687197" w:rsidP="00A538D5">
      <w:pPr>
        <w:pStyle w:val="Prrafodelista"/>
        <w:numPr>
          <w:ilvl w:val="0"/>
          <w:numId w:val="3"/>
        </w:numPr>
      </w:pPr>
      <w:r w:rsidRPr="00A538D5">
        <w:rPr>
          <w:b/>
          <w:i/>
        </w:rPr>
        <w:t xml:space="preserve">Implementación: </w:t>
      </w:r>
      <w:r w:rsidRPr="00A538D5">
        <w:t>Puede ser por hardware (tarjeta RAID dedicada) o por software (a través del sistema operativo).</w:t>
      </w:r>
    </w:p>
    <w:p w:rsidR="00A538D5" w:rsidRPr="00A538D5" w:rsidRDefault="00A538D5" w:rsidP="00A538D5">
      <w:pPr>
        <w:pStyle w:val="Prrafodelista"/>
      </w:pPr>
    </w:p>
    <w:p w:rsidR="00687197" w:rsidRDefault="00687197" w:rsidP="00687197">
      <w:pPr>
        <w:pStyle w:val="Prrafodelista"/>
        <w:numPr>
          <w:ilvl w:val="0"/>
          <w:numId w:val="2"/>
        </w:numPr>
        <w:rPr>
          <w:b/>
          <w:i/>
        </w:rPr>
      </w:pPr>
      <w:r w:rsidRPr="00687197">
        <w:rPr>
          <w:b/>
          <w:i/>
        </w:rPr>
        <w:t>Cuotas de Disco:</w:t>
      </w:r>
    </w:p>
    <w:p w:rsidR="00A538D5" w:rsidRPr="00687197" w:rsidRDefault="00A538D5" w:rsidP="00A538D5">
      <w:pPr>
        <w:pStyle w:val="Prrafodelista"/>
        <w:ind w:left="360"/>
        <w:rPr>
          <w:b/>
          <w:i/>
        </w:rPr>
      </w:pPr>
    </w:p>
    <w:p w:rsidR="00687197" w:rsidRPr="00A538D5" w:rsidRDefault="00687197" w:rsidP="00A538D5">
      <w:pPr>
        <w:pStyle w:val="Prrafodelista"/>
        <w:numPr>
          <w:ilvl w:val="0"/>
          <w:numId w:val="3"/>
        </w:numPr>
      </w:pPr>
      <w:r w:rsidRPr="00A538D5">
        <w:rPr>
          <w:b/>
          <w:i/>
        </w:rPr>
        <w:t xml:space="preserve">Propósito: </w:t>
      </w:r>
      <w:r w:rsidRPr="00A538D5">
        <w:t>Limitar la cantidad de espacio de disco que un usuario o grupo puede consumir en una partición o volumen. Útil en entornos multiusuario o de hosting para prevenir que un usuario acapare todo el espacio.</w:t>
      </w:r>
    </w:p>
    <w:p w:rsidR="00A538D5" w:rsidRPr="00A538D5" w:rsidRDefault="00A538D5" w:rsidP="00A538D5">
      <w:pPr>
        <w:pStyle w:val="Prrafodelista"/>
        <w:rPr>
          <w:b/>
          <w:i/>
        </w:rPr>
      </w:pPr>
    </w:p>
    <w:p w:rsidR="00687197" w:rsidRDefault="00687197" w:rsidP="00687197">
      <w:pPr>
        <w:pStyle w:val="Prrafodelista"/>
        <w:numPr>
          <w:ilvl w:val="0"/>
          <w:numId w:val="2"/>
        </w:numPr>
        <w:rPr>
          <w:b/>
          <w:i/>
        </w:rPr>
      </w:pPr>
      <w:r w:rsidRPr="00687197">
        <w:rPr>
          <w:b/>
          <w:i/>
        </w:rPr>
        <w:t>Monitorización y Optimización:</w:t>
      </w:r>
    </w:p>
    <w:p w:rsidR="00A538D5" w:rsidRPr="00687197" w:rsidRDefault="00A538D5" w:rsidP="00A538D5">
      <w:pPr>
        <w:pStyle w:val="Prrafodelista"/>
        <w:ind w:left="360"/>
        <w:rPr>
          <w:b/>
          <w:i/>
        </w:rPr>
      </w:pPr>
    </w:p>
    <w:p w:rsidR="00687197" w:rsidRDefault="00687197" w:rsidP="00A538D5">
      <w:pPr>
        <w:pStyle w:val="Prrafodelista"/>
        <w:numPr>
          <w:ilvl w:val="0"/>
          <w:numId w:val="3"/>
        </w:numPr>
      </w:pPr>
      <w:r w:rsidRPr="00A538D5">
        <w:rPr>
          <w:b/>
          <w:i/>
        </w:rPr>
        <w:t xml:space="preserve">Propósito: </w:t>
      </w:r>
      <w:r w:rsidRPr="00A538D5">
        <w:t>Supervisar el uso del disco, el rendimiento de E/S (lectura/escritura) y el estado de los discos para prevenir problemas y optimizar el funcionamiento.</w:t>
      </w:r>
    </w:p>
    <w:p w:rsidR="00A538D5" w:rsidRPr="00A538D5" w:rsidRDefault="00A538D5" w:rsidP="00A538D5">
      <w:pPr>
        <w:pStyle w:val="Prrafodelista"/>
      </w:pPr>
    </w:p>
    <w:p w:rsidR="00687197" w:rsidRPr="00A538D5" w:rsidRDefault="00687197" w:rsidP="00A538D5">
      <w:pPr>
        <w:pStyle w:val="Prrafodelista"/>
        <w:numPr>
          <w:ilvl w:val="0"/>
          <w:numId w:val="3"/>
        </w:numPr>
      </w:pPr>
      <w:r w:rsidRPr="00A538D5">
        <w:rPr>
          <w:b/>
          <w:i/>
        </w:rPr>
        <w:t xml:space="preserve">Herramientas: </w:t>
      </w:r>
      <w:r w:rsidRPr="00A538D5">
        <w:t>Monitores de rendimiento del sistema, herramientas de diagnóstico de discos (S.M.A.R.T.), sistemas de alertas.</w:t>
      </w:r>
    </w:p>
    <w:p w:rsidR="00A538D5" w:rsidRPr="00A538D5" w:rsidRDefault="00A538D5" w:rsidP="00A538D5">
      <w:pPr>
        <w:pStyle w:val="Prrafodelista"/>
        <w:rPr>
          <w:b/>
          <w:i/>
        </w:rPr>
      </w:pPr>
    </w:p>
    <w:p w:rsidR="00687197" w:rsidRDefault="00687197" w:rsidP="00687197">
      <w:pPr>
        <w:pStyle w:val="Prrafodelista"/>
        <w:numPr>
          <w:ilvl w:val="0"/>
          <w:numId w:val="2"/>
        </w:numPr>
        <w:rPr>
          <w:b/>
          <w:i/>
        </w:rPr>
      </w:pPr>
      <w:r w:rsidRPr="00687197">
        <w:rPr>
          <w:b/>
          <w:i/>
        </w:rPr>
        <w:t>Copias de Seguridad y Recuperación (Backup &amp; Restore):</w:t>
      </w:r>
    </w:p>
    <w:p w:rsidR="00A538D5" w:rsidRPr="00687197" w:rsidRDefault="00A538D5" w:rsidP="00A538D5">
      <w:pPr>
        <w:pStyle w:val="Prrafodelista"/>
        <w:ind w:left="360"/>
        <w:rPr>
          <w:b/>
          <w:i/>
        </w:rPr>
      </w:pPr>
    </w:p>
    <w:p w:rsidR="00687197" w:rsidRDefault="00687197" w:rsidP="00A538D5">
      <w:pPr>
        <w:pStyle w:val="Prrafodelista"/>
        <w:numPr>
          <w:ilvl w:val="0"/>
          <w:numId w:val="3"/>
        </w:numPr>
      </w:pPr>
      <w:r w:rsidRPr="00A538D5">
        <w:rPr>
          <w:b/>
          <w:i/>
        </w:rPr>
        <w:t xml:space="preserve">Propósito: </w:t>
      </w:r>
      <w:r w:rsidRPr="00A538D5">
        <w:t>Crear copias de los datos para protegerlos contra pérdidas por fallos de hardware, borrados accidentales, malware, etc.</w:t>
      </w:r>
    </w:p>
    <w:p w:rsidR="00A538D5" w:rsidRPr="00A538D5" w:rsidRDefault="00A538D5" w:rsidP="00A538D5"/>
    <w:p w:rsidR="00A538D5" w:rsidRPr="00A538D5" w:rsidRDefault="00A538D5" w:rsidP="00A538D5">
      <w:pPr>
        <w:pStyle w:val="Prrafodelista"/>
        <w:rPr>
          <w:b/>
          <w:i/>
        </w:rPr>
      </w:pPr>
    </w:p>
    <w:p w:rsidR="00687197" w:rsidRDefault="00687197" w:rsidP="00687197">
      <w:pPr>
        <w:pStyle w:val="Prrafodelista"/>
        <w:numPr>
          <w:ilvl w:val="0"/>
          <w:numId w:val="2"/>
        </w:numPr>
        <w:rPr>
          <w:b/>
          <w:i/>
        </w:rPr>
      </w:pPr>
      <w:r w:rsidRPr="00687197">
        <w:rPr>
          <w:b/>
          <w:i/>
        </w:rPr>
        <w:t>Desduplicación y Compresión:</w:t>
      </w:r>
    </w:p>
    <w:p w:rsidR="00A538D5" w:rsidRPr="00687197" w:rsidRDefault="00A538D5" w:rsidP="00A538D5">
      <w:pPr>
        <w:pStyle w:val="Prrafodelista"/>
        <w:ind w:left="360"/>
        <w:rPr>
          <w:b/>
          <w:i/>
        </w:rPr>
      </w:pPr>
    </w:p>
    <w:p w:rsidR="00687197" w:rsidRDefault="00687197" w:rsidP="00A538D5">
      <w:pPr>
        <w:pStyle w:val="Prrafodelista"/>
        <w:numPr>
          <w:ilvl w:val="0"/>
          <w:numId w:val="3"/>
        </w:numPr>
      </w:pPr>
      <w:r w:rsidRPr="00A538D5">
        <w:rPr>
          <w:b/>
          <w:i/>
        </w:rPr>
        <w:t xml:space="preserve">Propósito: </w:t>
      </w:r>
      <w:r w:rsidRPr="00A538D5">
        <w:t>Reducir la cantidad de espacio de almacenamiento necesario.</w:t>
      </w:r>
    </w:p>
    <w:p w:rsidR="00A538D5" w:rsidRPr="00A538D5" w:rsidRDefault="00A538D5" w:rsidP="00A538D5">
      <w:pPr>
        <w:pStyle w:val="Prrafodelista"/>
      </w:pPr>
    </w:p>
    <w:p w:rsidR="00687197" w:rsidRDefault="00687197" w:rsidP="00A538D5">
      <w:pPr>
        <w:pStyle w:val="Prrafodelista"/>
        <w:numPr>
          <w:ilvl w:val="0"/>
          <w:numId w:val="7"/>
        </w:numPr>
      </w:pPr>
      <w:r w:rsidRPr="00A538D5">
        <w:rPr>
          <w:b/>
          <w:i/>
        </w:rPr>
        <w:t>Desduplicación:</w:t>
      </w:r>
      <w:r>
        <w:t xml:space="preserve"> Elimina bloques de datos idénticos, almacenando solo una copia.</w:t>
      </w:r>
    </w:p>
    <w:p w:rsidR="00A538D5" w:rsidRDefault="00A538D5" w:rsidP="00A538D5">
      <w:pPr>
        <w:pStyle w:val="Prrafodelista"/>
        <w:ind w:left="1210"/>
      </w:pPr>
    </w:p>
    <w:p w:rsidR="00BC431F" w:rsidRDefault="00687197" w:rsidP="00A538D5">
      <w:pPr>
        <w:pStyle w:val="Prrafodelista"/>
        <w:numPr>
          <w:ilvl w:val="0"/>
          <w:numId w:val="7"/>
        </w:numPr>
      </w:pPr>
      <w:r w:rsidRPr="00A538D5">
        <w:rPr>
          <w:b/>
          <w:i/>
        </w:rPr>
        <w:t>Compresión:</w:t>
      </w:r>
      <w:r>
        <w:t xml:space="preserve"> Reduce el tamaño de los archivos.</w:t>
      </w:r>
    </w:p>
    <w:p w:rsidR="00A538D5" w:rsidRDefault="00A538D5" w:rsidP="00A538D5">
      <w:pPr>
        <w:pStyle w:val="Prrafodelista"/>
      </w:pPr>
    </w:p>
    <w:p w:rsidR="00A538D5" w:rsidRPr="00A538D5" w:rsidRDefault="00A538D5" w:rsidP="00A538D5">
      <w:pPr>
        <w:jc w:val="center"/>
        <w:rPr>
          <w:b/>
          <w:i/>
          <w:sz w:val="28"/>
          <w:u w:val="single"/>
        </w:rPr>
      </w:pPr>
      <w:r w:rsidRPr="00A538D5">
        <w:rPr>
          <w:b/>
          <w:i/>
          <w:sz w:val="28"/>
          <w:u w:val="single"/>
        </w:rPr>
        <w:t xml:space="preserve">Ejemplo Práctico: </w:t>
      </w:r>
      <w:r w:rsidR="00394E64" w:rsidRPr="00394E64">
        <w:rPr>
          <w:b/>
          <w:i/>
          <w:sz w:val="28"/>
          <w:u w:val="single"/>
        </w:rPr>
        <w:t>Crear una Nueva Partición para los Datos del FTP</w:t>
      </w:r>
      <w:bookmarkStart w:id="0" w:name="_GoBack"/>
      <w:bookmarkEnd w:id="0"/>
    </w:p>
    <w:p w:rsidR="00A538D5" w:rsidRDefault="00A538D5" w:rsidP="00A538D5">
      <w:r w:rsidRPr="00A538D5">
        <w:rPr>
          <w:b/>
          <w:i/>
        </w:rPr>
        <w:t>Este es un ejemplo común de administración de almacenamiento:</w:t>
      </w:r>
      <w:r>
        <w:t xml:space="preserve"> extender un volumen existente cuando el espacio se está agotando. Asumiremos que tenemos una máquina virtual con un disco base y hemos añadido un nuevo disco (o expandido el disco existente de la VM) que necesitamos asignar a un volumen.</w:t>
      </w:r>
    </w:p>
    <w:p w:rsidR="00A538D5" w:rsidRDefault="006D023F" w:rsidP="006D023F">
      <w:r w:rsidRPr="006D023F">
        <w:rPr>
          <w:b/>
          <w:i/>
        </w:rPr>
        <w:t>Escenario:</w:t>
      </w:r>
      <w:r>
        <w:t xml:space="preserve"> </w:t>
      </w:r>
      <w:r w:rsidRPr="006D023F">
        <w:rPr>
          <w:i/>
        </w:rPr>
        <w:t>El disco C: de nuestro Windows Server 2022 se está quedando sin espacio, y hemos añadido 20 GB de espacio libre sin asignar a nuestra máquina virtual. Queremos</w:t>
      </w:r>
      <w:r w:rsidR="00E75784">
        <w:rPr>
          <w:i/>
        </w:rPr>
        <w:t xml:space="preserve"> </w:t>
      </w:r>
      <w:r w:rsidR="00E75784">
        <w:t>Crear una Nueva Partición para los Datos del FTP</w:t>
      </w:r>
      <w:r>
        <w:rPr>
          <w:i/>
        </w:rPr>
        <w:t xml:space="preserve">. </w:t>
      </w:r>
      <w:r>
        <w:t>Pasos:</w:t>
      </w:r>
    </w:p>
    <w:p w:rsidR="00095A30" w:rsidRPr="00095A30" w:rsidRDefault="00095A30" w:rsidP="00095A30">
      <w:pPr>
        <w:pStyle w:val="Prrafodelista"/>
        <w:numPr>
          <w:ilvl w:val="0"/>
          <w:numId w:val="8"/>
        </w:numPr>
        <w:rPr>
          <w:b/>
          <w:i/>
        </w:rPr>
      </w:pPr>
      <w:r w:rsidRPr="00095A30">
        <w:rPr>
          <w:b/>
          <w:i/>
        </w:rPr>
        <w:t>Verificar el espacio disponible</w:t>
      </w:r>
      <w:r>
        <w:rPr>
          <w:b/>
          <w:i/>
        </w:rPr>
        <w:t>:</w:t>
      </w:r>
    </w:p>
    <w:p w:rsidR="006D023F" w:rsidRDefault="00095A30" w:rsidP="00095A30">
      <w:r w:rsidRPr="00095A30">
        <w:t>Primero, abrimos el Explorador de Archivos para ve</w:t>
      </w:r>
      <w:r>
        <w:t>r el estado actual del disco C:</w:t>
      </w:r>
    </w:p>
    <w:p w:rsidR="00095A30" w:rsidRDefault="00095A30" w:rsidP="00E75784">
      <w:pPr>
        <w:spacing w:before="600" w:after="480"/>
        <w:jc w:val="center"/>
      </w:pPr>
      <w:r w:rsidRPr="00095A30">
        <w:rPr>
          <w:noProof/>
          <w:lang w:eastAsia="es-ES"/>
        </w:rPr>
        <w:drawing>
          <wp:inline distT="0" distB="0" distL="0" distR="0" wp14:anchorId="62279B7B" wp14:editId="5C11E89C">
            <wp:extent cx="4991100" cy="2705076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187" cy="27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84" w:rsidRDefault="00E75784" w:rsidP="00E75784">
      <w:pPr>
        <w:spacing w:before="600" w:after="480"/>
        <w:jc w:val="center"/>
      </w:pPr>
    </w:p>
    <w:p w:rsidR="00095A30" w:rsidRPr="00095A30" w:rsidRDefault="00095A30" w:rsidP="00095A30">
      <w:pPr>
        <w:pStyle w:val="Prrafodelista"/>
        <w:numPr>
          <w:ilvl w:val="0"/>
          <w:numId w:val="8"/>
        </w:numPr>
        <w:rPr>
          <w:b/>
          <w:i/>
        </w:rPr>
      </w:pPr>
      <w:r w:rsidRPr="00095A30">
        <w:rPr>
          <w:b/>
          <w:i/>
        </w:rPr>
        <w:lastRenderedPageBreak/>
        <w:t>Acceder a la Administración de Discos</w:t>
      </w:r>
      <w:r>
        <w:rPr>
          <w:b/>
          <w:i/>
        </w:rPr>
        <w:t>:</w:t>
      </w:r>
    </w:p>
    <w:p w:rsidR="00095A30" w:rsidRDefault="00095A30" w:rsidP="00095A30">
      <w:r>
        <w:t xml:space="preserve">La herramienta clave para gestionar el almacenamiento en Windows es la </w:t>
      </w:r>
      <w:r w:rsidRPr="00095A30">
        <w:rPr>
          <w:b/>
          <w:i/>
        </w:rPr>
        <w:t>Administración de discos.</w:t>
      </w:r>
      <w:r>
        <w:rPr>
          <w:b/>
          <w:i/>
        </w:rPr>
        <w:t xml:space="preserve"> </w:t>
      </w:r>
      <w:r>
        <w:t xml:space="preserve">Podemos acceder haciendo clic derecho sobre el botón de inicio y seleccionar </w:t>
      </w:r>
      <w:r w:rsidRPr="00095A30">
        <w:rPr>
          <w:b/>
          <w:i/>
        </w:rPr>
        <w:t>Administración de discos</w:t>
      </w:r>
      <w:r>
        <w:rPr>
          <w:b/>
          <w:i/>
        </w:rPr>
        <w:t xml:space="preserve"> </w:t>
      </w:r>
      <w:r>
        <w:t>en el menú.</w:t>
      </w:r>
    </w:p>
    <w:p w:rsidR="00E75784" w:rsidRDefault="00095A30" w:rsidP="00E75784">
      <w:pPr>
        <w:jc w:val="center"/>
      </w:pPr>
      <w:r w:rsidRPr="00095A30">
        <w:rPr>
          <w:noProof/>
          <w:lang w:eastAsia="es-ES"/>
        </w:rPr>
        <w:drawing>
          <wp:inline distT="0" distB="0" distL="0" distR="0" wp14:anchorId="08476126" wp14:editId="4FC45D14">
            <wp:extent cx="3962400" cy="1859586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2964" cy="188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84" w:rsidRDefault="00E75784" w:rsidP="00E75784">
      <w:pPr>
        <w:rPr>
          <w:b/>
          <w:i/>
        </w:rPr>
      </w:pPr>
      <w:r>
        <w:t xml:space="preserve">Se ha expandido el disco virtual en VirtualBox, por lo que ahora tendremos un espacio </w:t>
      </w:r>
      <w:r w:rsidRPr="00E75784">
        <w:rPr>
          <w:b/>
          <w:i/>
        </w:rPr>
        <w:t>No asignado</w:t>
      </w:r>
      <w:r>
        <w:t xml:space="preserve"> al final del Disco 0, después de la Partición de Recuperación y el objetivo será </w:t>
      </w:r>
      <w:r w:rsidR="008C1555">
        <w:t xml:space="preserve">utilizar ese nuevo espacio </w:t>
      </w:r>
      <w:r w:rsidR="008C1555" w:rsidRPr="008C1555">
        <w:rPr>
          <w:b/>
          <w:i/>
        </w:rPr>
        <w:t>No asignado</w:t>
      </w:r>
      <w:r w:rsidR="008C1555">
        <w:t xml:space="preserve"> </w:t>
      </w:r>
      <w:r>
        <w:t xml:space="preserve">para crear una nueva unidad lógica (por ejemplo, E:) que </w:t>
      </w:r>
      <w:r w:rsidR="008C1555">
        <w:t>se podrá</w:t>
      </w:r>
      <w:r>
        <w:t xml:space="preserve"> usar para almacenar </w:t>
      </w:r>
      <w:r w:rsidR="008C1555">
        <w:t xml:space="preserve">los </w:t>
      </w:r>
      <w:r>
        <w:t>datos de</w:t>
      </w:r>
      <w:r w:rsidR="008C1555">
        <w:t>l</w:t>
      </w:r>
      <w:r>
        <w:t xml:space="preserve"> servicio </w:t>
      </w:r>
      <w:r w:rsidRPr="008C1555">
        <w:rPr>
          <w:b/>
          <w:i/>
        </w:rPr>
        <w:t>FTP.</w:t>
      </w:r>
    </w:p>
    <w:p w:rsidR="008C1555" w:rsidRPr="008C1555" w:rsidRDefault="008C1555" w:rsidP="008C1555">
      <w:pPr>
        <w:pStyle w:val="Prrafodelista"/>
        <w:numPr>
          <w:ilvl w:val="0"/>
          <w:numId w:val="8"/>
        </w:numPr>
        <w:rPr>
          <w:b/>
          <w:i/>
        </w:rPr>
      </w:pPr>
      <w:r w:rsidRPr="008C1555">
        <w:rPr>
          <w:b/>
          <w:i/>
        </w:rPr>
        <w:t>Crear un Nuevo Volumen Simple:</w:t>
      </w:r>
    </w:p>
    <w:p w:rsidR="008C1555" w:rsidRDefault="008C1555" w:rsidP="008C1555">
      <w:r>
        <w:t xml:space="preserve">Hacer clic derecho sobre el espacio </w:t>
      </w:r>
      <w:r w:rsidRPr="008C1555">
        <w:rPr>
          <w:b/>
          <w:i/>
        </w:rPr>
        <w:t>No asignado</w:t>
      </w:r>
      <w:r>
        <w:t xml:space="preserve"> (el bloque negro al final del Disco 0) y seleccionar Nuevo </w:t>
      </w:r>
      <w:r w:rsidRPr="008C1555">
        <w:rPr>
          <w:b/>
          <w:i/>
        </w:rPr>
        <w:t>volumen simple...</w:t>
      </w:r>
    </w:p>
    <w:p w:rsidR="008C1555" w:rsidRDefault="008C1555" w:rsidP="008C1555">
      <w:pPr>
        <w:jc w:val="center"/>
      </w:pPr>
      <w:r w:rsidRPr="008C1555">
        <w:rPr>
          <w:noProof/>
          <w:lang w:eastAsia="es-ES"/>
        </w:rPr>
        <w:drawing>
          <wp:inline distT="0" distB="0" distL="0" distR="0" wp14:anchorId="6240311B" wp14:editId="773D9D22">
            <wp:extent cx="3933825" cy="138405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3373" cy="139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55" w:rsidRPr="00E75784" w:rsidRDefault="008C1555" w:rsidP="008C1555">
      <w:r w:rsidRPr="008C1555">
        <w:t>Se ab</w:t>
      </w:r>
      <w:r>
        <w:t>rirá el asistente. Hacer clic en Siguiente</w:t>
      </w:r>
      <w:r w:rsidRPr="008C1555">
        <w:t>.</w:t>
      </w:r>
    </w:p>
    <w:p w:rsidR="00095A30" w:rsidRDefault="008C1555" w:rsidP="008C1555">
      <w:pPr>
        <w:jc w:val="center"/>
      </w:pPr>
      <w:r w:rsidRPr="008C1555">
        <w:rPr>
          <w:noProof/>
          <w:lang w:eastAsia="es-ES"/>
        </w:rPr>
        <w:drawing>
          <wp:inline distT="0" distB="0" distL="0" distR="0" wp14:anchorId="5A21D912" wp14:editId="66E45CD3">
            <wp:extent cx="1933575" cy="150659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4742" cy="15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55" w:rsidRDefault="008C1555" w:rsidP="008C1555">
      <w:r>
        <w:lastRenderedPageBreak/>
        <w:t xml:space="preserve">Especificamos el tamaño del volumen, podemos decidir cuánto espacio del </w:t>
      </w:r>
      <w:r w:rsidRPr="008C1555">
        <w:rPr>
          <w:b/>
          <w:i/>
        </w:rPr>
        <w:t>No asignado</w:t>
      </w:r>
      <w:r>
        <w:t xml:space="preserve"> queremos usar. Por defecto, sugerirá usar todo el espacio disponible. Para este ejemplo, dejaremos el valor predeterminado (usar todo el espacio nuevo) y hacemos clic en Siguiente.</w:t>
      </w:r>
    </w:p>
    <w:p w:rsidR="008C1555" w:rsidRDefault="008C1555" w:rsidP="008C1555">
      <w:pPr>
        <w:jc w:val="center"/>
      </w:pPr>
      <w:r w:rsidRPr="008C1555">
        <w:rPr>
          <w:noProof/>
          <w:lang w:eastAsia="es-ES"/>
        </w:rPr>
        <w:drawing>
          <wp:inline distT="0" distB="0" distL="0" distR="0" wp14:anchorId="446B1542" wp14:editId="7C664D88">
            <wp:extent cx="3241507" cy="16668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5819" cy="1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55" w:rsidRDefault="008C1555" w:rsidP="008C1555">
      <w:r>
        <w:t>Asignamos una letra de unidad o ruta de acceso, en este caso, elegimos una letra de unidad para la nueva partición (E:). Hacer clic en Siguiente.</w:t>
      </w:r>
    </w:p>
    <w:p w:rsidR="008C1555" w:rsidRDefault="008C1555" w:rsidP="008C1555">
      <w:pPr>
        <w:jc w:val="center"/>
      </w:pPr>
      <w:r w:rsidRPr="008C1555">
        <w:rPr>
          <w:noProof/>
          <w:lang w:eastAsia="es-ES"/>
        </w:rPr>
        <w:drawing>
          <wp:inline distT="0" distB="0" distL="0" distR="0" wp14:anchorId="657BE1D5" wp14:editId="7EE0D3A9">
            <wp:extent cx="4200525" cy="1503081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580" cy="15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55" w:rsidRDefault="008C1555" w:rsidP="008C1555">
      <w:r>
        <w:t>En este punto es momento de formatear la partición. Para el Sistema de archivos dejamos</w:t>
      </w:r>
      <w:r w:rsidRPr="008C1555">
        <w:rPr>
          <w:b/>
          <w:i/>
        </w:rPr>
        <w:t xml:space="preserve"> NTFS (es el estándar para Windows).</w:t>
      </w:r>
      <w:r>
        <w:rPr>
          <w:b/>
          <w:i/>
        </w:rPr>
        <w:t xml:space="preserve"> </w:t>
      </w:r>
      <w:r>
        <w:t xml:space="preserve">Para el tamaño de unidad de asignación dejaremos </w:t>
      </w:r>
      <w:r w:rsidRPr="008C1555">
        <w:rPr>
          <w:b/>
          <w:i/>
        </w:rPr>
        <w:t>Predeterminado.</w:t>
      </w:r>
      <w:r>
        <w:t xml:space="preserve"> La etiqueta del volumen le pondremos un nombre descriptivo, como DATOS_FTP.  Debemos asegurarnos </w:t>
      </w:r>
      <w:r w:rsidR="00A90C6C">
        <w:t xml:space="preserve">de que la casilla </w:t>
      </w:r>
      <w:r w:rsidRPr="00A90C6C">
        <w:rPr>
          <w:b/>
          <w:i/>
        </w:rPr>
        <w:t>Realizar un formato rápido</w:t>
      </w:r>
      <w:r w:rsidR="00A90C6C">
        <w:t xml:space="preserve"> esté marcada y hacemos clic en Siguiente</w:t>
      </w:r>
      <w:r>
        <w:t>.</w:t>
      </w:r>
    </w:p>
    <w:p w:rsidR="00A90C6C" w:rsidRDefault="00A90C6C" w:rsidP="00A90C6C">
      <w:pPr>
        <w:jc w:val="center"/>
      </w:pPr>
      <w:r w:rsidRPr="00A90C6C">
        <w:rPr>
          <w:noProof/>
          <w:lang w:eastAsia="es-ES"/>
        </w:rPr>
        <w:drawing>
          <wp:inline distT="0" distB="0" distL="0" distR="0" wp14:anchorId="2D5EEB41" wp14:editId="023D26EE">
            <wp:extent cx="3389312" cy="2447925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2837" cy="24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C6C" w:rsidRDefault="00187E23" w:rsidP="00187E23">
      <w:r>
        <w:lastRenderedPageBreak/>
        <w:t>Finalizar el asistente y revisar el resumen, posteriormente hacer clic en Finalizar.</w:t>
      </w:r>
    </w:p>
    <w:p w:rsidR="00187E23" w:rsidRDefault="00187E23" w:rsidP="00187E23">
      <w:pPr>
        <w:jc w:val="center"/>
      </w:pPr>
      <w:r w:rsidRPr="00187E23">
        <w:rPr>
          <w:noProof/>
          <w:lang w:eastAsia="es-ES"/>
        </w:rPr>
        <w:drawing>
          <wp:inline distT="0" distB="0" distL="0" distR="0" wp14:anchorId="0526BC20" wp14:editId="5438A167">
            <wp:extent cx="2864320" cy="2286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059" cy="22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E23" w:rsidRDefault="00187E23" w:rsidP="00187E23">
      <w:r>
        <w:t xml:space="preserve">Ahora debemos verificar la nueva unidad. Después de finalizar, veremos en la Administración de discos que el espacio </w:t>
      </w:r>
      <w:r w:rsidRPr="00187E23">
        <w:rPr>
          <w:b/>
          <w:i/>
        </w:rPr>
        <w:t>No asignado</w:t>
      </w:r>
      <w:r>
        <w:t xml:space="preserve"> ha desaparecido y ahora tenemos una nueva partición con la letra que le asignamos y el nombre que le dimos. Abrimos el Explorador de Archivos (Este equipo) y veremos la nueva unidad (E:), lista para usar.</w:t>
      </w:r>
    </w:p>
    <w:p w:rsidR="00187E23" w:rsidRDefault="00187E23" w:rsidP="00187E23">
      <w:pPr>
        <w:jc w:val="center"/>
      </w:pPr>
      <w:r w:rsidRPr="00187E23">
        <w:rPr>
          <w:noProof/>
          <w:lang w:eastAsia="es-ES"/>
        </w:rPr>
        <w:drawing>
          <wp:inline distT="0" distB="0" distL="0" distR="0" wp14:anchorId="16CA37A9" wp14:editId="3B7C9F0F">
            <wp:extent cx="4400550" cy="1752147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6016" cy="175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E23" w:rsidRDefault="00187E23" w:rsidP="00187E23">
      <w:r>
        <w:t>Imagen del Administrador de discos:</w:t>
      </w:r>
    </w:p>
    <w:p w:rsidR="00187E23" w:rsidRPr="00095A30" w:rsidRDefault="00187E23" w:rsidP="00187E23">
      <w:pPr>
        <w:jc w:val="center"/>
      </w:pPr>
      <w:r w:rsidRPr="00187E23">
        <w:rPr>
          <w:noProof/>
          <w:lang w:eastAsia="es-ES"/>
        </w:rPr>
        <w:drawing>
          <wp:inline distT="0" distB="0" distL="0" distR="0" wp14:anchorId="1F385AA3" wp14:editId="15237AA1">
            <wp:extent cx="4469890" cy="2197100"/>
            <wp:effectExtent l="0" t="0" r="698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1079" cy="219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E23" w:rsidRPr="00095A30" w:rsidSect="00BC431F">
      <w:headerReference w:type="default" r:id="rId18"/>
      <w:footerReference w:type="default" r:id="rId19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EFF" w:rsidRDefault="00B21EFF" w:rsidP="00604736">
      <w:pPr>
        <w:spacing w:before="0" w:after="0"/>
      </w:pPr>
      <w:r>
        <w:separator/>
      </w:r>
    </w:p>
  </w:endnote>
  <w:endnote w:type="continuationSeparator" w:id="0">
    <w:p w:rsidR="00B21EFF" w:rsidRDefault="00B21EFF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BC431F" w:rsidRDefault="00BC431F">
    <w:pPr>
      <w:pStyle w:val="Piedepgina"/>
      <w:rPr>
        <w:b/>
        <w:i/>
      </w:rPr>
    </w:pPr>
    <w:r w:rsidRPr="00BC431F">
      <w:rPr>
        <w:b/>
        <w:i/>
      </w:rPr>
      <w:fldChar w:fldCharType="begin"/>
    </w:r>
    <w:r w:rsidRPr="00BC431F">
      <w:rPr>
        <w:b/>
        <w:i/>
      </w:rPr>
      <w:instrText>PAGE   \* MERGEFORMAT</w:instrText>
    </w:r>
    <w:r w:rsidRPr="00BC431F">
      <w:rPr>
        <w:b/>
        <w:i/>
      </w:rPr>
      <w:fldChar w:fldCharType="separate"/>
    </w:r>
    <w:r w:rsidR="00394E64">
      <w:rPr>
        <w:b/>
        <w:i/>
        <w:noProof/>
      </w:rPr>
      <w:t>7</w:t>
    </w:r>
    <w:r w:rsidRPr="00BC431F">
      <w:rPr>
        <w:b/>
        <w:i/>
      </w:rPr>
      <w:fldChar w:fldCharType="end"/>
    </w:r>
    <w:r w:rsidR="00EA2AC4" w:rsidRPr="00BC431F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0894417" wp14:editId="4D05EBD0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B21EFF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C43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894417"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2442EF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BC43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EFF" w:rsidRDefault="00B21EFF" w:rsidP="00604736">
      <w:pPr>
        <w:spacing w:before="0" w:after="0"/>
      </w:pPr>
      <w:r>
        <w:separator/>
      </w:r>
    </w:p>
  </w:footnote>
  <w:footnote w:type="continuationSeparator" w:id="0">
    <w:p w:rsidR="00B21EFF" w:rsidRDefault="00B21EFF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5400675" cy="81915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32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BC431F" w:rsidRDefault="00BC431F" w:rsidP="00EA2AC4">
                              <w:pPr>
                                <w:spacing w:after="0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C43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  <w:szCs w:val="44"/>
                                  <w:u w:val="single"/>
                                </w:rPr>
                                <w:t>Técnicas de Administración de recursos de Almacenamiento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0;width:425.25pt;height:64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5sY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ZZiEs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32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BC431F" w:rsidRDefault="00BC431F" w:rsidP="00EA2AC4">
                        <w:pPr>
                          <w:spacing w:after="0"/>
                          <w:jc w:val="center"/>
                          <w:rPr>
                            <w:sz w:val="18"/>
                          </w:rPr>
                        </w:pPr>
                        <w:r w:rsidRPr="00BC431F"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  <w:szCs w:val="44"/>
                            <w:u w:val="single"/>
                          </w:rPr>
                          <w:t>Técnicas de Administración de recursos de Almacenamiento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B67E4"/>
    <w:multiLevelType w:val="hybridMultilevel"/>
    <w:tmpl w:val="AE7A03C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7144D7"/>
    <w:multiLevelType w:val="hybridMultilevel"/>
    <w:tmpl w:val="4412F8EC"/>
    <w:lvl w:ilvl="0" w:tplc="8A1E00F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BA95FAC"/>
    <w:multiLevelType w:val="hybridMultilevel"/>
    <w:tmpl w:val="06067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F1216"/>
    <w:multiLevelType w:val="hybridMultilevel"/>
    <w:tmpl w:val="FF7CCE38"/>
    <w:lvl w:ilvl="0" w:tplc="8A1E00F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228C17AE"/>
    <w:multiLevelType w:val="hybridMultilevel"/>
    <w:tmpl w:val="3FA6155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1E7469"/>
    <w:multiLevelType w:val="hybridMultilevel"/>
    <w:tmpl w:val="879499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9168C"/>
    <w:multiLevelType w:val="hybridMultilevel"/>
    <w:tmpl w:val="6A862E08"/>
    <w:lvl w:ilvl="0" w:tplc="8A1E00FE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" w15:restartNumberingAfterBreak="0">
    <w:nsid w:val="517C40CA"/>
    <w:multiLevelType w:val="hybridMultilevel"/>
    <w:tmpl w:val="73C03018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31F"/>
    <w:rsid w:val="00095A30"/>
    <w:rsid w:val="00187E23"/>
    <w:rsid w:val="001C0E7C"/>
    <w:rsid w:val="002442EF"/>
    <w:rsid w:val="00394E64"/>
    <w:rsid w:val="004D7479"/>
    <w:rsid w:val="004E3763"/>
    <w:rsid w:val="00604736"/>
    <w:rsid w:val="00687197"/>
    <w:rsid w:val="006D023F"/>
    <w:rsid w:val="008C1555"/>
    <w:rsid w:val="00950B4B"/>
    <w:rsid w:val="00A04660"/>
    <w:rsid w:val="00A538D5"/>
    <w:rsid w:val="00A90C6C"/>
    <w:rsid w:val="00B21EFF"/>
    <w:rsid w:val="00BC431F"/>
    <w:rsid w:val="00CE2D2F"/>
    <w:rsid w:val="00E75784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37C59B3-F1D8-4347-BA0E-55F29F5F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31F"/>
    <w:pPr>
      <w:spacing w:before="36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A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BC431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C431F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BC431F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095A3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C155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C155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156</TotalTime>
  <Pages>8</Pages>
  <Words>966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Técnicas de Administración de recursos de Almacenamiento</vt:lpstr>
    </vt:vector>
  </TitlesOfParts>
  <Company>Grupo atu</Company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Técnicas de Administración de recursos de Almacenamiento</dc:title>
  <dc:subject>Actividad 4</dc:subject>
  <dc:creator>Francisco Javier Otero Herrero</dc:creator>
  <cp:keywords/>
  <dc:description/>
  <cp:lastModifiedBy>Usuario</cp:lastModifiedBy>
  <cp:revision>8</cp:revision>
  <dcterms:created xsi:type="dcterms:W3CDTF">2025-06-16T11:10:00Z</dcterms:created>
  <dcterms:modified xsi:type="dcterms:W3CDTF">2025-06-16T17:01:00Z</dcterms:modified>
</cp:coreProperties>
</file>