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540004896"/>
        <w:docPartObj>
          <w:docPartGallery w:val="Cover Pages"/>
          <w:docPartUnique/>
        </w:docPartObj>
      </w:sdtPr>
      <w:sdtEndPr/>
      <w:sdtContent>
        <w:p w:rsidR="00275D33" w:rsidRDefault="00275D3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E2A4E" w:rsidRDefault="00DE2A4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E2A4E" w:rsidRPr="00275D33" w:rsidRDefault="00DE2A4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75D33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  <w:t>Francisco Javier Otero Herrero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DE2A4E" w:rsidRPr="00275D33" w:rsidRDefault="00DE2A4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75D33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  <w:t>GRUPO ATU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7F7F7F" w:themeColor="text1" w:themeTint="80"/>
                                      <w:sz w:val="28"/>
                                      <w:szCs w:val="28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3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DE2A4E" w:rsidRPr="00275D33" w:rsidRDefault="00DE2A4E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75D33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7F7F7F" w:themeColor="text1" w:themeTint="80"/>
                                          <w:sz w:val="28"/>
                                          <w:szCs w:val="28"/>
                                        </w:rPr>
                                        <w:t>22-3-2025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DE2A4E" w:rsidRDefault="00DE2A4E">
                            <w:pPr>
                              <w:pStyle w:val="Sinespaciado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E2A4E" w:rsidRPr="00275D33" w:rsidRDefault="00DE2A4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 w:rsidRPr="00275D3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E2A4E" w:rsidRPr="00275D33" w:rsidRDefault="00DE2A4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 w:rsidRPr="00275D3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F7F7F" w:themeColor="text1" w:themeTint="80"/>
                                <w:sz w:val="28"/>
                                <w:szCs w:val="28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3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E2A4E" w:rsidRPr="00275D33" w:rsidRDefault="00DE2A4E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</w:pPr>
                                <w:r w:rsidRPr="00275D33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7F7F7F" w:themeColor="text1" w:themeTint="80"/>
                                    <w:sz w:val="28"/>
                                    <w:szCs w:val="28"/>
                                  </w:rPr>
                                  <w:t>22-3-2025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E2A4E" w:rsidRPr="00275D33" w:rsidRDefault="00DE2A4E" w:rsidP="00275D33">
                                    <w:pPr>
                                      <w:pStyle w:val="Sinespaciad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</w:pPr>
                                    <w:r w:rsidRPr="00275D33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FFFFFF" w:themeColor="background1"/>
                                        <w:sz w:val="76"/>
                                        <w:szCs w:val="76"/>
                                      </w:rPr>
                                      <w:t>CÁLCULO DE REDES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color w:val="FFFFFF" w:themeColor="background1"/>
                              <w:sz w:val="76"/>
                              <w:szCs w:val="76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E2A4E" w:rsidRPr="00275D33" w:rsidRDefault="00DE2A4E" w:rsidP="00275D33">
                              <w:pPr>
                                <w:pStyle w:val="Sinespaciad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6"/>
                                  <w:szCs w:val="76"/>
                                </w:rPr>
                              </w:pPr>
                              <w:r w:rsidRPr="00275D33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FFFFFF" w:themeColor="background1"/>
                                  <w:sz w:val="76"/>
                                  <w:szCs w:val="76"/>
                                </w:rPr>
                                <w:t>CÁLCULO DE REDES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275D33" w:rsidRDefault="00275D33">
          <w:pPr>
            <w:spacing w:before="0" w:after="160"/>
            <w:ind w:firstLine="0"/>
            <w:jc w:val="left"/>
          </w:pPr>
          <w:r>
            <w:br w:type="page"/>
          </w:r>
        </w:p>
      </w:sdtContent>
    </w:sdt>
    <w:p w:rsidR="00275D33" w:rsidRDefault="00275D33" w:rsidP="00EA2AC4"/>
    <w:p w:rsidR="00275D33" w:rsidRDefault="00275D33">
      <w:pPr>
        <w:spacing w:before="0" w:after="160"/>
        <w:ind w:firstLine="0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i w:val="0"/>
          <w:color w:val="auto"/>
          <w:sz w:val="24"/>
          <w:szCs w:val="22"/>
          <w:lang w:eastAsia="en-US"/>
        </w:rPr>
        <w:id w:val="-201408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C39" w:rsidRDefault="00EB1C39" w:rsidP="00EB1C39">
          <w:pPr>
            <w:pStyle w:val="TtuloTDC"/>
            <w:spacing w:before="480"/>
            <w:ind w:left="720"/>
          </w:pPr>
        </w:p>
        <w:p w:rsidR="00275D33" w:rsidRPr="00EB1C39" w:rsidRDefault="00275D33" w:rsidP="00EB1C39">
          <w:pPr>
            <w:pStyle w:val="TtuloTDC"/>
            <w:spacing w:before="480"/>
            <w:ind w:left="720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EB1C39">
            <w:rPr>
              <w:rFonts w:ascii="Times New Roman" w:hAnsi="Times New Roman" w:cs="Times New Roman"/>
              <w:b/>
              <w:sz w:val="44"/>
              <w:szCs w:val="44"/>
            </w:rPr>
            <w:t>Contenido</w:t>
          </w:r>
        </w:p>
        <w:p w:rsidR="005512D8" w:rsidRPr="005512D8" w:rsidRDefault="00275D33">
          <w:pPr>
            <w:pStyle w:val="TDC1"/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es-ES"/>
            </w:rPr>
          </w:pPr>
          <w:r w:rsidRPr="005512D8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begin"/>
          </w:r>
          <w:r w:rsidRPr="005512D8">
            <w:rPr>
              <w:rFonts w:ascii="Times New Roman" w:hAnsi="Times New Roman" w:cs="Times New Roman"/>
              <w:b/>
              <w:i/>
              <w:sz w:val="28"/>
              <w:szCs w:val="28"/>
            </w:rPr>
            <w:instrText xml:space="preserve"> TOC \o "1-3" \h \z \u </w:instrText>
          </w:r>
          <w:r w:rsidRPr="005512D8">
            <w:rPr>
              <w:rFonts w:ascii="Times New Roman" w:hAnsi="Times New Roman" w:cs="Times New Roman"/>
              <w:b/>
              <w:i/>
              <w:sz w:val="28"/>
              <w:szCs w:val="28"/>
            </w:rPr>
            <w:fldChar w:fldCharType="separate"/>
          </w:r>
          <w:hyperlink w:anchor="_Toc193569056" w:history="1">
            <w:r w:rsidR="005512D8" w:rsidRPr="005512D8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Cálculo de redes</w: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_Toc193569056 \h </w:instrTex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B5470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3</w: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12D8" w:rsidRPr="005512D8" w:rsidRDefault="002D3C91">
          <w:pPr>
            <w:pStyle w:val="TDC2"/>
            <w:tabs>
              <w:tab w:val="left" w:pos="132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es-ES"/>
            </w:rPr>
          </w:pPr>
          <w:hyperlink w:anchor="_Toc193569057" w:history="1">
            <w:r w:rsidR="005512D8" w:rsidRPr="005512D8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es-ES"/>
              </w:rPr>
              <w:tab/>
            </w:r>
            <w:r w:rsidR="005512D8" w:rsidRPr="005512D8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Ejercicio Práctico:</w: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_Toc193569057 \h </w:instrTex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B5470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3</w: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512D8" w:rsidRPr="005512D8" w:rsidRDefault="002D3C91">
          <w:pPr>
            <w:pStyle w:val="TDC3"/>
            <w:tabs>
              <w:tab w:val="left" w:pos="1540"/>
              <w:tab w:val="right" w:leader="dot" w:pos="8494"/>
            </w:tabs>
            <w:rPr>
              <w:rFonts w:ascii="Times New Roman" w:eastAsiaTheme="minorEastAsia" w:hAnsi="Times New Roman" w:cs="Times New Roman"/>
              <w:b/>
              <w:i/>
              <w:noProof/>
              <w:sz w:val="28"/>
              <w:szCs w:val="28"/>
              <w:lang w:eastAsia="es-ES"/>
            </w:rPr>
          </w:pPr>
          <w:hyperlink w:anchor="_Toc193569058" w:history="1">
            <w:r w:rsidR="005512D8" w:rsidRPr="005512D8">
              <w:rPr>
                <w:rFonts w:ascii="Times New Roman" w:eastAsiaTheme="minorEastAsia" w:hAnsi="Times New Roman" w:cs="Times New Roman"/>
                <w:b/>
                <w:i/>
                <w:noProof/>
                <w:sz w:val="28"/>
                <w:szCs w:val="28"/>
                <w:lang w:eastAsia="es-ES"/>
              </w:rPr>
              <w:tab/>
            </w:r>
            <w:r w:rsidR="005512D8" w:rsidRPr="005512D8">
              <w:rPr>
                <w:rStyle w:val="Hipervnculo"/>
                <w:rFonts w:ascii="Times New Roman" w:hAnsi="Times New Roman" w:cs="Times New Roman"/>
                <w:b/>
                <w:i/>
                <w:noProof/>
                <w:sz w:val="28"/>
                <w:szCs w:val="28"/>
              </w:rPr>
              <w:t>Resumen final</w: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ab/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begin"/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instrText xml:space="preserve"> PAGEREF _Toc193569058 \h </w:instrTex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separate"/>
            </w:r>
            <w:r w:rsidR="00B54704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t>5</w:t>
            </w:r>
            <w:r w:rsidR="005512D8" w:rsidRPr="005512D8">
              <w:rPr>
                <w:rFonts w:ascii="Times New Roman" w:hAnsi="Times New Roman" w:cs="Times New Roman"/>
                <w:b/>
                <w:i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5D33" w:rsidRDefault="00275D33">
          <w:r w:rsidRPr="005512D8">
            <w:rPr>
              <w:rFonts w:ascii="Times New Roman" w:hAnsi="Times New Roman" w:cs="Times New Roman"/>
              <w:b/>
              <w:bCs/>
              <w:i/>
              <w:sz w:val="28"/>
              <w:szCs w:val="28"/>
            </w:rPr>
            <w:fldChar w:fldCharType="end"/>
          </w:r>
        </w:p>
      </w:sdtContent>
    </w:sdt>
    <w:p w:rsidR="00275D33" w:rsidRDefault="00275D33">
      <w:pPr>
        <w:spacing w:before="0" w:after="160"/>
        <w:ind w:firstLine="0"/>
        <w:jc w:val="left"/>
      </w:pPr>
    </w:p>
    <w:p w:rsidR="00275D33" w:rsidRDefault="00275D33">
      <w:pPr>
        <w:spacing w:before="0" w:after="160"/>
        <w:ind w:firstLine="0"/>
        <w:jc w:val="left"/>
      </w:pPr>
      <w:r>
        <w:br w:type="page"/>
      </w:r>
    </w:p>
    <w:p w:rsidR="00275D33" w:rsidRDefault="00275D33" w:rsidP="00EA2AC4"/>
    <w:p w:rsidR="00275D33" w:rsidRDefault="00275D33" w:rsidP="00275D33">
      <w:pPr>
        <w:pStyle w:val="Ttulo1"/>
      </w:pPr>
      <w:bookmarkStart w:id="1" w:name="_Toc193569056"/>
      <w:r>
        <w:t>Cálculo de redes</w:t>
      </w:r>
      <w:bookmarkEnd w:id="1"/>
    </w:p>
    <w:p w:rsidR="00275D33" w:rsidRPr="00275D33" w:rsidRDefault="00275D33" w:rsidP="00275D33">
      <w:pPr>
        <w:pStyle w:val="Ttulo2"/>
      </w:pPr>
      <w:bookmarkStart w:id="2" w:name="_Toc193569057"/>
      <w:r>
        <w:t>Ejercicio Práctico:</w:t>
      </w:r>
      <w:bookmarkEnd w:id="2"/>
    </w:p>
    <w:p w:rsidR="00275D33" w:rsidRDefault="00275D33" w:rsidP="00EA2AC4"/>
    <w:p w:rsidR="00275D33" w:rsidRDefault="00275D33" w:rsidP="00275D33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75D33">
        <w:rPr>
          <w:rFonts w:cstheme="minorHAnsi"/>
          <w:sz w:val="28"/>
          <w:szCs w:val="28"/>
        </w:rPr>
        <w:t xml:space="preserve">Suponiendo que queremos para la </w:t>
      </w:r>
      <w:r w:rsidRPr="00275D33">
        <w:rPr>
          <w:rFonts w:cstheme="minorHAnsi"/>
          <w:b/>
          <w:i/>
          <w:sz w:val="28"/>
          <w:szCs w:val="28"/>
        </w:rPr>
        <w:t>red 192.168.50.0</w:t>
      </w:r>
      <w:r w:rsidRPr="00275D33">
        <w:rPr>
          <w:rFonts w:cstheme="minorHAnsi"/>
          <w:sz w:val="28"/>
          <w:szCs w:val="28"/>
        </w:rPr>
        <w:t xml:space="preserve"> </w:t>
      </w:r>
      <w:r w:rsidRPr="00275D33">
        <w:rPr>
          <w:rFonts w:cstheme="minorHAnsi"/>
          <w:b/>
          <w:i/>
          <w:sz w:val="28"/>
          <w:szCs w:val="28"/>
        </w:rPr>
        <w:t>con máscara 255.255.255.0</w:t>
      </w:r>
      <w:r>
        <w:rPr>
          <w:rFonts w:cstheme="minorHAnsi"/>
          <w:sz w:val="28"/>
          <w:szCs w:val="28"/>
        </w:rPr>
        <w:t>,</w:t>
      </w:r>
      <w:r w:rsidRPr="00275D33">
        <w:rPr>
          <w:rFonts w:cstheme="minorHAnsi"/>
          <w:sz w:val="28"/>
          <w:szCs w:val="28"/>
        </w:rPr>
        <w:t xml:space="preserve"> obtener 4 subredes,</w:t>
      </w:r>
      <w:r>
        <w:rPr>
          <w:rFonts w:cstheme="minorHAnsi"/>
          <w:sz w:val="28"/>
          <w:szCs w:val="28"/>
        </w:rPr>
        <w:t xml:space="preserve"> de al menos 60 hosts cada una. </w:t>
      </w:r>
      <w:r w:rsidRPr="00275D33">
        <w:rPr>
          <w:rFonts w:cstheme="minorHAnsi"/>
          <w:sz w:val="28"/>
          <w:szCs w:val="28"/>
        </w:rPr>
        <w:t xml:space="preserve">Responder a las siguientes preguntas: </w:t>
      </w:r>
    </w:p>
    <w:p w:rsidR="00EC40A6" w:rsidRPr="00275D33" w:rsidRDefault="00EC40A6" w:rsidP="00EC40A6">
      <w:pPr>
        <w:pStyle w:val="Prrafodelista"/>
        <w:ind w:left="360" w:firstLine="0"/>
        <w:rPr>
          <w:rFonts w:cstheme="minorHAnsi"/>
          <w:sz w:val="28"/>
          <w:szCs w:val="28"/>
        </w:rPr>
      </w:pPr>
    </w:p>
    <w:p w:rsidR="0025418C" w:rsidRPr="00EC40A6" w:rsidRDefault="00275D33" w:rsidP="00EC40A6">
      <w:pPr>
        <w:pStyle w:val="Prrafodelista"/>
        <w:numPr>
          <w:ilvl w:val="0"/>
          <w:numId w:val="3"/>
        </w:numPr>
        <w:rPr>
          <w:b/>
          <w:i/>
          <w:sz w:val="26"/>
          <w:szCs w:val="26"/>
        </w:rPr>
      </w:pPr>
      <w:r w:rsidRPr="00EC40A6">
        <w:rPr>
          <w:b/>
          <w:i/>
          <w:sz w:val="26"/>
          <w:szCs w:val="26"/>
        </w:rPr>
        <w:t>Comprobar si se pueden tener todos esos equipos con la configuración dada entendiendo que la dirección se estructura 11111111.11111111.11111111.00000000</w:t>
      </w:r>
    </w:p>
    <w:p w:rsidR="0025418C" w:rsidRPr="00A012E8" w:rsidRDefault="00EC40A6" w:rsidP="0025418C">
      <w:pPr>
        <w:rPr>
          <w:i/>
        </w:rPr>
      </w:pPr>
      <w:r w:rsidRPr="00A012E8">
        <w:rPr>
          <w:i/>
        </w:rPr>
        <w:t>Red original: 192.</w:t>
      </w:r>
      <w:r w:rsidR="00382AF6" w:rsidRPr="00A012E8">
        <w:rPr>
          <w:i/>
        </w:rPr>
        <w:t>168.50.0/24</w:t>
      </w:r>
    </w:p>
    <w:p w:rsidR="00382AF6" w:rsidRPr="00A012E8" w:rsidRDefault="00382AF6" w:rsidP="0025418C">
      <w:pPr>
        <w:rPr>
          <w:i/>
        </w:rPr>
      </w:pPr>
      <w:r w:rsidRPr="00A012E8">
        <w:rPr>
          <w:i/>
        </w:rPr>
        <w:t>Máscara de red: 255.255.255.0</w:t>
      </w:r>
    </w:p>
    <w:p w:rsidR="00382AF6" w:rsidRPr="00A012E8" w:rsidRDefault="00382AF6" w:rsidP="0025418C">
      <w:pPr>
        <w:rPr>
          <w:i/>
        </w:rPr>
      </w:pPr>
      <w:r w:rsidRPr="00A012E8">
        <w:rPr>
          <w:i/>
        </w:rPr>
        <w:t>Debemos obtener 4 subredes, cada subred con 60 hosts como mínimo.</w:t>
      </w:r>
    </w:p>
    <w:p w:rsidR="00382AF6" w:rsidRDefault="00382AF6" w:rsidP="00701AAE">
      <w:pPr>
        <w:ind w:left="567" w:firstLine="0"/>
      </w:pPr>
      <w:r w:rsidRPr="00382AF6">
        <w:t>La red 192.168.50.0/24 tiene una máscara de subred 255.255.255.0, lo que significa que hay 8 bits para hosts (último octeto). Con 8 bits para hosts, el número máximo de hosts por subred es:</w:t>
      </w:r>
    </w:p>
    <w:p w:rsidR="00701AAE" w:rsidRPr="00701AAE" w:rsidRDefault="00701AAE" w:rsidP="00701AAE">
      <w:pPr>
        <w:ind w:left="567" w:firstLine="0"/>
        <w:jc w:val="center"/>
        <w:rPr>
          <w:b/>
          <w:i/>
          <w:sz w:val="28"/>
          <w:szCs w:val="28"/>
        </w:rPr>
      </w:pPr>
      <w:r w:rsidRPr="00701AAE">
        <w:rPr>
          <w:b/>
          <w:i/>
          <w:sz w:val="28"/>
          <w:szCs w:val="28"/>
        </w:rPr>
        <w:t xml:space="preserve">2 </w:t>
      </w:r>
      <w:r w:rsidRPr="00701AAE">
        <w:rPr>
          <w:b/>
          <w:i/>
          <w:sz w:val="28"/>
          <w:szCs w:val="28"/>
          <w:vertAlign w:val="superscript"/>
        </w:rPr>
        <w:t>8</w:t>
      </w:r>
      <w:r w:rsidRPr="00701AAE">
        <w:rPr>
          <w:b/>
          <w:i/>
          <w:sz w:val="28"/>
          <w:szCs w:val="28"/>
        </w:rPr>
        <w:t xml:space="preserve"> - 2 = 256 –  2 = 254 hosts</w:t>
      </w:r>
    </w:p>
    <w:p w:rsidR="00701AAE" w:rsidRDefault="00701AAE" w:rsidP="00701AAE">
      <w:pPr>
        <w:ind w:left="567" w:firstLine="0"/>
      </w:pPr>
      <w:r w:rsidRPr="00701AAE">
        <w:t>Se necesitan al menos 60 hosts por subred,</w:t>
      </w:r>
      <w:r>
        <w:t xml:space="preserve"> lo cual es posible porque 60 es menor que </w:t>
      </w:r>
      <w:r w:rsidRPr="00701AAE">
        <w:t>254. Sin embargo, para crear 4 subredes, debemos verificar si es posible dividir la red original en 4 subredes con al menos 60 hosts cada una.</w:t>
      </w:r>
    </w:p>
    <w:p w:rsidR="00A012E8" w:rsidRPr="00701AAE" w:rsidRDefault="00A012E8" w:rsidP="00701AAE">
      <w:pPr>
        <w:ind w:left="567" w:firstLine="0"/>
      </w:pPr>
    </w:p>
    <w:p w:rsidR="0025418C" w:rsidRDefault="00275D33" w:rsidP="0025418C">
      <w:pPr>
        <w:pStyle w:val="Prrafodelista"/>
        <w:numPr>
          <w:ilvl w:val="0"/>
          <w:numId w:val="3"/>
        </w:numPr>
        <w:rPr>
          <w:i/>
          <w:sz w:val="26"/>
          <w:szCs w:val="26"/>
        </w:rPr>
      </w:pPr>
      <w:r w:rsidRPr="00701AAE">
        <w:rPr>
          <w:b/>
          <w:i/>
          <w:sz w:val="26"/>
          <w:szCs w:val="26"/>
        </w:rPr>
        <w:t>Calcular el N.º de bits mínimos para los equipos</w:t>
      </w:r>
      <w:r w:rsidRPr="0025418C">
        <w:rPr>
          <w:i/>
          <w:sz w:val="26"/>
          <w:szCs w:val="26"/>
        </w:rPr>
        <w:t xml:space="preserve">. </w:t>
      </w:r>
    </w:p>
    <w:p w:rsidR="0025418C" w:rsidRDefault="00701AAE" w:rsidP="00701AAE">
      <w:pPr>
        <w:ind w:left="567" w:firstLine="0"/>
      </w:pPr>
      <w:r w:rsidRPr="00701AAE">
        <w:t>Para 60 hosts por subred, necesitamos calcular el número de bits necesarios para hosts:</w:t>
      </w:r>
    </w:p>
    <w:p w:rsidR="00701AAE" w:rsidRDefault="00701AAE" w:rsidP="00701AA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 </w:t>
      </w:r>
      <w:r w:rsidRPr="00701AAE">
        <w:rPr>
          <w:b/>
          <w:i/>
          <w:sz w:val="28"/>
          <w:szCs w:val="28"/>
          <w:vertAlign w:val="superscript"/>
        </w:rPr>
        <w:t>n</w:t>
      </w:r>
      <w:r>
        <w:rPr>
          <w:b/>
          <w:i/>
          <w:sz w:val="28"/>
          <w:szCs w:val="28"/>
        </w:rPr>
        <w:t xml:space="preserve"> – 2 </w:t>
      </w:r>
      <w:r w:rsidRPr="00701AAE">
        <w:rPr>
          <w:b/>
          <w:i/>
          <w:sz w:val="28"/>
          <w:szCs w:val="28"/>
        </w:rPr>
        <w:t>≥</w:t>
      </w:r>
      <w:r>
        <w:rPr>
          <w:b/>
          <w:i/>
          <w:sz w:val="28"/>
          <w:szCs w:val="28"/>
        </w:rPr>
        <w:t xml:space="preserve"> 60</w:t>
      </w:r>
    </w:p>
    <w:p w:rsidR="00701AAE" w:rsidRDefault="00701AAE" w:rsidP="00701AAE">
      <w:r>
        <w:t xml:space="preserve">Donde </w:t>
      </w:r>
      <w:r w:rsidRPr="00701AAE">
        <w:rPr>
          <w:b/>
          <w:i/>
        </w:rPr>
        <w:t>n</w:t>
      </w:r>
      <w:r>
        <w:t xml:space="preserve"> es el número de bits para hosts:</w:t>
      </w:r>
    </w:p>
    <w:p w:rsidR="00701AAE" w:rsidRDefault="00701AAE" w:rsidP="00701AAE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2 n </w:t>
      </w:r>
      <w:r w:rsidRPr="00701AAE">
        <w:rPr>
          <w:b/>
          <w:i/>
          <w:sz w:val="28"/>
          <w:szCs w:val="28"/>
        </w:rPr>
        <w:t>≥</w:t>
      </w:r>
      <w:r>
        <w:rPr>
          <w:b/>
          <w:i/>
          <w:sz w:val="28"/>
          <w:szCs w:val="28"/>
        </w:rPr>
        <w:t xml:space="preserve"> 62 </w:t>
      </w:r>
      <w:r w:rsidRPr="00701AAE">
        <w:rPr>
          <w:b/>
          <w:i/>
          <w:sz w:val="28"/>
          <w:szCs w:val="28"/>
        </w:rPr>
        <w:sym w:font="Wingdings" w:char="F0E0"/>
      </w:r>
      <w:r>
        <w:rPr>
          <w:b/>
          <w:i/>
          <w:sz w:val="28"/>
          <w:szCs w:val="28"/>
        </w:rPr>
        <w:t xml:space="preserve">  n </w:t>
      </w:r>
      <w:r w:rsidRPr="00701AAE">
        <w:rPr>
          <w:b/>
          <w:i/>
          <w:sz w:val="28"/>
          <w:szCs w:val="28"/>
        </w:rPr>
        <w:t>≥</w:t>
      </w:r>
      <w:r>
        <w:rPr>
          <w:b/>
          <w:i/>
          <w:sz w:val="28"/>
          <w:szCs w:val="28"/>
        </w:rPr>
        <w:t xml:space="preserve"> 6 bits</w:t>
      </w:r>
    </w:p>
    <w:p w:rsidR="00701AAE" w:rsidRDefault="00701AAE" w:rsidP="00701AAE">
      <w:r>
        <w:t>Por lo tanto, se necesitan 6 bits para hosts.</w:t>
      </w:r>
    </w:p>
    <w:p w:rsidR="00701AAE" w:rsidRDefault="00701AAE">
      <w:pPr>
        <w:spacing w:before="0" w:after="160"/>
        <w:ind w:firstLine="0"/>
        <w:jc w:val="left"/>
      </w:pPr>
      <w:r>
        <w:br w:type="page"/>
      </w:r>
    </w:p>
    <w:p w:rsidR="00701AAE" w:rsidRDefault="00701AAE" w:rsidP="00701AAE"/>
    <w:p w:rsidR="00EA7BA8" w:rsidRPr="00701AAE" w:rsidRDefault="00EA7BA8" w:rsidP="00701AAE"/>
    <w:p w:rsidR="0025418C" w:rsidRPr="00A012E8" w:rsidRDefault="0025418C" w:rsidP="0025418C">
      <w:pPr>
        <w:pStyle w:val="Prrafodelista"/>
        <w:numPr>
          <w:ilvl w:val="0"/>
          <w:numId w:val="3"/>
        </w:numPr>
        <w:rPr>
          <w:b/>
          <w:i/>
          <w:sz w:val="26"/>
          <w:szCs w:val="26"/>
        </w:rPr>
      </w:pPr>
      <w:r w:rsidRPr="00A012E8">
        <w:rPr>
          <w:b/>
          <w:i/>
          <w:sz w:val="26"/>
          <w:szCs w:val="26"/>
        </w:rPr>
        <w:t>Calcular la máscara ampliada</w:t>
      </w:r>
    </w:p>
    <w:p w:rsidR="0025418C" w:rsidRDefault="00A012E8" w:rsidP="00A012E8">
      <w:pPr>
        <w:ind w:left="567" w:firstLine="0"/>
      </w:pPr>
      <w:r w:rsidRPr="00A012E8">
        <w:t>La máscara de s</w:t>
      </w:r>
      <w:r>
        <w:t xml:space="preserve">ubred original es 255.255.255.0 </w:t>
      </w:r>
      <w:r w:rsidRPr="00A012E8">
        <w:t>(en binario: 11111111.11111111.11111111.00000000). Si usamos 6 bits para hosts, los bits restantes para la subred son:</w:t>
      </w:r>
    </w:p>
    <w:p w:rsidR="00A012E8" w:rsidRDefault="00A012E8" w:rsidP="00A012E8">
      <w:pPr>
        <w:ind w:left="567" w:firstLine="0"/>
        <w:jc w:val="center"/>
        <w:rPr>
          <w:i/>
          <w:szCs w:val="24"/>
        </w:rPr>
      </w:pPr>
      <w:r>
        <w:rPr>
          <w:i/>
          <w:szCs w:val="24"/>
        </w:rPr>
        <w:t>8 bits (último octeto) – 6 bits(hosts) = 2 bits para subred</w:t>
      </w:r>
    </w:p>
    <w:p w:rsidR="00A012E8" w:rsidRDefault="00A012E8" w:rsidP="00A012E8">
      <w:pPr>
        <w:ind w:left="567" w:firstLine="0"/>
      </w:pPr>
      <w:r>
        <w:t>La nueva máscara de subred tendrá 26 bits para la red y subred (24 bits originales más 2 bits adicionales):</w:t>
      </w:r>
    </w:p>
    <w:p w:rsidR="00A012E8" w:rsidRDefault="00A012E8" w:rsidP="00A012E8">
      <w:pPr>
        <w:ind w:left="567" w:firstLine="0"/>
        <w:jc w:val="center"/>
        <w:rPr>
          <w:i/>
        </w:rPr>
      </w:pPr>
      <w:r>
        <w:rPr>
          <w:i/>
        </w:rPr>
        <w:t>11111111.11111111.11111111.11000000</w:t>
      </w:r>
    </w:p>
    <w:p w:rsidR="00A012E8" w:rsidRDefault="00A012E8" w:rsidP="00A012E8">
      <w:r>
        <w:t>En el sistema decimal se traduce en:</w:t>
      </w:r>
    </w:p>
    <w:p w:rsidR="00A012E8" w:rsidRPr="00A012E8" w:rsidRDefault="00A012E8" w:rsidP="00A012E8">
      <w:pPr>
        <w:jc w:val="center"/>
        <w:rPr>
          <w:i/>
        </w:rPr>
      </w:pPr>
      <w:r>
        <w:rPr>
          <w:i/>
        </w:rPr>
        <w:t>255.255.255.192</w:t>
      </w:r>
    </w:p>
    <w:p w:rsidR="0025418C" w:rsidRPr="0042673F" w:rsidRDefault="0025418C" w:rsidP="0025418C">
      <w:pPr>
        <w:pStyle w:val="Prrafodelista"/>
        <w:numPr>
          <w:ilvl w:val="0"/>
          <w:numId w:val="3"/>
        </w:numPr>
        <w:rPr>
          <w:b/>
          <w:i/>
          <w:sz w:val="26"/>
          <w:szCs w:val="26"/>
        </w:rPr>
      </w:pPr>
      <w:r w:rsidRPr="0042673F">
        <w:rPr>
          <w:b/>
          <w:i/>
          <w:sz w:val="26"/>
          <w:szCs w:val="26"/>
        </w:rPr>
        <w:t>¿Cuantas subredes habrá?</w:t>
      </w:r>
    </w:p>
    <w:p w:rsidR="0025418C" w:rsidRDefault="0042673F" w:rsidP="0042673F">
      <w:r>
        <w:t>Con dos bits para subredes, el número total de subredes que vamos a obtener es:</w:t>
      </w:r>
    </w:p>
    <w:p w:rsidR="0042673F" w:rsidRDefault="0042673F" w:rsidP="0042673F">
      <w:pPr>
        <w:jc w:val="center"/>
        <w:rPr>
          <w:i/>
          <w:sz w:val="28"/>
        </w:rPr>
      </w:pPr>
      <w:r>
        <w:rPr>
          <w:i/>
          <w:sz w:val="28"/>
        </w:rPr>
        <w:t xml:space="preserve">2 </w:t>
      </w:r>
      <w:r w:rsidRPr="0042673F">
        <w:rPr>
          <w:i/>
          <w:sz w:val="28"/>
          <w:vertAlign w:val="superscript"/>
        </w:rPr>
        <w:t>2</w:t>
      </w:r>
      <w:r>
        <w:rPr>
          <w:i/>
          <w:sz w:val="28"/>
        </w:rPr>
        <w:t xml:space="preserve"> = 4</w:t>
      </w:r>
    </w:p>
    <w:p w:rsidR="0042673F" w:rsidRPr="0042673F" w:rsidRDefault="0042673F" w:rsidP="0042673F">
      <w:r>
        <w:t>El número de subredes obtenidas será de 4 tal y como solicita el ejercicio.</w:t>
      </w:r>
    </w:p>
    <w:p w:rsidR="0025418C" w:rsidRPr="0042673F" w:rsidRDefault="0025418C" w:rsidP="0025418C">
      <w:pPr>
        <w:pStyle w:val="Prrafodelista"/>
        <w:numPr>
          <w:ilvl w:val="0"/>
          <w:numId w:val="3"/>
        </w:numPr>
        <w:rPr>
          <w:b/>
          <w:i/>
          <w:sz w:val="26"/>
          <w:szCs w:val="26"/>
        </w:rPr>
      </w:pPr>
      <w:r w:rsidRPr="0042673F">
        <w:rPr>
          <w:b/>
          <w:i/>
          <w:sz w:val="26"/>
          <w:szCs w:val="26"/>
        </w:rPr>
        <w:t>¿Qué tenemos que modificar en la dirección de red?</w:t>
      </w:r>
    </w:p>
    <w:p w:rsidR="00EA7BA8" w:rsidRDefault="00EA7BA8" w:rsidP="00EA7BA8">
      <w:pPr>
        <w:ind w:left="567" w:firstLine="0"/>
      </w:pPr>
      <w:r>
        <w:t>Para dividir la red en 4 subredes, debemos coger 2 bits de la parte de host y ampliar la máscara de /24 a /26. Esto cambia la separación de subredes, cada subred tendrá un incremento de 64 en la dirección base.</w:t>
      </w:r>
    </w:p>
    <w:p w:rsidR="0025418C" w:rsidRDefault="00EA7BA8" w:rsidP="00EA7BA8">
      <w:pPr>
        <w:jc w:val="center"/>
        <w:rPr>
          <w:i/>
        </w:rPr>
      </w:pPr>
      <w:r w:rsidRPr="00EA7BA8">
        <w:rPr>
          <w:i/>
        </w:rPr>
        <w:t>La modificación principal es usar la máscara /26 en lugar de /24.</w:t>
      </w:r>
    </w:p>
    <w:p w:rsidR="00EA7BA8" w:rsidRDefault="00EA7BA8">
      <w:pPr>
        <w:spacing w:before="0" w:after="160"/>
        <w:ind w:firstLine="0"/>
        <w:jc w:val="left"/>
      </w:pPr>
      <w:r>
        <w:br w:type="page"/>
      </w:r>
    </w:p>
    <w:p w:rsidR="00EA7BA8" w:rsidRPr="00EA7BA8" w:rsidRDefault="00EA7BA8" w:rsidP="00EA7BA8"/>
    <w:p w:rsidR="0025418C" w:rsidRPr="00DE2A4E" w:rsidRDefault="00275D33" w:rsidP="00DE2A4E">
      <w:pPr>
        <w:pStyle w:val="Prrafodelista"/>
        <w:numPr>
          <w:ilvl w:val="0"/>
          <w:numId w:val="3"/>
        </w:numPr>
        <w:rPr>
          <w:b/>
          <w:i/>
          <w:sz w:val="26"/>
          <w:szCs w:val="26"/>
        </w:rPr>
      </w:pPr>
      <w:r w:rsidRPr="0042673F">
        <w:rPr>
          <w:b/>
          <w:i/>
          <w:sz w:val="26"/>
          <w:szCs w:val="26"/>
        </w:rPr>
        <w:t xml:space="preserve">Indica el listado de las subredes que habría teniendo en cuenta la representación numérica de cada bit que representa la </w:t>
      </w:r>
      <w:r w:rsidR="0025418C" w:rsidRPr="0042673F">
        <w:rPr>
          <w:b/>
          <w:i/>
          <w:sz w:val="26"/>
          <w:szCs w:val="26"/>
        </w:rPr>
        <w:t>subred (</w:t>
      </w:r>
      <w:r w:rsidRPr="0042673F">
        <w:rPr>
          <w:b/>
          <w:i/>
          <w:sz w:val="26"/>
          <w:szCs w:val="26"/>
        </w:rPr>
        <w:t>192.168.50.???)</w:t>
      </w:r>
    </w:p>
    <w:p w:rsidR="0025418C" w:rsidRDefault="00DE2A4E" w:rsidP="0025418C">
      <w:r w:rsidRPr="00DE2A4E">
        <w:t>Cada subred avanza en incrementos de 64 en el último octeto:</w:t>
      </w:r>
    </w:p>
    <w:p w:rsidR="00DE2A4E" w:rsidRDefault="00DE2A4E" w:rsidP="0025418C"/>
    <w:tbl>
      <w:tblPr>
        <w:tblStyle w:val="Tabladecuadrcula5oscura-nfasis1"/>
        <w:tblW w:w="0" w:type="auto"/>
        <w:tblLook w:val="04A0" w:firstRow="1" w:lastRow="0" w:firstColumn="1" w:lastColumn="0" w:noHBand="0" w:noVBand="1"/>
      </w:tblPr>
      <w:tblGrid>
        <w:gridCol w:w="982"/>
        <w:gridCol w:w="2026"/>
        <w:gridCol w:w="3770"/>
        <w:gridCol w:w="1716"/>
      </w:tblGrid>
      <w:tr w:rsidR="00DE2A4E" w:rsidTr="00DE2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DE2A4E" w:rsidRPr="00DE2A4E" w:rsidRDefault="00DE2A4E" w:rsidP="00DE2A4E">
            <w:pPr>
              <w:ind w:firstLine="0"/>
              <w:jc w:val="center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Subred</w:t>
            </w:r>
          </w:p>
        </w:tc>
        <w:tc>
          <w:tcPr>
            <w:tcW w:w="2026" w:type="dxa"/>
          </w:tcPr>
          <w:p w:rsidR="00DE2A4E" w:rsidRPr="00DE2A4E" w:rsidRDefault="00DE2A4E" w:rsidP="00DE2A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Dirección de red</w:t>
            </w:r>
          </w:p>
        </w:tc>
        <w:tc>
          <w:tcPr>
            <w:tcW w:w="3791" w:type="dxa"/>
          </w:tcPr>
          <w:p w:rsidR="00DE2A4E" w:rsidRPr="00DE2A4E" w:rsidRDefault="00DE2A4E" w:rsidP="00DE2A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Rango de hosts</w:t>
            </w:r>
          </w:p>
        </w:tc>
        <w:tc>
          <w:tcPr>
            <w:tcW w:w="1695" w:type="dxa"/>
          </w:tcPr>
          <w:p w:rsidR="00DE2A4E" w:rsidRPr="00DE2A4E" w:rsidRDefault="00DE2A4E" w:rsidP="00DE2A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Broadcast</w:t>
            </w:r>
          </w:p>
        </w:tc>
      </w:tr>
      <w:tr w:rsidR="00DE2A4E" w:rsidTr="00DE2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DE2A4E" w:rsidRPr="00DE2A4E" w:rsidRDefault="00DE2A4E" w:rsidP="00DE2A4E">
            <w:pPr>
              <w:ind w:firstLine="0"/>
              <w:jc w:val="center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1</w:t>
            </w:r>
          </w:p>
        </w:tc>
        <w:tc>
          <w:tcPr>
            <w:tcW w:w="2026" w:type="dxa"/>
          </w:tcPr>
          <w:p w:rsidR="00DE2A4E" w:rsidRPr="00DE2A4E" w:rsidRDefault="00DE2A4E" w:rsidP="00DE2A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192.168.50.0/26</w:t>
            </w:r>
          </w:p>
        </w:tc>
        <w:tc>
          <w:tcPr>
            <w:tcW w:w="3791" w:type="dxa"/>
          </w:tcPr>
          <w:p w:rsidR="00DE2A4E" w:rsidRPr="00DE2A4E" w:rsidRDefault="00DE2A4E" w:rsidP="00DE2A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192.168.50.1 – 192.168.50.62</w:t>
            </w:r>
          </w:p>
        </w:tc>
        <w:tc>
          <w:tcPr>
            <w:tcW w:w="1695" w:type="dxa"/>
          </w:tcPr>
          <w:p w:rsidR="00DE2A4E" w:rsidRPr="00DE2A4E" w:rsidRDefault="00DE2A4E" w:rsidP="00DE2A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192.168.50.63</w:t>
            </w:r>
          </w:p>
        </w:tc>
      </w:tr>
      <w:tr w:rsidR="00DE2A4E" w:rsidTr="00DE2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DE2A4E" w:rsidRPr="00DE2A4E" w:rsidRDefault="00DE2A4E" w:rsidP="00DE2A4E">
            <w:pPr>
              <w:ind w:firstLine="0"/>
              <w:jc w:val="center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2</w:t>
            </w:r>
          </w:p>
        </w:tc>
        <w:tc>
          <w:tcPr>
            <w:tcW w:w="2026" w:type="dxa"/>
          </w:tcPr>
          <w:p w:rsidR="00DE2A4E" w:rsidRPr="00DE2A4E" w:rsidRDefault="00DE2A4E" w:rsidP="00DE2A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192.168.50.64/26</w:t>
            </w:r>
          </w:p>
        </w:tc>
        <w:tc>
          <w:tcPr>
            <w:tcW w:w="3791" w:type="dxa"/>
          </w:tcPr>
          <w:p w:rsidR="00DE2A4E" w:rsidRPr="00DE2A4E" w:rsidRDefault="00DE2A4E" w:rsidP="00DE2A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192.168.50.65 – 192.168.50.126</w:t>
            </w:r>
          </w:p>
        </w:tc>
        <w:tc>
          <w:tcPr>
            <w:tcW w:w="1695" w:type="dxa"/>
          </w:tcPr>
          <w:p w:rsidR="00DE2A4E" w:rsidRPr="00DE2A4E" w:rsidRDefault="00DE2A4E" w:rsidP="00DE2A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192.168.50.127</w:t>
            </w:r>
          </w:p>
        </w:tc>
      </w:tr>
      <w:tr w:rsidR="00DE2A4E" w:rsidTr="00DE2A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DE2A4E" w:rsidRPr="00DE2A4E" w:rsidRDefault="00DE2A4E" w:rsidP="00DE2A4E">
            <w:pPr>
              <w:ind w:firstLine="0"/>
              <w:jc w:val="center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3</w:t>
            </w:r>
          </w:p>
        </w:tc>
        <w:tc>
          <w:tcPr>
            <w:tcW w:w="2026" w:type="dxa"/>
          </w:tcPr>
          <w:p w:rsidR="00DE2A4E" w:rsidRPr="00DE2A4E" w:rsidRDefault="00DE2A4E" w:rsidP="00DE2A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192.168.50.128/26</w:t>
            </w:r>
          </w:p>
        </w:tc>
        <w:tc>
          <w:tcPr>
            <w:tcW w:w="3791" w:type="dxa"/>
          </w:tcPr>
          <w:p w:rsidR="00DE2A4E" w:rsidRPr="00DE2A4E" w:rsidRDefault="00DE2A4E" w:rsidP="00DE2A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192.168.50.129 – 192.168.190</w:t>
            </w:r>
          </w:p>
        </w:tc>
        <w:tc>
          <w:tcPr>
            <w:tcW w:w="1695" w:type="dxa"/>
          </w:tcPr>
          <w:p w:rsidR="00DE2A4E" w:rsidRPr="00DE2A4E" w:rsidRDefault="00DE2A4E" w:rsidP="00DE2A4E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192.168.50.191</w:t>
            </w:r>
          </w:p>
        </w:tc>
      </w:tr>
      <w:tr w:rsidR="00DE2A4E" w:rsidTr="00DE2A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:rsidR="00DE2A4E" w:rsidRPr="00DE2A4E" w:rsidRDefault="00DE2A4E" w:rsidP="00DE2A4E">
            <w:pPr>
              <w:ind w:firstLine="0"/>
              <w:jc w:val="center"/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</w:pPr>
            <w:r w:rsidRPr="00DE2A4E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4</w:t>
            </w:r>
          </w:p>
        </w:tc>
        <w:tc>
          <w:tcPr>
            <w:tcW w:w="2026" w:type="dxa"/>
          </w:tcPr>
          <w:p w:rsidR="00DE2A4E" w:rsidRPr="00DE2A4E" w:rsidRDefault="00DE2A4E" w:rsidP="00DE2A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192.168.50.192/26</w:t>
            </w:r>
          </w:p>
        </w:tc>
        <w:tc>
          <w:tcPr>
            <w:tcW w:w="3791" w:type="dxa"/>
          </w:tcPr>
          <w:p w:rsidR="00DE2A4E" w:rsidRPr="00DE2A4E" w:rsidRDefault="00DE2A4E" w:rsidP="00DE2A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192.168.50.193 – 192.168.50.254</w:t>
            </w:r>
          </w:p>
        </w:tc>
        <w:tc>
          <w:tcPr>
            <w:tcW w:w="1695" w:type="dxa"/>
          </w:tcPr>
          <w:p w:rsidR="00DE2A4E" w:rsidRPr="00DE2A4E" w:rsidRDefault="00DE2A4E" w:rsidP="00DE2A4E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192.168.50.255</w:t>
            </w:r>
          </w:p>
        </w:tc>
      </w:tr>
    </w:tbl>
    <w:p w:rsidR="00DE2A4E" w:rsidRDefault="00DE2A4E" w:rsidP="00DE2A4E">
      <w:pPr>
        <w:pStyle w:val="Ttulo3"/>
      </w:pPr>
      <w:bookmarkStart w:id="3" w:name="_Toc193569058"/>
      <w:r>
        <w:t>Resumen final</w:t>
      </w:r>
      <w:bookmarkEnd w:id="3"/>
    </w:p>
    <w:p w:rsidR="00DE2A4E" w:rsidRDefault="00DE2A4E" w:rsidP="00677E53">
      <w:pPr>
        <w:pStyle w:val="Prrafodelista"/>
        <w:numPr>
          <w:ilvl w:val="0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Sí se pueden obtener 4 subredes con al menos 60 hosts.</w:t>
      </w:r>
    </w:p>
    <w:p w:rsidR="00DE2A4E" w:rsidRDefault="00DE2A4E" w:rsidP="00677E53">
      <w:pPr>
        <w:pStyle w:val="Prrafodelista"/>
        <w:numPr>
          <w:ilvl w:val="0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Se necesitan al menos 6 bits para los hosts</w:t>
      </w:r>
    </w:p>
    <w:p w:rsidR="00DE2A4E" w:rsidRDefault="00DE2A4E" w:rsidP="00677E53">
      <w:pPr>
        <w:pStyle w:val="Prrafodelista"/>
        <w:numPr>
          <w:ilvl w:val="0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La nueva máscara es 255.255.255.192</w:t>
      </w:r>
      <w:r w:rsidR="00677E53">
        <w:rPr>
          <w:rFonts w:ascii="Times New Roman" w:hAnsi="Times New Roman" w:cs="Times New Roman"/>
          <w:i/>
          <w:sz w:val="26"/>
          <w:szCs w:val="26"/>
        </w:rPr>
        <w:t>(/26)</w:t>
      </w:r>
    </w:p>
    <w:p w:rsidR="00677E53" w:rsidRDefault="00677E53" w:rsidP="00677E53">
      <w:pPr>
        <w:pStyle w:val="Prrafodelista"/>
        <w:numPr>
          <w:ilvl w:val="0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Se crean exactamente 4 subredes.</w:t>
      </w:r>
    </w:p>
    <w:p w:rsidR="00677E53" w:rsidRDefault="00677E53" w:rsidP="00677E53">
      <w:pPr>
        <w:pStyle w:val="Prrafodelista"/>
        <w:numPr>
          <w:ilvl w:val="0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Hay que modificar la máscara de red de /24 a /26</w:t>
      </w:r>
    </w:p>
    <w:p w:rsidR="00677E53" w:rsidRPr="00677E53" w:rsidRDefault="00677E53" w:rsidP="00677E53">
      <w:pPr>
        <w:pStyle w:val="Prrafodelista"/>
        <w:numPr>
          <w:ilvl w:val="0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Las 4 subredes son:</w:t>
      </w:r>
    </w:p>
    <w:p w:rsidR="00677E53" w:rsidRDefault="00677E53" w:rsidP="00677E53">
      <w:pPr>
        <w:pStyle w:val="Prrafodelista"/>
        <w:numPr>
          <w:ilvl w:val="1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192.168.50.0/26</w:t>
      </w:r>
    </w:p>
    <w:p w:rsidR="00677E53" w:rsidRDefault="00677E53" w:rsidP="00677E53">
      <w:pPr>
        <w:pStyle w:val="Prrafodelista"/>
        <w:numPr>
          <w:ilvl w:val="1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192.168.50.64/26</w:t>
      </w:r>
    </w:p>
    <w:p w:rsidR="00677E53" w:rsidRDefault="00677E53" w:rsidP="00677E53">
      <w:pPr>
        <w:pStyle w:val="Prrafodelista"/>
        <w:numPr>
          <w:ilvl w:val="1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192.168.50.128/26</w:t>
      </w:r>
    </w:p>
    <w:p w:rsidR="00677E53" w:rsidRDefault="00677E53" w:rsidP="00677E53">
      <w:pPr>
        <w:pStyle w:val="Prrafodelista"/>
        <w:numPr>
          <w:ilvl w:val="1"/>
          <w:numId w:val="7"/>
        </w:numPr>
        <w:spacing w:before="240" w:after="240"/>
        <w:ind w:hanging="357"/>
        <w:jc w:val="left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192.168.50.192/26</w:t>
      </w:r>
    </w:p>
    <w:p w:rsidR="00677E53" w:rsidRPr="00DE2A4E" w:rsidRDefault="00677E53" w:rsidP="00677E53"/>
    <w:sectPr w:rsidR="00677E53" w:rsidRPr="00DE2A4E" w:rsidSect="00275D33">
      <w:headerReference w:type="default" r:id="rId10"/>
      <w:footerReference w:type="default" r:id="rId11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C91" w:rsidRDefault="002D3C91" w:rsidP="00604736">
      <w:pPr>
        <w:spacing w:before="0" w:after="0" w:line="240" w:lineRule="auto"/>
      </w:pPr>
      <w:r>
        <w:separator/>
      </w:r>
    </w:p>
  </w:endnote>
  <w:endnote w:type="continuationSeparator" w:id="0">
    <w:p w:rsidR="002D3C91" w:rsidRDefault="002D3C91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A4E" w:rsidRDefault="00DE2A4E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A4E" w:rsidRPr="00EA2AC4" w:rsidRDefault="002D3C91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DE2A4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Javier Otero Herrero</w:t>
                                </w:r>
                              </w:sdtContent>
                            </w:sdt>
                            <w:r w:rsidR="00DE2A4E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DE2A4E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34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">
              <v:rect id="Rectángulo 156" o:spid="_x0000_s1035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36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DE2A4E" w:rsidRPr="00EA2AC4" w:rsidRDefault="00DE2A4E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Javier Otero Herrero</w:t>
                          </w:r>
                        </w:sdtContent>
                      </w:sdt>
                      <w:r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C91" w:rsidRDefault="002D3C91" w:rsidP="00604736">
      <w:pPr>
        <w:spacing w:before="0" w:after="0" w:line="240" w:lineRule="auto"/>
      </w:pPr>
      <w:r>
        <w:separator/>
      </w:r>
    </w:p>
  </w:footnote>
  <w:footnote w:type="continuationSeparator" w:id="0">
    <w:p w:rsidR="002D3C91" w:rsidRDefault="002D3C91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A4E" w:rsidRDefault="00DE2A4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DE2A4E" w:rsidRDefault="00DE2A4E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CÁLCULO DE REDES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32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DE2A4E" w:rsidRDefault="00DE2A4E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CÁLCULO DE REDES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DE2A4E" w:rsidRDefault="00DE2A4E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54704" w:rsidRPr="00B54704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33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:rsidR="00DE2A4E" w:rsidRDefault="00DE2A4E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54704" w:rsidRPr="00B54704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B7"/>
    <w:multiLevelType w:val="hybridMultilevel"/>
    <w:tmpl w:val="23D8A2A0"/>
    <w:lvl w:ilvl="0" w:tplc="EEF60A08">
      <w:start w:val="1"/>
      <w:numFmt w:val="bullet"/>
      <w:pStyle w:val="Ttulo2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2E5"/>
    <w:multiLevelType w:val="hybridMultilevel"/>
    <w:tmpl w:val="8EFA951C"/>
    <w:lvl w:ilvl="0" w:tplc="BA40A456">
      <w:start w:val="1"/>
      <w:numFmt w:val="bullet"/>
      <w:pStyle w:val="Ttulo3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0756"/>
    <w:multiLevelType w:val="hybridMultilevel"/>
    <w:tmpl w:val="4DF2BA2E"/>
    <w:lvl w:ilvl="0" w:tplc="0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E547932"/>
    <w:multiLevelType w:val="hybridMultilevel"/>
    <w:tmpl w:val="AB6E4C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327AB"/>
    <w:multiLevelType w:val="hybridMultilevel"/>
    <w:tmpl w:val="12EE89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550A2"/>
    <w:multiLevelType w:val="hybridMultilevel"/>
    <w:tmpl w:val="28EC57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C06DEF"/>
    <w:multiLevelType w:val="hybridMultilevel"/>
    <w:tmpl w:val="56E86F9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33"/>
    <w:rsid w:val="001C0E7C"/>
    <w:rsid w:val="0025418C"/>
    <w:rsid w:val="00275D33"/>
    <w:rsid w:val="002D3C91"/>
    <w:rsid w:val="00382AF6"/>
    <w:rsid w:val="0042673F"/>
    <w:rsid w:val="004E3763"/>
    <w:rsid w:val="005512D8"/>
    <w:rsid w:val="005D2C72"/>
    <w:rsid w:val="00604736"/>
    <w:rsid w:val="00677E53"/>
    <w:rsid w:val="00701AAE"/>
    <w:rsid w:val="00950B4B"/>
    <w:rsid w:val="00A012E8"/>
    <w:rsid w:val="00A04660"/>
    <w:rsid w:val="00B54704"/>
    <w:rsid w:val="00DE2A4E"/>
    <w:rsid w:val="00EA0EFC"/>
    <w:rsid w:val="00EA2AC4"/>
    <w:rsid w:val="00EA7BA8"/>
    <w:rsid w:val="00EB1C39"/>
    <w:rsid w:val="00EC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1476AB-1A96-4CDD-B387-4226990F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AC4"/>
    <w:pPr>
      <w:spacing w:before="120" w:after="120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5D33"/>
    <w:pPr>
      <w:keepNext/>
      <w:keepLines/>
      <w:spacing w:before="240" w:after="240"/>
      <w:ind w:firstLine="0"/>
      <w:jc w:val="center"/>
      <w:outlineLvl w:val="0"/>
    </w:pPr>
    <w:rPr>
      <w:rFonts w:ascii="Times New Roman" w:eastAsiaTheme="majorEastAsia" w:hAnsi="Times New Roman" w:cstheme="majorBidi"/>
      <w:b/>
      <w:i/>
      <w:sz w:val="5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5D33"/>
    <w:pPr>
      <w:keepNext/>
      <w:keepLines/>
      <w:numPr>
        <w:numId w:val="1"/>
      </w:numPr>
      <w:jc w:val="left"/>
      <w:outlineLvl w:val="1"/>
    </w:pPr>
    <w:rPr>
      <w:rFonts w:ascii="Times New Roman" w:eastAsiaTheme="majorEastAsia" w:hAnsi="Times New Roman" w:cstheme="majorBidi"/>
      <w:b/>
      <w:color w:val="7F7F7F" w:themeColor="text1" w:themeTint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A4E"/>
    <w:pPr>
      <w:keepNext/>
      <w:keepLines/>
      <w:numPr>
        <w:numId w:val="6"/>
      </w:numPr>
      <w:spacing w:before="480" w:after="360"/>
      <w:ind w:left="714" w:hanging="357"/>
      <w:jc w:val="left"/>
      <w:outlineLvl w:val="2"/>
    </w:pPr>
    <w:rPr>
      <w:rFonts w:asciiTheme="majorHAnsi" w:eastAsiaTheme="majorEastAsia" w:hAnsiTheme="majorHAnsi" w:cstheme="majorBidi"/>
      <w:b/>
      <w:i/>
      <w:color w:val="AEAAAA" w:themeColor="background2" w:themeShade="BF"/>
      <w:sz w:val="4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275D33"/>
    <w:rPr>
      <w:rFonts w:ascii="Times New Roman" w:eastAsiaTheme="majorEastAsia" w:hAnsi="Times New Roman" w:cstheme="majorBidi"/>
      <w:b/>
      <w:i/>
      <w:sz w:val="5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5D33"/>
    <w:rPr>
      <w:rFonts w:ascii="Times New Roman" w:eastAsiaTheme="majorEastAsia" w:hAnsi="Times New Roman" w:cstheme="majorBidi"/>
      <w:b/>
      <w:color w:val="7F7F7F" w:themeColor="text1" w:themeTint="80"/>
      <w:sz w:val="36"/>
      <w:szCs w:val="26"/>
    </w:rPr>
  </w:style>
  <w:style w:type="paragraph" w:styleId="Sinespaciado">
    <w:name w:val="No Spacing"/>
    <w:link w:val="SinespaciadoCar"/>
    <w:uiPriority w:val="1"/>
    <w:qFormat/>
    <w:rsid w:val="00275D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75D33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75D33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75D33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275D33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E2A4E"/>
    <w:rPr>
      <w:rFonts w:asciiTheme="majorHAnsi" w:eastAsiaTheme="majorEastAsia" w:hAnsiTheme="majorHAnsi" w:cstheme="majorBidi"/>
      <w:b/>
      <w:i/>
      <w:color w:val="AEAAAA" w:themeColor="background2" w:themeShade="BF"/>
      <w:sz w:val="40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75D3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275D33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275D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DE2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DE2A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87438A-7E27-4E79-8120-45E311C4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71</TotalTime>
  <Pages>1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CÁLCULO DE REDES</vt:lpstr>
    </vt:vector>
  </TitlesOfParts>
  <Company>GRUPO ATU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CÁLCULO DE REDES</dc:title>
  <dc:subject/>
  <dc:creator>Francisco Javier Otero Herrero</dc:creator>
  <cp:keywords/>
  <dc:description/>
  <cp:lastModifiedBy>Usuario</cp:lastModifiedBy>
  <cp:revision>11</cp:revision>
  <cp:lastPrinted>2025-03-22T19:51:00Z</cp:lastPrinted>
  <dcterms:created xsi:type="dcterms:W3CDTF">2025-03-22T18:41:00Z</dcterms:created>
  <dcterms:modified xsi:type="dcterms:W3CDTF">2025-03-22T19:52:00Z</dcterms:modified>
</cp:coreProperties>
</file>