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6130339"/>
        <w:docPartObj>
          <w:docPartGallery w:val="Cover Pages"/>
          <w:docPartUnique/>
        </w:docPartObj>
      </w:sdtPr>
      <w:sdtContent>
        <w:p w:rsidR="003656E2" w:rsidRDefault="003656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56E2" w:rsidRDefault="003656E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656E2" w:rsidRPr="003656E2" w:rsidRDefault="003656E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656E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656E2" w:rsidRPr="003656E2" w:rsidRDefault="003656E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656E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656E2" w:rsidRPr="003656E2" w:rsidRDefault="003656E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656E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4-4-2025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656E2" w:rsidRDefault="003656E2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656E2" w:rsidRPr="003656E2" w:rsidRDefault="003656E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656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656E2" w:rsidRPr="003656E2" w:rsidRDefault="003656E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656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656E2" w:rsidRPr="003656E2" w:rsidRDefault="003656E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656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4-4-2025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656E2" w:rsidRPr="003656E2" w:rsidRDefault="003656E2" w:rsidP="003656E2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656E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Instalación y configuración básica del servidor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656E2" w:rsidRPr="003656E2" w:rsidRDefault="003656E2" w:rsidP="003656E2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656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Instalación y configuración básica del servidor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656E2" w:rsidRDefault="003656E2">
          <w:pPr>
            <w:spacing w:before="0" w:after="160"/>
            <w:jc w:val="left"/>
          </w:pPr>
          <w:r>
            <w:br w:type="page"/>
          </w:r>
        </w:p>
      </w:sdtContent>
    </w:sdt>
    <w:p w:rsidR="003656E2" w:rsidRDefault="003656E2" w:rsidP="00EA2AC4"/>
    <w:p w:rsidR="003656E2" w:rsidRDefault="003656E2">
      <w:pPr>
        <w:spacing w:before="0" w:after="160"/>
        <w:jc w:val="left"/>
      </w:pPr>
      <w:r>
        <w:br w:type="page"/>
      </w:r>
    </w:p>
    <w:p w:rsidR="004E3763" w:rsidRDefault="004E3763" w:rsidP="00EA2AC4"/>
    <w:sdt>
      <w:sdtPr>
        <w:id w:val="1588260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3656E2" w:rsidRPr="00A60148" w:rsidRDefault="003656E2">
          <w:pPr>
            <w:pStyle w:val="TtuloTDC"/>
            <w:rPr>
              <w:rFonts w:ascii="Times New Roman" w:hAnsi="Times New Roman" w:cs="Times New Roman"/>
              <w:b/>
              <w:i/>
              <w:color w:val="auto"/>
              <w:szCs w:val="24"/>
            </w:rPr>
          </w:pPr>
          <w:r w:rsidRPr="00A60148">
            <w:rPr>
              <w:rFonts w:ascii="Times New Roman" w:hAnsi="Times New Roman" w:cs="Times New Roman"/>
              <w:b/>
              <w:i/>
              <w:color w:val="auto"/>
              <w:szCs w:val="24"/>
            </w:rPr>
            <w:t>Contenido</w:t>
          </w:r>
        </w:p>
        <w:p w:rsidR="00A60148" w:rsidRPr="00A60148" w:rsidRDefault="00A60148" w:rsidP="00A60148">
          <w:pPr>
            <w:rPr>
              <w:lang w:eastAsia="es-ES"/>
            </w:rPr>
          </w:pPr>
        </w:p>
        <w:p w:rsidR="00A60148" w:rsidRPr="00A60148" w:rsidRDefault="003656E2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b/>
              <w:i/>
              <w:noProof/>
              <w:szCs w:val="24"/>
            </w:rPr>
          </w:pPr>
          <w:r w:rsidRPr="00A60148">
            <w:rPr>
              <w:rFonts w:ascii="Times New Roman" w:hAnsi="Times New Roman" w:cs="Times New Roman"/>
              <w:b/>
              <w:i/>
              <w:szCs w:val="24"/>
            </w:rPr>
            <w:fldChar w:fldCharType="begin"/>
          </w:r>
          <w:r w:rsidRPr="00A60148">
            <w:rPr>
              <w:rFonts w:ascii="Times New Roman" w:hAnsi="Times New Roman" w:cs="Times New Roman"/>
              <w:b/>
              <w:i/>
              <w:szCs w:val="24"/>
            </w:rPr>
            <w:instrText xml:space="preserve"> TOC \o "1-3" \h \z \u </w:instrText>
          </w:r>
          <w:r w:rsidRPr="00A60148">
            <w:rPr>
              <w:rFonts w:ascii="Times New Roman" w:hAnsi="Times New Roman" w:cs="Times New Roman"/>
              <w:b/>
              <w:i/>
              <w:szCs w:val="24"/>
            </w:rPr>
            <w:fldChar w:fldCharType="separate"/>
          </w:r>
          <w:hyperlink w:anchor="_Toc194667204" w:history="1">
            <w:r w:rsidR="00A60148" w:rsidRPr="00A60148">
              <w:rPr>
                <w:rFonts w:ascii="Times New Roman" w:hAnsi="Times New Roman" w:cs="Times New Roman"/>
                <w:b/>
                <w:i/>
                <w:noProof/>
                <w:szCs w:val="24"/>
              </w:rPr>
              <w:tab/>
            </w:r>
            <w:r w:rsidR="00A60148" w:rsidRPr="00A60148">
              <w:rPr>
                <w:rStyle w:val="Hipervnculo"/>
                <w:rFonts w:ascii="Times New Roman" w:hAnsi="Times New Roman" w:cs="Times New Roman"/>
                <w:b/>
                <w:i/>
                <w:noProof/>
                <w:szCs w:val="24"/>
              </w:rPr>
              <w:t>Actividad 1</w:t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ab/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begin"/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instrText xml:space="preserve"> PAGEREF _Toc194667204 \h </w:instrText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separate"/>
            </w:r>
            <w:r w:rsidR="00647072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>3</w:t>
            </w:r>
            <w:r w:rsidR="00A60148"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end"/>
            </w:r>
          </w:hyperlink>
        </w:p>
        <w:p w:rsidR="00A60148" w:rsidRPr="00A60148" w:rsidRDefault="00A60148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hAnsi="Times New Roman" w:cs="Times New Roman"/>
              <w:b/>
              <w:i/>
              <w:noProof/>
              <w:szCs w:val="24"/>
            </w:rPr>
          </w:pPr>
          <w:hyperlink w:anchor="_Toc194667205" w:history="1">
            <w:r w:rsidRPr="00A60148">
              <w:rPr>
                <w:rFonts w:ascii="Times New Roman" w:hAnsi="Times New Roman" w:cs="Times New Roman"/>
                <w:b/>
                <w:i/>
                <w:noProof/>
                <w:szCs w:val="24"/>
              </w:rPr>
              <w:tab/>
            </w:r>
            <w:r w:rsidRPr="00A60148">
              <w:rPr>
                <w:rStyle w:val="Hipervnculo"/>
                <w:rFonts w:ascii="Times New Roman" w:hAnsi="Times New Roman" w:cs="Times New Roman"/>
                <w:b/>
                <w:i/>
                <w:noProof/>
                <w:szCs w:val="24"/>
              </w:rPr>
              <w:t>Preguntas.</w: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ab/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begin"/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instrText xml:space="preserve"> PAGEREF _Toc194667205 \h </w:instrTex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separate"/>
            </w:r>
            <w:r w:rsidR="00647072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>3</w: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end"/>
            </w:r>
          </w:hyperlink>
        </w:p>
        <w:p w:rsidR="00A60148" w:rsidRPr="00A60148" w:rsidRDefault="00A60148">
          <w:pPr>
            <w:pStyle w:val="TDC3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b/>
              <w:i/>
              <w:noProof/>
              <w:szCs w:val="24"/>
            </w:rPr>
          </w:pPr>
          <w:hyperlink w:anchor="_Toc194667206" w:history="1">
            <w:r w:rsidRPr="00A60148">
              <w:rPr>
                <w:rFonts w:ascii="Times New Roman" w:hAnsi="Times New Roman" w:cs="Times New Roman"/>
                <w:b/>
                <w:i/>
                <w:noProof/>
                <w:color w:val="7F7F7F" w:themeColor="text1" w:themeTint="80"/>
                <w:szCs w:val="24"/>
              </w:rPr>
              <w:tab/>
            </w:r>
            <w:r w:rsidRPr="00A60148">
              <w:rPr>
                <w:rStyle w:val="Hipervnculo"/>
                <w:rFonts w:ascii="Times New Roman" w:hAnsi="Times New Roman" w:cs="Times New Roman"/>
                <w:b/>
                <w:i/>
                <w:noProof/>
                <w:color w:val="auto"/>
                <w:szCs w:val="24"/>
              </w:rPr>
              <w:t>Parámetros del Servicio que debemos configurar:</w: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ab/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begin"/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instrText xml:space="preserve"> PAGEREF _Toc194667206 \h </w:instrTex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separate"/>
            </w:r>
            <w:r w:rsidR="00647072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t>3</w:t>
            </w:r>
            <w:r w:rsidRPr="00A60148">
              <w:rPr>
                <w:rFonts w:ascii="Times New Roman" w:hAnsi="Times New Roman" w:cs="Times New Roman"/>
                <w:b/>
                <w:i/>
                <w:noProof/>
                <w:webHidden/>
                <w:szCs w:val="24"/>
              </w:rPr>
              <w:fldChar w:fldCharType="end"/>
            </w:r>
          </w:hyperlink>
        </w:p>
        <w:p w:rsidR="003656E2" w:rsidRDefault="003656E2">
          <w:r w:rsidRPr="00A60148">
            <w:rPr>
              <w:rFonts w:ascii="Times New Roman" w:hAnsi="Times New Roman" w:cs="Times New Roman"/>
              <w:b/>
              <w:bCs/>
              <w:i/>
              <w:szCs w:val="24"/>
            </w:rPr>
            <w:fldChar w:fldCharType="end"/>
          </w:r>
        </w:p>
      </w:sdtContent>
    </w:sdt>
    <w:p w:rsidR="003656E2" w:rsidRDefault="003656E2" w:rsidP="00EA2AC4"/>
    <w:p w:rsidR="003656E2" w:rsidRDefault="003656E2">
      <w:pPr>
        <w:spacing w:before="0" w:after="160"/>
        <w:jc w:val="left"/>
      </w:pPr>
      <w:r>
        <w:br w:type="page"/>
      </w:r>
      <w:bookmarkStart w:id="0" w:name="_GoBack"/>
      <w:bookmarkEnd w:id="0"/>
    </w:p>
    <w:p w:rsidR="003656E2" w:rsidRDefault="003656E2" w:rsidP="00EA2AC4"/>
    <w:p w:rsidR="003656E2" w:rsidRDefault="003656E2" w:rsidP="003656E2">
      <w:pPr>
        <w:pStyle w:val="Ttulo1"/>
        <w:numPr>
          <w:ilvl w:val="0"/>
          <w:numId w:val="2"/>
        </w:numPr>
        <w:jc w:val="left"/>
        <w:rPr>
          <w:sz w:val="52"/>
        </w:rPr>
      </w:pPr>
      <w:bookmarkStart w:id="1" w:name="_Toc194667204"/>
      <w:r w:rsidRPr="003656E2">
        <w:rPr>
          <w:sz w:val="52"/>
        </w:rPr>
        <w:t>Actividad 1</w:t>
      </w:r>
      <w:bookmarkEnd w:id="1"/>
    </w:p>
    <w:p w:rsidR="003656E2" w:rsidRDefault="003656E2" w:rsidP="003656E2">
      <w:pPr>
        <w:spacing w:before="240" w:after="360"/>
        <w:ind w:left="142"/>
        <w:rPr>
          <w:i/>
        </w:rPr>
      </w:pPr>
      <w:r w:rsidRPr="003656E2">
        <w:rPr>
          <w:i/>
        </w:rPr>
        <w:t>Queremos poner en marcha un servidor Apache, para lo que debemos realizar las configuraciones básicas y previas a la puesta en marcha de la aplicación. Para ello debemos tener en cuenta los parámetros cuantitativos y cualitativos del servicio a la hora de realizar la configuración base.</w:t>
      </w:r>
    </w:p>
    <w:p w:rsidR="003656E2" w:rsidRPr="003656E2" w:rsidRDefault="003656E2" w:rsidP="003656E2">
      <w:pPr>
        <w:pStyle w:val="Ttulo2"/>
        <w:numPr>
          <w:ilvl w:val="0"/>
          <w:numId w:val="3"/>
        </w:numPr>
        <w:jc w:val="left"/>
      </w:pPr>
      <w:bookmarkStart w:id="2" w:name="_Toc194667205"/>
      <w:r>
        <w:t>Preguntas.</w:t>
      </w:r>
      <w:bookmarkEnd w:id="2"/>
    </w:p>
    <w:p w:rsidR="003656E2" w:rsidRDefault="003656E2" w:rsidP="003656E2">
      <w:pPr>
        <w:pStyle w:val="Ttulo3"/>
        <w:numPr>
          <w:ilvl w:val="0"/>
          <w:numId w:val="4"/>
        </w:numPr>
        <w:spacing w:before="240" w:after="360"/>
        <w:ind w:left="924" w:hanging="357"/>
        <w:rPr>
          <w:rFonts w:asciiTheme="minorHAnsi" w:hAnsiTheme="minorHAnsi" w:cstheme="minorHAnsi"/>
          <w:b/>
          <w:i/>
          <w:color w:val="7F7F7F" w:themeColor="text1" w:themeTint="80"/>
          <w:sz w:val="28"/>
        </w:rPr>
      </w:pPr>
      <w:bookmarkStart w:id="3" w:name="_Toc194667206"/>
      <w:r w:rsidRPr="003656E2">
        <w:rPr>
          <w:rFonts w:asciiTheme="minorHAnsi" w:hAnsiTheme="minorHAnsi" w:cstheme="minorHAnsi"/>
          <w:b/>
          <w:i/>
          <w:color w:val="7F7F7F" w:themeColor="text1" w:themeTint="80"/>
          <w:sz w:val="28"/>
        </w:rPr>
        <w:t>Parámetros del Servicio que debemos configurar:</w:t>
      </w:r>
      <w:bookmarkEnd w:id="3"/>
    </w:p>
    <w:p w:rsidR="003656E2" w:rsidRDefault="003656E2" w:rsidP="003656E2">
      <w:pPr>
        <w:spacing w:before="240" w:after="360"/>
        <w:rPr>
          <w:b/>
          <w:i/>
        </w:rPr>
      </w:pPr>
      <w:r w:rsidRPr="003656E2">
        <w:t xml:space="preserve">Al poner en marcha un servidor Apache, es esencial realizar una configuración base adecuada que asegure el buen rendimiento, la seguridad y la disponibilidad del servicio. </w:t>
      </w:r>
      <w:r>
        <w:t xml:space="preserve">Estos son </w:t>
      </w:r>
      <w:r w:rsidRPr="003656E2">
        <w:t xml:space="preserve">los principales parámetros del servicio que debemos configurar, divididos entre </w:t>
      </w:r>
      <w:r w:rsidRPr="003656E2">
        <w:rPr>
          <w:b/>
          <w:i/>
        </w:rPr>
        <w:t>cuantitativos y cualitativos:</w:t>
      </w:r>
    </w:p>
    <w:p w:rsidR="000774E7" w:rsidRPr="000774E7" w:rsidRDefault="0035456D" w:rsidP="000774E7">
      <w:pPr>
        <w:pStyle w:val="Prrafodelista"/>
        <w:numPr>
          <w:ilvl w:val="0"/>
          <w:numId w:val="5"/>
        </w:numPr>
        <w:spacing w:after="360"/>
        <w:ind w:left="714" w:hanging="357"/>
        <w:rPr>
          <w:b/>
          <w:i/>
        </w:rPr>
      </w:pPr>
      <w:r w:rsidRPr="0035456D">
        <w:rPr>
          <w:b/>
          <w:i/>
        </w:rPr>
        <w:t>Parámetros Cuantitativos (de rendimiento):</w:t>
      </w:r>
      <w:r w:rsidR="000774E7">
        <w:rPr>
          <w:b/>
          <w:i/>
        </w:rPr>
        <w:t xml:space="preserve"> </w:t>
      </w:r>
      <w:r w:rsidR="000774E7" w:rsidRPr="000774E7">
        <w:t xml:space="preserve">Estos afectan directamente a cómo se comporta </w:t>
      </w:r>
      <w:r w:rsidR="000774E7" w:rsidRPr="000774E7">
        <w:rPr>
          <w:b/>
          <w:i/>
        </w:rPr>
        <w:t>Apache</w:t>
      </w:r>
      <w:r w:rsidR="000774E7" w:rsidRPr="000774E7">
        <w:t xml:space="preserve"> frente a la carga de trabajo:</w:t>
      </w:r>
    </w:p>
    <w:tbl>
      <w:tblPr>
        <w:tblStyle w:val="Tabladecuadrcula1clara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263"/>
        <w:gridCol w:w="6231"/>
      </w:tblGrid>
      <w:tr w:rsidR="00404294" w:rsidTr="0007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404294">
            <w:pPr>
              <w:jc w:val="center"/>
              <w:rPr>
                <w:i/>
              </w:rPr>
            </w:pPr>
            <w:r>
              <w:rPr>
                <w:i/>
              </w:rPr>
              <w:t>Parámetro</w:t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:rsidR="00404294" w:rsidRPr="00404294" w:rsidRDefault="00404294" w:rsidP="00404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Descripción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ServerLimit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404294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294">
              <w:t>Número máximo de procesos del servidor que Apache puede crear.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MaxRequestWorkes (antes MaxClients)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Número máximo de conexiones simultáneas que Apache puede manejar.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StartServers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Número de procesos hijos que se inician al arrancar Apache.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 xml:space="preserve">MinSpareServers/ </w:t>
            </w:r>
            <w:r>
              <w:rPr>
                <w:i/>
              </w:rPr>
              <w:t>M</w:t>
            </w:r>
            <w:r>
              <w:rPr>
                <w:i/>
              </w:rPr>
              <w:t>ax</w:t>
            </w:r>
            <w:r>
              <w:rPr>
                <w:i/>
              </w:rPr>
              <w:t>SpareServers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Número mínimo y máximo de procesos inactivos (para evitar demoras por creación de procesos).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Timeout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Tiempo máximo que Apache esperará por una petición antes de cerrar la conexión.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KeepAlive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Permite mantener la conexión abierta para varias peticiones del mismo cliente.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P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KeepAliveTimeout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>Tiempo que se mantiene la conexión abierta con KeepAlive.</w:t>
            </w:r>
          </w:p>
        </w:tc>
      </w:tr>
      <w:tr w:rsidR="00404294" w:rsidTr="00077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0CECE" w:themeFill="background2" w:themeFillShade="E6"/>
          </w:tcPr>
          <w:p w:rsidR="00404294" w:rsidRDefault="00404294" w:rsidP="000774E7">
            <w:pPr>
              <w:jc w:val="left"/>
              <w:rPr>
                <w:i/>
              </w:rPr>
            </w:pPr>
            <w:r>
              <w:rPr>
                <w:i/>
              </w:rPr>
              <w:t>Listen</w:t>
            </w:r>
          </w:p>
        </w:tc>
        <w:tc>
          <w:tcPr>
            <w:tcW w:w="6231" w:type="dxa"/>
            <w:shd w:val="clear" w:color="auto" w:fill="FFFFFF" w:themeFill="background1"/>
          </w:tcPr>
          <w:p w:rsidR="00404294" w:rsidRDefault="000774E7" w:rsidP="0035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4E7">
              <w:t xml:space="preserve">Puerto por el que Apache recibirá conexiones (por defecto, </w:t>
            </w:r>
            <w:r>
              <w:t xml:space="preserve">puerto </w:t>
            </w:r>
            <w:r w:rsidRPr="000774E7">
              <w:t>80 para HTTP).</w:t>
            </w:r>
          </w:p>
        </w:tc>
      </w:tr>
    </w:tbl>
    <w:p w:rsidR="0035456D" w:rsidRPr="0035456D" w:rsidRDefault="0035456D" w:rsidP="0035456D"/>
    <w:p w:rsidR="003656E2" w:rsidRDefault="003656E2" w:rsidP="003656E2">
      <w:pPr>
        <w:spacing w:before="240" w:after="360"/>
      </w:pPr>
    </w:p>
    <w:p w:rsidR="000774E7" w:rsidRPr="000774E7" w:rsidRDefault="000774E7" w:rsidP="000774E7">
      <w:pPr>
        <w:pStyle w:val="Prrafodelista"/>
        <w:numPr>
          <w:ilvl w:val="0"/>
          <w:numId w:val="5"/>
        </w:numPr>
        <w:spacing w:after="360"/>
        <w:ind w:left="714" w:hanging="357"/>
        <w:rPr>
          <w:b/>
          <w:i/>
        </w:rPr>
      </w:pPr>
      <w:r w:rsidRPr="0035456D">
        <w:rPr>
          <w:b/>
          <w:i/>
        </w:rPr>
        <w:t xml:space="preserve">Parámetros </w:t>
      </w:r>
      <w:r>
        <w:rPr>
          <w:b/>
          <w:i/>
        </w:rPr>
        <w:t>Cualitativos</w:t>
      </w:r>
      <w:r w:rsidRPr="0035456D">
        <w:rPr>
          <w:b/>
          <w:i/>
        </w:rPr>
        <w:t xml:space="preserve"> (d</w:t>
      </w:r>
      <w:r>
        <w:rPr>
          <w:b/>
          <w:i/>
        </w:rPr>
        <w:t>e funcionalidad y seguridad</w:t>
      </w:r>
      <w:r w:rsidRPr="0035456D">
        <w:rPr>
          <w:b/>
          <w:i/>
        </w:rPr>
        <w:t>):</w:t>
      </w:r>
      <w:r>
        <w:rPr>
          <w:b/>
          <w:i/>
        </w:rPr>
        <w:t xml:space="preserve"> </w:t>
      </w:r>
      <w:r w:rsidRPr="000774E7">
        <w:t xml:space="preserve">Estos definen cómo se comporta Apache más allá del rendimiento, como </w:t>
      </w:r>
      <w:r>
        <w:t xml:space="preserve">configuración </w:t>
      </w:r>
      <w:r w:rsidRPr="000774E7">
        <w:t>general y seguridad:</w:t>
      </w:r>
    </w:p>
    <w:p w:rsidR="000774E7" w:rsidRDefault="000774E7" w:rsidP="000774E7">
      <w:pPr>
        <w:pStyle w:val="Prrafodelista"/>
        <w:spacing w:after="360"/>
        <w:ind w:left="714"/>
        <w:rPr>
          <w:b/>
          <w:i/>
        </w:rPr>
      </w:pP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1712"/>
        <w:gridCol w:w="6068"/>
      </w:tblGrid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center"/>
              <w:rPr>
                <w:b/>
                <w:i/>
              </w:rPr>
            </w:pPr>
            <w:r w:rsidRPr="000774E7">
              <w:rPr>
                <w:b/>
                <w:i/>
              </w:rPr>
              <w:t>Parámetro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center"/>
              <w:rPr>
                <w:b/>
                <w:i/>
              </w:rPr>
            </w:pPr>
            <w:r w:rsidRPr="000774E7">
              <w:rPr>
                <w:b/>
                <w:i/>
              </w:rPr>
              <w:t>Descripción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ServerName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Nombre del servidor (dominio) que responderá a las peticiones.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DocumentRoot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Ruta del directorio principal donde se encuentra la web.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DirectoryIndex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Archivos por defecto que Apache busca (ej. index.html, index.php).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ErrorLog y CustomLog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Registro de errores y accesos, útiles para el diagnóstico.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 xml:space="preserve">&lt;Directory&gt; </w:t>
            </w:r>
            <w:r w:rsidRPr="000774E7">
              <w:rPr>
                <w:i/>
              </w:rPr>
              <w:t>y permisos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Control de acceso a directorios específicos.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 xml:space="preserve">Modules </w:t>
            </w:r>
            <w:r w:rsidRPr="000774E7">
              <w:rPr>
                <w:i/>
              </w:rPr>
              <w:t>Habilitados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Como PHP, SSL, reescritura de URLs (mod_rewrite), compresión (mod_deflate).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SSL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 xml:space="preserve">Si se va a usar </w:t>
            </w:r>
            <w:r w:rsidRPr="00A60148">
              <w:rPr>
                <w:b/>
                <w:i/>
              </w:rPr>
              <w:t>HTTPS</w:t>
            </w:r>
            <w:r w:rsidRPr="00A60148">
              <w:rPr>
                <w:i/>
              </w:rPr>
              <w:t>, se debe configurar certificado, puerto 443, etc.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VirtualHosts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Permite alojar varios sitios en un solo servidor.</w:t>
            </w:r>
          </w:p>
        </w:tc>
      </w:tr>
      <w:tr w:rsidR="000774E7" w:rsidTr="00A60148">
        <w:tc>
          <w:tcPr>
            <w:tcW w:w="1691" w:type="dxa"/>
            <w:shd w:val="clear" w:color="auto" w:fill="D0CECE" w:themeFill="background2" w:themeFillShade="E6"/>
          </w:tcPr>
          <w:p w:rsidR="000774E7" w:rsidRPr="000774E7" w:rsidRDefault="000774E7" w:rsidP="000774E7">
            <w:pPr>
              <w:jc w:val="left"/>
              <w:rPr>
                <w:b/>
                <w:i/>
              </w:rPr>
            </w:pPr>
            <w:r w:rsidRPr="000774E7">
              <w:rPr>
                <w:b/>
                <w:i/>
              </w:rPr>
              <w:t>Seguridad básica</w:t>
            </w:r>
          </w:p>
        </w:tc>
        <w:tc>
          <w:tcPr>
            <w:tcW w:w="6089" w:type="dxa"/>
          </w:tcPr>
          <w:p w:rsidR="000774E7" w:rsidRPr="00A60148" w:rsidRDefault="00A60148" w:rsidP="00A60148">
            <w:pPr>
              <w:jc w:val="left"/>
              <w:rPr>
                <w:i/>
              </w:rPr>
            </w:pPr>
            <w:r w:rsidRPr="00A60148">
              <w:rPr>
                <w:i/>
              </w:rPr>
              <w:t>Protección contra ataques: limitar métodos HTTP, evitar directory listing, proteger rutas sensibles, etc.</w:t>
            </w:r>
          </w:p>
        </w:tc>
      </w:tr>
    </w:tbl>
    <w:p w:rsidR="000774E7" w:rsidRPr="000774E7" w:rsidRDefault="000774E7" w:rsidP="000774E7">
      <w:pPr>
        <w:pStyle w:val="Prrafodelista"/>
        <w:spacing w:after="360"/>
        <w:ind w:left="714"/>
        <w:rPr>
          <w:b/>
          <w:i/>
        </w:rPr>
      </w:pPr>
    </w:p>
    <w:sectPr w:rsidR="000774E7" w:rsidRPr="000774E7" w:rsidSect="003656E2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F5" w:rsidRDefault="009558F5" w:rsidP="00604736">
      <w:pPr>
        <w:spacing w:before="0" w:after="0" w:line="240" w:lineRule="auto"/>
      </w:pPr>
      <w:r>
        <w:separator/>
      </w:r>
    </w:p>
  </w:endnote>
  <w:endnote w:type="continuationSeparator" w:id="0">
    <w:p w:rsidR="009558F5" w:rsidRDefault="009558F5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9558F5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56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656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9558F5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656E2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656E2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F5" w:rsidRDefault="009558F5" w:rsidP="00604736">
      <w:pPr>
        <w:spacing w:before="0" w:after="0" w:line="240" w:lineRule="auto"/>
      </w:pPr>
      <w:r>
        <w:separator/>
      </w:r>
    </w:p>
  </w:footnote>
  <w:footnote w:type="continuationSeparator" w:id="0">
    <w:p w:rsidR="009558F5" w:rsidRDefault="009558F5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Pr="003656E2" w:rsidRDefault="003656E2" w:rsidP="00EA2AC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656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6"/>
                                  <w:szCs w:val="44"/>
                                  <w:u w:val="single"/>
                                </w:rPr>
                                <w:t>Instalación y configuración básica del servidor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36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Cs w:val="22"/>
                        <w:u w:val="none"/>
                      </w:rPr>
                    </w:sdtEndPr>
                    <w:sdtContent>
                      <w:p w:rsidR="00604736" w:rsidRPr="003656E2" w:rsidRDefault="003656E2" w:rsidP="00EA2AC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3656E2">
                          <w:rPr>
                            <w:rFonts w:ascii="Times New Roman" w:hAnsi="Times New Roman" w:cs="Times New Roman"/>
                            <w:b/>
                            <w:i/>
                            <w:sz w:val="36"/>
                            <w:szCs w:val="44"/>
                            <w:u w:val="single"/>
                          </w:rPr>
                          <w:t>Instalación y configuración básica del servidor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47072" w:rsidRPr="0064707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47072" w:rsidRPr="0064707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49F6"/>
    <w:multiLevelType w:val="hybridMultilevel"/>
    <w:tmpl w:val="60A4EFDC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3EF73E2"/>
    <w:multiLevelType w:val="hybridMultilevel"/>
    <w:tmpl w:val="EE1AF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82168"/>
    <w:multiLevelType w:val="hybridMultilevel"/>
    <w:tmpl w:val="A84AB1C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1333438"/>
    <w:multiLevelType w:val="hybridMultilevel"/>
    <w:tmpl w:val="168AF4C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E4910CA"/>
    <w:multiLevelType w:val="hybridMultilevel"/>
    <w:tmpl w:val="A740ED14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E2"/>
    <w:rsid w:val="000774E7"/>
    <w:rsid w:val="001C0E7C"/>
    <w:rsid w:val="0035456D"/>
    <w:rsid w:val="003656E2"/>
    <w:rsid w:val="00377EB3"/>
    <w:rsid w:val="00404294"/>
    <w:rsid w:val="004E3763"/>
    <w:rsid w:val="00604736"/>
    <w:rsid w:val="00647072"/>
    <w:rsid w:val="00950B4B"/>
    <w:rsid w:val="009558F5"/>
    <w:rsid w:val="00A04660"/>
    <w:rsid w:val="00A60148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07781"/>
  <w15:chartTrackingRefBased/>
  <w15:docId w15:val="{D611DB6F-4F0B-4BB5-9ED7-01E3C8E2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6E2"/>
    <w:pPr>
      <w:spacing w:before="120" w:after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5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3656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56E2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656E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65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45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4042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1">
    <w:name w:val="toc 1"/>
    <w:basedOn w:val="Normal"/>
    <w:next w:val="Normal"/>
    <w:autoRedefine/>
    <w:uiPriority w:val="39"/>
    <w:unhideWhenUsed/>
    <w:rsid w:val="00A601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01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6014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60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B404C-7EAA-4212-8DC4-A00DBA3A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59</TotalTime>
  <Pages>5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configuración básica del servidor web</vt:lpstr>
    </vt:vector>
  </TitlesOfParts>
  <Company>Grupo ATU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 básica del servidor web</dc:title>
  <dc:subject/>
  <dc:creator>Francisco Javier Otero Herrero</dc:creator>
  <cp:keywords/>
  <dc:description/>
  <cp:lastModifiedBy>Usuario</cp:lastModifiedBy>
  <cp:revision>3</cp:revision>
  <cp:lastPrinted>2025-04-04T11:55:00Z</cp:lastPrinted>
  <dcterms:created xsi:type="dcterms:W3CDTF">2025-04-04T10:56:00Z</dcterms:created>
  <dcterms:modified xsi:type="dcterms:W3CDTF">2025-04-04T11:55:00Z</dcterms:modified>
</cp:coreProperties>
</file>