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2378733"/>
        <w:docPartObj>
          <w:docPartGallery w:val="Cover Pages"/>
          <w:docPartUnique/>
        </w:docPartObj>
      </w:sdtPr>
      <w:sdtContent>
        <w:p w:rsidR="00F417F4" w:rsidRDefault="00F417F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417F4" w:rsidRDefault="00F417F4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7F7F7F" w:themeColor="text1" w:themeTint="80"/>
                                      <w:sz w:val="28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F417F4" w:rsidRPr="003023F0" w:rsidRDefault="003023F0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</w:pPr>
                                      <w:r w:rsidRPr="003023F0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  <w:t>Francisco J. Otero Herrero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7F7F7F" w:themeColor="text1" w:themeTint="80"/>
                                      <w:sz w:val="28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F417F4" w:rsidRPr="003023F0" w:rsidRDefault="003023F0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</w:pPr>
                                      <w:r w:rsidRPr="003023F0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  <w:t>Grupo ATU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7F7F7F" w:themeColor="text1" w:themeTint="80"/>
                                      <w:sz w:val="28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4-1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F417F4" w:rsidRPr="003023F0" w:rsidRDefault="003023F0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</w:pPr>
                                      <w:r w:rsidRPr="003023F0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  <w:t>10-04-2025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F417F4" w:rsidRDefault="00F417F4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F7F7F" w:themeColor="text1" w:themeTint="80"/>
                                <w:sz w:val="28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F417F4" w:rsidRPr="003023F0" w:rsidRDefault="003023F0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</w:pPr>
                                <w:r w:rsidRPr="003023F0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  <w:t>Francisco J. Otero Herrero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F7F7F" w:themeColor="text1" w:themeTint="80"/>
                                <w:sz w:val="28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F417F4" w:rsidRPr="003023F0" w:rsidRDefault="003023F0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</w:pPr>
                                <w:r w:rsidRPr="003023F0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  <w:t>Grupo ATU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F7F7F" w:themeColor="text1" w:themeTint="80"/>
                                <w:sz w:val="28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4-1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417F4" w:rsidRPr="003023F0" w:rsidRDefault="003023F0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</w:pPr>
                                <w:r w:rsidRPr="003023F0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  <w:t>10-04-2025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100"/>
                                    <w:szCs w:val="100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F417F4" w:rsidRPr="003023F0" w:rsidRDefault="00F417F4" w:rsidP="00F417F4">
                                    <w:pPr>
                                      <w:pStyle w:val="Sinespaciado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100"/>
                                        <w:szCs w:val="100"/>
                                      </w:rPr>
                                    </w:pPr>
                                    <w:r w:rsidRPr="003023F0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100"/>
                                        <w:szCs w:val="100"/>
                                      </w:rPr>
                                      <w:t xml:space="preserve">     Ciberataques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left:0;text-align:left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color w:val="FFFFFF" w:themeColor="background1"/>
                              <w:sz w:val="100"/>
                              <w:szCs w:val="100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417F4" w:rsidRPr="003023F0" w:rsidRDefault="00F417F4" w:rsidP="00F417F4">
                              <w:pPr>
                                <w:pStyle w:val="Sinespaciado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100"/>
                                  <w:szCs w:val="100"/>
                                </w:rPr>
                              </w:pPr>
                              <w:r w:rsidRPr="003023F0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100"/>
                                  <w:szCs w:val="100"/>
                                </w:rPr>
                                <w:t xml:space="preserve">     Ciberataques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4E3763" w:rsidRDefault="00F417F4" w:rsidP="00F417F4">
          <w:pPr>
            <w:spacing w:before="0" w:after="160"/>
            <w:jc w:val="left"/>
          </w:pPr>
          <w:r>
            <w:br w:type="page"/>
          </w:r>
        </w:p>
      </w:sdtContent>
    </w:sdt>
    <w:p w:rsidR="003023F0" w:rsidRDefault="003023F0" w:rsidP="00F417F4">
      <w:pPr>
        <w:spacing w:before="0" w:after="160"/>
        <w:jc w:val="left"/>
      </w:pPr>
    </w:p>
    <w:p w:rsidR="003023F0" w:rsidRDefault="003023F0">
      <w:pPr>
        <w:spacing w:before="0" w:after="160"/>
        <w:jc w:val="left"/>
      </w:pPr>
      <w:r>
        <w:br w:type="page"/>
      </w:r>
    </w:p>
    <w:p w:rsidR="003023F0" w:rsidRDefault="003023F0" w:rsidP="00F417F4">
      <w:pPr>
        <w:spacing w:before="0" w:after="160"/>
        <w:jc w:val="left"/>
      </w:pPr>
    </w:p>
    <w:p w:rsidR="003023F0" w:rsidRPr="003023F0" w:rsidRDefault="003023F0" w:rsidP="00F417F4">
      <w:pPr>
        <w:spacing w:before="0" w:after="160"/>
        <w:jc w:val="left"/>
        <w:rPr>
          <w:rFonts w:cstheme="minorHAnsi"/>
          <w:i/>
        </w:rPr>
      </w:pPr>
      <w:r w:rsidRPr="003023F0">
        <w:rPr>
          <w:rFonts w:cstheme="minorHAnsi"/>
          <w:i/>
        </w:rPr>
        <w:t>Muchas veces parece que hablamos en exceso del tema de la seguridad, pero si es importante en un equipo de usuario, mucho más en un servidor, y creciendo exponencialmente día a día sobre todo en empresas de servicios de alojamiento.</w:t>
      </w:r>
    </w:p>
    <w:p w:rsidR="003023F0" w:rsidRDefault="003023F0" w:rsidP="00F417F4">
      <w:pPr>
        <w:spacing w:before="0" w:after="160"/>
        <w:jc w:val="left"/>
      </w:pPr>
    </w:p>
    <w:p w:rsidR="003023F0" w:rsidRDefault="003023F0" w:rsidP="003023F0">
      <w:pPr>
        <w:spacing w:before="0" w:after="160"/>
        <w:ind w:left="709"/>
        <w:jc w:val="left"/>
        <w:rPr>
          <w:b/>
          <w:i/>
        </w:rPr>
      </w:pPr>
      <w:hyperlink r:id="rId9" w:history="1">
        <w:r w:rsidRPr="008F4ADB">
          <w:rPr>
            <w:rStyle w:val="Hipervnculo"/>
            <w:b/>
            <w:i/>
          </w:rPr>
          <w:t>https://cyberlideriamgzn.es/los-10-ataques-ciberneticos-mas-impactantes-de-2024-y-2025-lecciones-de-vul</w:t>
        </w:r>
        <w:r w:rsidRPr="008F4ADB">
          <w:rPr>
            <w:rStyle w:val="Hipervnculo"/>
            <w:b/>
            <w:i/>
          </w:rPr>
          <w:t>n</w:t>
        </w:r>
        <w:r w:rsidRPr="008F4ADB">
          <w:rPr>
            <w:rStyle w:val="Hipervnculo"/>
            <w:b/>
            <w:i/>
          </w:rPr>
          <w:t>erabilidad-y-resiliencia-digital/</w:t>
        </w:r>
      </w:hyperlink>
    </w:p>
    <w:p w:rsidR="003023F0" w:rsidRDefault="003023F0" w:rsidP="003023F0">
      <w:pPr>
        <w:pStyle w:val="Prrafodelista"/>
        <w:numPr>
          <w:ilvl w:val="0"/>
          <w:numId w:val="1"/>
        </w:numPr>
        <w:spacing w:before="360" w:after="240"/>
        <w:jc w:val="left"/>
        <w:rPr>
          <w:b/>
          <w:i/>
        </w:rPr>
      </w:pPr>
      <w:r w:rsidRPr="003023F0">
        <w:rPr>
          <w:b/>
          <w:i/>
        </w:rPr>
        <w:t>¿Hasta qué punto crees que estas expuesto a ataques y cómo puedes minimizarlo?</w:t>
      </w:r>
    </w:p>
    <w:p w:rsidR="003023F0" w:rsidRDefault="003023F0" w:rsidP="00ED36FD">
      <w:pPr>
        <w:ind w:left="709"/>
      </w:pPr>
      <w:r w:rsidRPr="003023F0">
        <w:t xml:space="preserve">La seguridad en servidores, especialmente en entornos de alojamiento web o servicios empresariales, es </w:t>
      </w:r>
      <w:r w:rsidRPr="00ED36FD">
        <w:rPr>
          <w:b/>
          <w:i/>
        </w:rPr>
        <w:t>crítica</w:t>
      </w:r>
      <w:r w:rsidRPr="003023F0">
        <w:t xml:space="preserve"> debido a la cantidad de datos sensibles y críticos que manejan. La exposición a </w:t>
      </w:r>
      <w:r w:rsidRPr="00ED36FD">
        <w:rPr>
          <w:b/>
          <w:i/>
        </w:rPr>
        <w:t xml:space="preserve">ciberataques </w:t>
      </w:r>
      <w:r w:rsidRPr="003023F0">
        <w:t>depende de varios factores, pero lo cierto es que todos los servidores están ex</w:t>
      </w:r>
      <w:r w:rsidR="00ED36FD">
        <w:t>puestos a algún nivel de riesgo</w:t>
      </w:r>
      <w:r w:rsidRPr="003023F0">
        <w:t>, ya que los atacantes buscan constantemente vulnerabilidades para explotarlas.</w:t>
      </w:r>
    </w:p>
    <w:p w:rsidR="00ED36FD" w:rsidRDefault="00ED36FD" w:rsidP="00ED36FD">
      <w:pPr>
        <w:pStyle w:val="Prrafodelista"/>
        <w:numPr>
          <w:ilvl w:val="0"/>
          <w:numId w:val="2"/>
        </w:numPr>
        <w:rPr>
          <w:b/>
          <w:i/>
        </w:rPr>
      </w:pPr>
      <w:r w:rsidRPr="00ED36FD">
        <w:rPr>
          <w:b/>
          <w:i/>
        </w:rPr>
        <w:t>Factores que aumentan la exposición:</w:t>
      </w:r>
    </w:p>
    <w:p w:rsidR="00ED36FD" w:rsidRPr="00ED36FD" w:rsidRDefault="00ED36FD" w:rsidP="00ED36FD">
      <w:pPr>
        <w:pStyle w:val="Prrafodelista"/>
        <w:ind w:left="1429"/>
        <w:rPr>
          <w:b/>
          <w:i/>
        </w:rPr>
      </w:pPr>
    </w:p>
    <w:p w:rsidR="00ED36FD" w:rsidRDefault="00ED36FD" w:rsidP="00ED36FD">
      <w:pPr>
        <w:pStyle w:val="Prrafodelista"/>
        <w:numPr>
          <w:ilvl w:val="0"/>
          <w:numId w:val="3"/>
        </w:numPr>
      </w:pPr>
      <w:r w:rsidRPr="00ED36FD">
        <w:rPr>
          <w:b/>
          <w:i/>
        </w:rPr>
        <w:t>Conexión a Internet:</w:t>
      </w:r>
      <w:r>
        <w:t xml:space="preserve"> Cualquier servidor conectado a Internet está expuesto a escaneos automáticos y ataques automatizados (bots). Estos bots buscan puertos abiertos, configuraciones débiles o software desactualizado.</w:t>
      </w:r>
    </w:p>
    <w:p w:rsidR="00ED36FD" w:rsidRDefault="00ED36FD" w:rsidP="00ED36FD">
      <w:pPr>
        <w:pStyle w:val="Prrafodelista"/>
        <w:numPr>
          <w:ilvl w:val="0"/>
          <w:numId w:val="3"/>
        </w:numPr>
      </w:pPr>
      <w:r w:rsidRPr="00ED36FD">
        <w:rPr>
          <w:b/>
          <w:i/>
        </w:rPr>
        <w:t>Servicios activos:</w:t>
      </w:r>
      <w:r>
        <w:t xml:space="preserve"> Servicios como SSH, FTP, bases de datos (MySQL, PostgreSQL), o incluso aplicaciones web (CMS como WordPress) son objetivos comunes porque pueden tener vulnerabilidades conocidas.</w:t>
      </w:r>
    </w:p>
    <w:p w:rsidR="00ED36FD" w:rsidRDefault="00ED36FD" w:rsidP="00ED36FD">
      <w:pPr>
        <w:pStyle w:val="Prrafodelista"/>
        <w:numPr>
          <w:ilvl w:val="0"/>
          <w:numId w:val="3"/>
        </w:numPr>
      </w:pPr>
      <w:r w:rsidRPr="00ED36FD">
        <w:rPr>
          <w:b/>
          <w:i/>
        </w:rPr>
        <w:t>Falta de actualizaciones:</w:t>
      </w:r>
      <w:r>
        <w:t xml:space="preserve"> Los sistemas operativos, software del servidor y aplicaciones web que no se mantienen actualizados son vulnerables a exploits conocidos.</w:t>
      </w:r>
    </w:p>
    <w:p w:rsidR="00ED36FD" w:rsidRDefault="00ED36FD" w:rsidP="00ED36FD">
      <w:pPr>
        <w:pStyle w:val="Prrafodelista"/>
        <w:numPr>
          <w:ilvl w:val="0"/>
          <w:numId w:val="3"/>
        </w:numPr>
      </w:pPr>
      <w:r w:rsidRPr="00ED36FD">
        <w:rPr>
          <w:b/>
          <w:i/>
        </w:rPr>
        <w:t>Configuración incorrecta:</w:t>
      </w:r>
      <w:r>
        <w:t xml:space="preserve"> Errores en la configuración del servidor (por ejemplo, permisos de archivos inseguros, acceso público a directorios sensibles) pueden abrir brechas de seguridad.</w:t>
      </w:r>
    </w:p>
    <w:p w:rsidR="00ED36FD" w:rsidRDefault="00ED36FD" w:rsidP="00ED36FD">
      <w:pPr>
        <w:pStyle w:val="Prrafodelista"/>
        <w:numPr>
          <w:ilvl w:val="0"/>
          <w:numId w:val="3"/>
        </w:numPr>
      </w:pPr>
      <w:r w:rsidRPr="00ED36FD">
        <w:rPr>
          <w:b/>
          <w:i/>
        </w:rPr>
        <w:t xml:space="preserve">Ataques específicos al sector: </w:t>
      </w:r>
      <w:r>
        <w:t>Si tu servidor aloja sitios web o servicios populares (ecommerce, blogs, APIs), es más probable que seas objetivo de ataques como:</w:t>
      </w:r>
    </w:p>
    <w:p w:rsidR="00ED36FD" w:rsidRDefault="00ED36FD" w:rsidP="00ED36FD">
      <w:pPr>
        <w:pStyle w:val="Prrafodelista"/>
        <w:ind w:left="1429"/>
      </w:pPr>
    </w:p>
    <w:p w:rsidR="00ED36FD" w:rsidRPr="00ED36FD" w:rsidRDefault="00ED36FD" w:rsidP="00ED36FD">
      <w:pPr>
        <w:pStyle w:val="Prrafodelista"/>
        <w:numPr>
          <w:ilvl w:val="0"/>
          <w:numId w:val="4"/>
        </w:numPr>
        <w:jc w:val="left"/>
        <w:rPr>
          <w:i/>
        </w:rPr>
      </w:pPr>
      <w:r w:rsidRPr="00ED36FD">
        <w:rPr>
          <w:i/>
        </w:rPr>
        <w:t>Inyecciones SQL (si usas bases de datos).</w:t>
      </w:r>
    </w:p>
    <w:p w:rsidR="00ED36FD" w:rsidRPr="00ED36FD" w:rsidRDefault="00ED36FD" w:rsidP="00ED36FD">
      <w:pPr>
        <w:pStyle w:val="Prrafodelista"/>
        <w:numPr>
          <w:ilvl w:val="0"/>
          <w:numId w:val="4"/>
        </w:numPr>
        <w:jc w:val="left"/>
        <w:rPr>
          <w:i/>
        </w:rPr>
      </w:pPr>
      <w:r w:rsidRPr="00ED36FD">
        <w:rPr>
          <w:i/>
        </w:rPr>
        <w:t>Cross-Site Scripting (XSS) (si hay formularios o entradas de usuario).</w:t>
      </w:r>
    </w:p>
    <w:p w:rsidR="00ED36FD" w:rsidRDefault="00ED36FD" w:rsidP="00ED36FD">
      <w:pPr>
        <w:pStyle w:val="Prrafodelista"/>
        <w:numPr>
          <w:ilvl w:val="0"/>
          <w:numId w:val="4"/>
        </w:numPr>
        <w:jc w:val="left"/>
        <w:rPr>
          <w:i/>
        </w:rPr>
      </w:pPr>
      <w:r w:rsidRPr="00ED36FD">
        <w:rPr>
          <w:i/>
        </w:rPr>
        <w:t>Denegación de servicio (DDoS) (para sobrecargar el servidor y hacerlo inaccesible).</w:t>
      </w:r>
    </w:p>
    <w:p w:rsidR="00ED36FD" w:rsidRDefault="00ED36FD" w:rsidP="00ED36FD">
      <w:pPr>
        <w:pStyle w:val="Prrafodelista"/>
        <w:ind w:left="2149"/>
        <w:jc w:val="left"/>
        <w:rPr>
          <w:i/>
        </w:rPr>
      </w:pPr>
    </w:p>
    <w:p w:rsidR="00ED36FD" w:rsidRDefault="00ED36FD" w:rsidP="00ED36FD">
      <w:pPr>
        <w:pStyle w:val="Prrafodelista"/>
        <w:ind w:left="2149"/>
        <w:jc w:val="left"/>
        <w:rPr>
          <w:i/>
        </w:rPr>
      </w:pPr>
    </w:p>
    <w:p w:rsidR="00ED36FD" w:rsidRPr="00ED36FD" w:rsidRDefault="00ED36FD" w:rsidP="00ED36FD">
      <w:pPr>
        <w:pStyle w:val="Prrafodelista"/>
        <w:ind w:left="2149"/>
        <w:jc w:val="left"/>
        <w:rPr>
          <w:i/>
        </w:rPr>
      </w:pPr>
    </w:p>
    <w:p w:rsidR="00ED36FD" w:rsidRDefault="00ED36FD" w:rsidP="00ED36FD">
      <w:pPr>
        <w:pStyle w:val="Prrafodelista"/>
        <w:numPr>
          <w:ilvl w:val="0"/>
          <w:numId w:val="2"/>
        </w:numPr>
        <w:rPr>
          <w:b/>
          <w:i/>
        </w:rPr>
      </w:pPr>
      <w:r w:rsidRPr="00ED36FD">
        <w:rPr>
          <w:b/>
          <w:i/>
        </w:rPr>
        <w:t>Nivel de exposición según el tipo de servidor:</w:t>
      </w:r>
    </w:p>
    <w:p w:rsidR="00ED36FD" w:rsidRPr="00ED36FD" w:rsidRDefault="00ED36FD" w:rsidP="00ED36FD">
      <w:pPr>
        <w:pStyle w:val="Prrafodelista"/>
        <w:ind w:left="1069"/>
        <w:rPr>
          <w:b/>
          <w:i/>
        </w:rPr>
      </w:pPr>
    </w:p>
    <w:p w:rsidR="00ED36FD" w:rsidRPr="00ED36FD" w:rsidRDefault="00ED36FD" w:rsidP="00ED36FD">
      <w:pPr>
        <w:pStyle w:val="Prrafodelista"/>
        <w:numPr>
          <w:ilvl w:val="0"/>
          <w:numId w:val="3"/>
        </w:numPr>
      </w:pPr>
      <w:r w:rsidRPr="00ED36FD">
        <w:rPr>
          <w:b/>
          <w:i/>
        </w:rPr>
        <w:t>Servidores personales o pequeños proyectos:</w:t>
      </w:r>
      <w:r w:rsidRPr="00ED36FD">
        <w:t xml:space="preserve"> Están menos expuestos porque no son objetivos prioritarios, pero </w:t>
      </w:r>
      <w:r w:rsidRPr="00ED36FD">
        <w:t>aun</w:t>
      </w:r>
      <w:r w:rsidRPr="00ED36FD">
        <w:t xml:space="preserve"> así son vulnerables a escaneos automatizados y ataques de bajo nivel.</w:t>
      </w:r>
    </w:p>
    <w:p w:rsidR="00ED36FD" w:rsidRPr="00ED36FD" w:rsidRDefault="00ED36FD" w:rsidP="00ED36FD">
      <w:pPr>
        <w:pStyle w:val="Prrafodelista"/>
        <w:numPr>
          <w:ilvl w:val="0"/>
          <w:numId w:val="3"/>
        </w:numPr>
      </w:pPr>
      <w:r w:rsidRPr="00ED36FD">
        <w:rPr>
          <w:b/>
          <w:i/>
        </w:rPr>
        <w:t>Servidores empresariales o de hosting compartido:</w:t>
      </w:r>
      <w:r w:rsidRPr="00ED36FD">
        <w:t xml:space="preserve"> Son altamente expuestos porque manejan múltiples clientes, grandes volúmenes de datos y tráfico constante. Además, un ataque exitoso puede afectar a muchos usuarios simultáneamente.</w:t>
      </w:r>
    </w:p>
    <w:p w:rsidR="00ED36FD" w:rsidRDefault="00ED36FD" w:rsidP="00ED36FD">
      <w:pPr>
        <w:pStyle w:val="Prrafodelista"/>
        <w:numPr>
          <w:ilvl w:val="0"/>
          <w:numId w:val="3"/>
        </w:numPr>
      </w:pPr>
      <w:r w:rsidRPr="00ED36FD">
        <w:rPr>
          <w:b/>
          <w:i/>
        </w:rPr>
        <w:t>Servidores críticos (gobierno, salud, finanzas):</w:t>
      </w:r>
      <w:r w:rsidRPr="00ED36FD">
        <w:t xml:space="preserve"> Son objetivos prioritarios debido a la sensibilidad de los datos que manejan.</w:t>
      </w:r>
    </w:p>
    <w:p w:rsidR="00ED36FD" w:rsidRDefault="00ED36FD" w:rsidP="00ED36FD">
      <w:pPr>
        <w:pStyle w:val="Prrafodelista"/>
        <w:ind w:left="1429"/>
      </w:pPr>
    </w:p>
    <w:p w:rsidR="00ED36FD" w:rsidRPr="00ED36FD" w:rsidRDefault="00ED36FD" w:rsidP="00ED36FD">
      <w:pPr>
        <w:rPr>
          <w:b/>
          <w:i/>
        </w:rPr>
      </w:pPr>
      <w:r>
        <w:tab/>
      </w:r>
      <w:r w:rsidRPr="00ED36FD">
        <w:rPr>
          <w:b/>
          <w:i/>
        </w:rPr>
        <w:t xml:space="preserve">¿Cómo </w:t>
      </w:r>
      <w:r>
        <w:rPr>
          <w:b/>
          <w:i/>
        </w:rPr>
        <w:t>se puede</w:t>
      </w:r>
      <w:r w:rsidRPr="00ED36FD">
        <w:rPr>
          <w:b/>
          <w:i/>
        </w:rPr>
        <w:t xml:space="preserve"> minimizar la exposición a ataques?</w:t>
      </w:r>
    </w:p>
    <w:p w:rsidR="00ED36FD" w:rsidRDefault="00ED36FD" w:rsidP="00ED36FD">
      <w:r>
        <w:tab/>
      </w:r>
      <w:r>
        <w:tab/>
      </w:r>
      <w:r>
        <w:t xml:space="preserve">Minimizar la exposición a ciberataques requiere una combinación de </w:t>
      </w:r>
      <w:r>
        <w:tab/>
      </w:r>
      <w:r>
        <w:tab/>
      </w:r>
      <w:r>
        <w:tab/>
      </w:r>
      <w:r>
        <w:t xml:space="preserve">buenas prácticas, herramientas de seguridad y políticas sólidas. A </w:t>
      </w:r>
      <w:r>
        <w:tab/>
      </w:r>
      <w:r>
        <w:tab/>
      </w:r>
      <w:r>
        <w:tab/>
        <w:t>continuación, se detallan</w:t>
      </w:r>
      <w:r>
        <w:t xml:space="preserve"> las principales estrategias:</w:t>
      </w:r>
    </w:p>
    <w:p w:rsidR="00ED36FD" w:rsidRDefault="003252B8" w:rsidP="00ED36FD">
      <w:pPr>
        <w:rPr>
          <w:b/>
          <w:i/>
        </w:rPr>
      </w:pPr>
      <w:r w:rsidRPr="003252B8">
        <w:rPr>
          <w:b/>
          <w:i/>
        </w:rPr>
        <w:tab/>
      </w:r>
      <w:r w:rsidRPr="003252B8">
        <w:rPr>
          <w:b/>
          <w:i/>
        </w:rPr>
        <w:tab/>
      </w:r>
      <w:r w:rsidR="00ED36FD" w:rsidRPr="003252B8">
        <w:rPr>
          <w:b/>
          <w:i/>
        </w:rPr>
        <w:t>Mantener el sistema actualizado</w:t>
      </w:r>
    </w:p>
    <w:p w:rsidR="003252B8" w:rsidRPr="003252B8" w:rsidRDefault="003252B8" w:rsidP="00ED36FD">
      <w:pPr>
        <w:rPr>
          <w:b/>
          <w:i/>
        </w:rPr>
      </w:pPr>
    </w:p>
    <w:p w:rsidR="00ED36FD" w:rsidRDefault="00ED36FD" w:rsidP="003252B8">
      <w:pPr>
        <w:pStyle w:val="Prrafodelista"/>
        <w:numPr>
          <w:ilvl w:val="3"/>
          <w:numId w:val="6"/>
        </w:numPr>
        <w:jc w:val="left"/>
      </w:pPr>
      <w:r w:rsidRPr="00ED36FD">
        <w:t>Actualiza el sistema operativo y el software: Instala parches de seguridad tan pronto como estén disponibles</w:t>
      </w:r>
    </w:p>
    <w:p w:rsidR="00ED36FD" w:rsidRDefault="00ED36FD" w:rsidP="003252B8">
      <w:pPr>
        <w:pStyle w:val="Prrafodelista"/>
        <w:numPr>
          <w:ilvl w:val="3"/>
          <w:numId w:val="6"/>
        </w:numPr>
        <w:jc w:val="left"/>
      </w:pPr>
      <w:r w:rsidRPr="00ED36FD">
        <w:t>Actualiza aplicaciones web: Si usas CMS como WordPress, Joomla o Drupal, asegúrate de mantenerlos actualizados junto con sus plugins y temas.</w:t>
      </w:r>
    </w:p>
    <w:p w:rsidR="003252B8" w:rsidRDefault="003252B8" w:rsidP="003252B8">
      <w:pPr>
        <w:pStyle w:val="Prrafodelista"/>
        <w:ind w:left="2880"/>
        <w:jc w:val="left"/>
      </w:pPr>
    </w:p>
    <w:p w:rsidR="003252B8" w:rsidRDefault="003252B8" w:rsidP="00ED36FD">
      <w:pPr>
        <w:rPr>
          <w:b/>
          <w:i/>
        </w:rPr>
      </w:pPr>
      <w:r>
        <w:tab/>
      </w:r>
      <w:r w:rsidRPr="003252B8">
        <w:rPr>
          <w:b/>
          <w:i/>
        </w:rPr>
        <w:tab/>
      </w:r>
      <w:r w:rsidR="00ED36FD" w:rsidRPr="003252B8">
        <w:rPr>
          <w:b/>
          <w:i/>
        </w:rPr>
        <w:t>Usar firewalls y limitar el acceso</w:t>
      </w:r>
    </w:p>
    <w:p w:rsidR="003252B8" w:rsidRPr="003252B8" w:rsidRDefault="003252B8" w:rsidP="00ED36FD">
      <w:pPr>
        <w:rPr>
          <w:b/>
          <w:i/>
        </w:rPr>
      </w:pPr>
    </w:p>
    <w:p w:rsidR="00ED36FD" w:rsidRDefault="00ED36FD" w:rsidP="003252B8">
      <w:pPr>
        <w:pStyle w:val="Prrafodelista"/>
        <w:numPr>
          <w:ilvl w:val="3"/>
          <w:numId w:val="6"/>
        </w:numPr>
        <w:jc w:val="left"/>
      </w:pPr>
      <w:r w:rsidRPr="00ED36FD">
        <w:t>Configura un firewall: Usa herramientas como ufw (Uncomplicated Firewall) o iptables para bloquear puertos innecesarios.</w:t>
      </w:r>
    </w:p>
    <w:p w:rsidR="00ED36FD" w:rsidRDefault="00ED36FD" w:rsidP="003252B8">
      <w:pPr>
        <w:pStyle w:val="Prrafodelista"/>
        <w:numPr>
          <w:ilvl w:val="3"/>
          <w:numId w:val="6"/>
        </w:numPr>
        <w:jc w:val="left"/>
      </w:pPr>
      <w:r w:rsidRPr="00ED36FD">
        <w:t>Limita el acceso SSH: Restringe el acceso SSH solo a direcciones IP confiables y usa claves SSH en lugar de contraseñas</w:t>
      </w:r>
    </w:p>
    <w:p w:rsidR="00ED36FD" w:rsidRDefault="00ED36FD" w:rsidP="003252B8">
      <w:pPr>
        <w:pStyle w:val="Prrafodelista"/>
        <w:numPr>
          <w:ilvl w:val="3"/>
          <w:numId w:val="6"/>
        </w:numPr>
        <w:jc w:val="left"/>
      </w:pPr>
      <w:r w:rsidRPr="00ED36FD">
        <w:t>Bloquea ataques DDoS: Usa herramientas como fail2ban para bloquear IPs sospechosas después de varios intentos fallidos de acceso.</w:t>
      </w:r>
    </w:p>
    <w:p w:rsidR="003252B8" w:rsidRDefault="003252B8" w:rsidP="003252B8">
      <w:pPr>
        <w:pStyle w:val="Prrafodelista"/>
        <w:ind w:left="2880"/>
        <w:jc w:val="left"/>
      </w:pPr>
    </w:p>
    <w:p w:rsidR="003252B8" w:rsidRDefault="003252B8" w:rsidP="003252B8">
      <w:pPr>
        <w:pStyle w:val="Prrafodelista"/>
        <w:ind w:left="2880"/>
        <w:jc w:val="left"/>
      </w:pPr>
    </w:p>
    <w:p w:rsidR="003252B8" w:rsidRDefault="003252B8" w:rsidP="003252B8">
      <w:pPr>
        <w:pStyle w:val="Prrafodelista"/>
        <w:ind w:left="2880"/>
        <w:jc w:val="left"/>
      </w:pPr>
    </w:p>
    <w:p w:rsidR="003252B8" w:rsidRDefault="003252B8" w:rsidP="003252B8">
      <w:pPr>
        <w:pStyle w:val="Prrafodelista"/>
        <w:ind w:left="2880"/>
        <w:jc w:val="left"/>
      </w:pPr>
    </w:p>
    <w:p w:rsidR="003252B8" w:rsidRDefault="003252B8" w:rsidP="003252B8">
      <w:pPr>
        <w:pStyle w:val="Prrafodelista"/>
        <w:ind w:left="2880"/>
        <w:jc w:val="left"/>
      </w:pPr>
    </w:p>
    <w:p w:rsidR="003252B8" w:rsidRDefault="003252B8" w:rsidP="003252B8">
      <w:pPr>
        <w:pStyle w:val="Prrafodelista"/>
        <w:ind w:left="2880"/>
        <w:jc w:val="left"/>
      </w:pPr>
    </w:p>
    <w:p w:rsidR="00ED36FD" w:rsidRDefault="003252B8" w:rsidP="00ED36FD"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 w:rsidR="00ED36FD" w:rsidRPr="003252B8">
        <w:rPr>
          <w:b/>
          <w:i/>
        </w:rPr>
        <w:t>Implementar cifrado y certificados SSL/TLS</w:t>
      </w:r>
    </w:p>
    <w:p w:rsidR="003252B8" w:rsidRPr="003252B8" w:rsidRDefault="003252B8" w:rsidP="00ED36FD">
      <w:pPr>
        <w:rPr>
          <w:b/>
          <w:i/>
        </w:rPr>
      </w:pPr>
    </w:p>
    <w:p w:rsidR="00ED36FD" w:rsidRDefault="00ED36FD" w:rsidP="003252B8">
      <w:pPr>
        <w:pStyle w:val="Prrafodelista"/>
        <w:numPr>
          <w:ilvl w:val="3"/>
          <w:numId w:val="6"/>
        </w:numPr>
        <w:jc w:val="left"/>
      </w:pPr>
      <w:r>
        <w:t>Usa HTTPS: Configura certificados SSL/TLS en todos los dominios alojados en el servidor.</w:t>
      </w:r>
    </w:p>
    <w:p w:rsidR="00ED36FD" w:rsidRDefault="00ED36FD" w:rsidP="003252B8">
      <w:pPr>
        <w:pStyle w:val="Prrafodelista"/>
        <w:numPr>
          <w:ilvl w:val="3"/>
          <w:numId w:val="6"/>
        </w:numPr>
        <w:jc w:val="left"/>
      </w:pPr>
      <w:r>
        <w:t>Cifra datos sensibles: Asegúrate de que cualquier dato almacenado o transmitido esté cifrado.</w:t>
      </w:r>
    </w:p>
    <w:p w:rsidR="003252B8" w:rsidRDefault="003252B8" w:rsidP="003252B8">
      <w:pPr>
        <w:pStyle w:val="Prrafodelista"/>
        <w:ind w:left="2880"/>
        <w:jc w:val="left"/>
      </w:pPr>
    </w:p>
    <w:p w:rsidR="00ED36FD" w:rsidRDefault="003252B8" w:rsidP="00ED36FD"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 w:rsidR="00ED36FD" w:rsidRPr="003252B8">
        <w:rPr>
          <w:b/>
          <w:i/>
        </w:rPr>
        <w:t>Monitorear y auditar el servidor</w:t>
      </w:r>
    </w:p>
    <w:p w:rsidR="003252B8" w:rsidRPr="003252B8" w:rsidRDefault="003252B8" w:rsidP="00ED36FD">
      <w:pPr>
        <w:rPr>
          <w:b/>
          <w:i/>
        </w:rPr>
      </w:pPr>
    </w:p>
    <w:p w:rsidR="00ED36FD" w:rsidRDefault="00ED36FD" w:rsidP="003252B8">
      <w:pPr>
        <w:pStyle w:val="Prrafodelista"/>
        <w:numPr>
          <w:ilvl w:val="3"/>
          <w:numId w:val="6"/>
        </w:numPr>
        <w:jc w:val="left"/>
      </w:pPr>
      <w:r>
        <w:t>Revisa logs regularmente: Analiza los logs del sistema (/var/log/) para detectar actividades sospechosas.</w:t>
      </w:r>
    </w:p>
    <w:p w:rsidR="00ED36FD" w:rsidRDefault="00ED36FD" w:rsidP="003252B8">
      <w:pPr>
        <w:pStyle w:val="Prrafodelista"/>
        <w:numPr>
          <w:ilvl w:val="3"/>
          <w:numId w:val="6"/>
        </w:numPr>
        <w:jc w:val="left"/>
      </w:pPr>
      <w:r>
        <w:t>Usa herramientas de monitoreo: Herramientas como Logwatch, OSSEC o Nagios pueden ayudarte a identificar anomalías.</w:t>
      </w:r>
    </w:p>
    <w:p w:rsidR="00ED36FD" w:rsidRDefault="00ED36FD" w:rsidP="003252B8">
      <w:pPr>
        <w:pStyle w:val="Prrafodelista"/>
        <w:numPr>
          <w:ilvl w:val="3"/>
          <w:numId w:val="6"/>
        </w:numPr>
        <w:jc w:val="left"/>
      </w:pPr>
      <w:r>
        <w:t>Realiza auditorías de seguridad: Usa herramientas como Lynis o OpenVAS para evaluar la seguridad del servidor.</w:t>
      </w:r>
    </w:p>
    <w:p w:rsidR="00CA15A1" w:rsidRDefault="00CA15A1" w:rsidP="00CA15A1">
      <w:pPr>
        <w:pStyle w:val="Prrafodelista"/>
        <w:ind w:left="2880"/>
        <w:jc w:val="left"/>
      </w:pPr>
    </w:p>
    <w:p w:rsidR="00CA15A1" w:rsidRDefault="00CA15A1" w:rsidP="00ED36FD"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 w:rsidR="00ED36FD" w:rsidRPr="00CA15A1">
        <w:rPr>
          <w:b/>
          <w:i/>
        </w:rPr>
        <w:t>Proteger aplicaciones web</w:t>
      </w:r>
    </w:p>
    <w:p w:rsidR="00CA15A1" w:rsidRPr="00CA15A1" w:rsidRDefault="00CA15A1" w:rsidP="00ED36FD">
      <w:pPr>
        <w:rPr>
          <w:b/>
          <w:i/>
        </w:rPr>
      </w:pPr>
    </w:p>
    <w:p w:rsidR="00ED36FD" w:rsidRDefault="00ED36FD" w:rsidP="003252B8">
      <w:pPr>
        <w:pStyle w:val="Prrafodelista"/>
        <w:numPr>
          <w:ilvl w:val="3"/>
          <w:numId w:val="6"/>
        </w:numPr>
        <w:jc w:val="left"/>
      </w:pPr>
      <w:r>
        <w:t>Valida entradas de usuario: Evita inyecciones SQL y XSS validando y sanitizando todas las entradas.</w:t>
      </w:r>
    </w:p>
    <w:p w:rsidR="00ED36FD" w:rsidRDefault="00ED36FD" w:rsidP="003252B8">
      <w:pPr>
        <w:pStyle w:val="Prrafodelista"/>
        <w:numPr>
          <w:ilvl w:val="3"/>
          <w:numId w:val="6"/>
        </w:numPr>
        <w:jc w:val="left"/>
      </w:pPr>
      <w:r>
        <w:t>Usa WAF (Firewall de Aplicaciones Web): Herramientas como ModSecurity protegen contra ataques específicos a aplicaciones web.</w:t>
      </w:r>
    </w:p>
    <w:p w:rsidR="00ED36FD" w:rsidRDefault="00ED36FD" w:rsidP="003252B8">
      <w:pPr>
        <w:pStyle w:val="Prrafodelista"/>
        <w:numPr>
          <w:ilvl w:val="3"/>
          <w:numId w:val="6"/>
        </w:numPr>
        <w:jc w:val="left"/>
      </w:pPr>
      <w:r>
        <w:t>Restringe permisos: Asegúrate de que los archivos y directorios tengan permisos adecuados (por ejemplo, 755 para directorios y 644 para archivos).</w:t>
      </w:r>
    </w:p>
    <w:p w:rsidR="00CA15A1" w:rsidRDefault="00CA15A1" w:rsidP="00CA15A1">
      <w:pPr>
        <w:pStyle w:val="Prrafodelista"/>
        <w:ind w:left="2880"/>
        <w:jc w:val="left"/>
      </w:pPr>
    </w:p>
    <w:p w:rsidR="00ED36FD" w:rsidRDefault="00CA15A1" w:rsidP="00ED36FD"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 w:rsidR="00ED36FD" w:rsidRPr="00CA15A1">
        <w:rPr>
          <w:b/>
          <w:i/>
        </w:rPr>
        <w:t>Respaldos regulares</w:t>
      </w:r>
    </w:p>
    <w:p w:rsidR="00CA15A1" w:rsidRPr="00CA15A1" w:rsidRDefault="00CA15A1" w:rsidP="00ED36FD">
      <w:pPr>
        <w:rPr>
          <w:b/>
          <w:i/>
        </w:rPr>
      </w:pPr>
    </w:p>
    <w:p w:rsidR="00ED36FD" w:rsidRDefault="00ED36FD" w:rsidP="003252B8">
      <w:pPr>
        <w:pStyle w:val="Prrafodelista"/>
        <w:numPr>
          <w:ilvl w:val="3"/>
          <w:numId w:val="6"/>
        </w:numPr>
        <w:jc w:val="left"/>
      </w:pPr>
      <w:r>
        <w:t>Automatiza respaldos: Usa herramientas como rsync, tar o servicios en la nube para realizar copias de seguridad periódicas.</w:t>
      </w:r>
    </w:p>
    <w:p w:rsidR="00ED36FD" w:rsidRDefault="00ED36FD" w:rsidP="003252B8">
      <w:pPr>
        <w:pStyle w:val="Prrafodelista"/>
        <w:numPr>
          <w:ilvl w:val="3"/>
          <w:numId w:val="6"/>
        </w:numPr>
        <w:jc w:val="left"/>
      </w:pPr>
      <w:r>
        <w:t>Almacena respaldos fuera del servidor: Guarda los respaldos en ubicaciones seguras y separadas del servidor principal.</w:t>
      </w:r>
    </w:p>
    <w:p w:rsidR="00CA15A1" w:rsidRDefault="00CA15A1" w:rsidP="00CA15A1">
      <w:pPr>
        <w:pStyle w:val="Prrafodelista"/>
        <w:ind w:left="2160"/>
        <w:jc w:val="left"/>
      </w:pPr>
    </w:p>
    <w:p w:rsidR="00ED36FD" w:rsidRDefault="00ED36FD" w:rsidP="00C042E8"/>
    <w:p w:rsidR="00CA15A1" w:rsidRDefault="00CA15A1" w:rsidP="00CA15A1">
      <w:pPr>
        <w:pStyle w:val="Prrafodelista"/>
        <w:ind w:left="2880"/>
        <w:jc w:val="left"/>
      </w:pPr>
    </w:p>
    <w:p w:rsidR="00ED36FD" w:rsidRDefault="00CA15A1" w:rsidP="00ED36FD"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 w:rsidR="00ED36FD" w:rsidRPr="00CA15A1">
        <w:rPr>
          <w:b/>
          <w:i/>
        </w:rPr>
        <w:t>Usar herramientas adicionales</w:t>
      </w:r>
    </w:p>
    <w:p w:rsidR="00CA15A1" w:rsidRPr="00CA15A1" w:rsidRDefault="00CA15A1" w:rsidP="00ED36FD">
      <w:pPr>
        <w:rPr>
          <w:b/>
          <w:i/>
        </w:rPr>
      </w:pPr>
    </w:p>
    <w:p w:rsidR="00ED36FD" w:rsidRDefault="00ED36FD" w:rsidP="003252B8">
      <w:pPr>
        <w:pStyle w:val="Prrafodelista"/>
        <w:numPr>
          <w:ilvl w:val="3"/>
          <w:numId w:val="6"/>
        </w:numPr>
        <w:jc w:val="left"/>
      </w:pPr>
      <w:r>
        <w:t>Antivirus y antimalware: Herramientas como ClamAV pueden escanear el servidor en busca de malware.</w:t>
      </w:r>
    </w:p>
    <w:p w:rsidR="00ED36FD" w:rsidRDefault="00ED36FD" w:rsidP="003252B8">
      <w:pPr>
        <w:pStyle w:val="Prrafodelista"/>
        <w:numPr>
          <w:ilvl w:val="3"/>
          <w:numId w:val="6"/>
        </w:numPr>
        <w:jc w:val="left"/>
      </w:pPr>
      <w:r>
        <w:t>Escáneres de vulnerabilidades: Usa herramientas como Nmap o Nikto para identificar puertos abiertos y vulnerabilidades.</w:t>
      </w:r>
    </w:p>
    <w:p w:rsidR="00CA15A1" w:rsidRDefault="00CA15A1" w:rsidP="00CA15A1">
      <w:pPr>
        <w:pStyle w:val="Prrafodelista"/>
        <w:ind w:left="2880"/>
        <w:jc w:val="left"/>
      </w:pPr>
    </w:p>
    <w:p w:rsidR="00ED36FD" w:rsidRPr="00CA15A1" w:rsidRDefault="00ED36FD" w:rsidP="00CA15A1">
      <w:pPr>
        <w:jc w:val="center"/>
        <w:rPr>
          <w:b/>
          <w:i/>
          <w:sz w:val="44"/>
        </w:rPr>
      </w:pPr>
      <w:r w:rsidRPr="00CA15A1">
        <w:rPr>
          <w:b/>
          <w:i/>
          <w:sz w:val="44"/>
        </w:rPr>
        <w:t>Conclusión</w:t>
      </w:r>
    </w:p>
    <w:p w:rsidR="00CA15A1" w:rsidRPr="00CA15A1" w:rsidRDefault="00ED36FD" w:rsidP="00ED36FD">
      <w:r>
        <w:t>Todos los servidores están expuestos a ciberataques en mayor o menor medida, pero siguiendo las</w:t>
      </w:r>
      <w:r w:rsidR="00CA15A1">
        <w:t xml:space="preserve"> mejores prácticas de seguridad</w:t>
      </w:r>
      <w:r>
        <w:t>, puedes reducir significativamente el riesgo. La clave está en:</w:t>
      </w:r>
    </w:p>
    <w:p w:rsidR="00ED36FD" w:rsidRPr="00CA15A1" w:rsidRDefault="00ED36FD" w:rsidP="00CA15A1">
      <w:pPr>
        <w:pStyle w:val="Prrafodelista"/>
        <w:numPr>
          <w:ilvl w:val="0"/>
          <w:numId w:val="7"/>
        </w:numPr>
        <w:rPr>
          <w:b/>
          <w:i/>
        </w:rPr>
      </w:pPr>
      <w:r w:rsidRPr="00CA15A1">
        <w:rPr>
          <w:b/>
          <w:i/>
        </w:rPr>
        <w:t>Limitar el acceso y restringir servicios innecesarios.</w:t>
      </w:r>
    </w:p>
    <w:p w:rsidR="00ED36FD" w:rsidRPr="00CA15A1" w:rsidRDefault="00ED36FD" w:rsidP="00CA15A1">
      <w:pPr>
        <w:pStyle w:val="Prrafodelista"/>
        <w:numPr>
          <w:ilvl w:val="0"/>
          <w:numId w:val="7"/>
        </w:numPr>
        <w:rPr>
          <w:b/>
          <w:i/>
        </w:rPr>
      </w:pPr>
      <w:r w:rsidRPr="00CA15A1">
        <w:rPr>
          <w:b/>
          <w:i/>
        </w:rPr>
        <w:t>Monitorear y auditar constantemente.</w:t>
      </w:r>
    </w:p>
    <w:p w:rsidR="00ED36FD" w:rsidRDefault="00ED36FD" w:rsidP="00CA15A1">
      <w:pPr>
        <w:pStyle w:val="Prrafodelista"/>
        <w:numPr>
          <w:ilvl w:val="0"/>
          <w:numId w:val="7"/>
        </w:numPr>
        <w:rPr>
          <w:b/>
          <w:i/>
        </w:rPr>
      </w:pPr>
      <w:r w:rsidRPr="00CA15A1">
        <w:rPr>
          <w:b/>
          <w:i/>
        </w:rPr>
        <w:t>Implementar cifrado y herramientas de protección.</w:t>
      </w:r>
    </w:p>
    <w:p w:rsidR="00CA15A1" w:rsidRPr="00CA15A1" w:rsidRDefault="00CA15A1" w:rsidP="00CA15A1">
      <w:pPr>
        <w:pStyle w:val="Prrafodelista"/>
        <w:rPr>
          <w:b/>
          <w:i/>
        </w:rPr>
      </w:pPr>
    </w:p>
    <w:p w:rsidR="00ED36FD" w:rsidRPr="00ED36FD" w:rsidRDefault="00ED36FD" w:rsidP="00ED36FD">
      <w:r>
        <w:t>La seguridad no es algo que se configure una vez y se olvide; es un proceso continuo que requiere atención constante.</w:t>
      </w:r>
    </w:p>
    <w:p w:rsidR="003023F0" w:rsidRDefault="003023F0" w:rsidP="003023F0">
      <w:pPr>
        <w:pStyle w:val="Prrafodelista"/>
        <w:numPr>
          <w:ilvl w:val="0"/>
          <w:numId w:val="1"/>
        </w:numPr>
        <w:spacing w:before="360" w:after="240"/>
        <w:jc w:val="left"/>
        <w:rPr>
          <w:b/>
          <w:i/>
        </w:rPr>
      </w:pPr>
      <w:r w:rsidRPr="003023F0">
        <w:rPr>
          <w:b/>
          <w:i/>
        </w:rPr>
        <w:t>Según el mapamundi de ciberataques. ¿Crees que estas exento de ser atacado?</w:t>
      </w:r>
    </w:p>
    <w:p w:rsidR="00C042E8" w:rsidRDefault="00C042E8" w:rsidP="003023F0">
      <w:r>
        <w:tab/>
      </w:r>
      <w:r w:rsidRPr="00C042E8">
        <w:t xml:space="preserve">No, nadie está exento de ser atacado, independientemente de su ubicación </w:t>
      </w:r>
      <w:r>
        <w:tab/>
      </w:r>
      <w:r w:rsidRPr="00C042E8">
        <w:t xml:space="preserve">geográfica o el tamaño de su infraestructura. Los mapamundis de ciberataques </w:t>
      </w:r>
      <w:r>
        <w:tab/>
      </w:r>
      <w:r w:rsidRPr="00C042E8">
        <w:t xml:space="preserve">(como los que muestran ataques en tiempo real) son útiles para visualizar la </w:t>
      </w:r>
      <w:r>
        <w:tab/>
      </w:r>
      <w:r w:rsidRPr="00C042E8">
        <w:t xml:space="preserve">actividad global de ciberamenazas, pero también revelan un hecho clave: </w:t>
      </w:r>
    </w:p>
    <w:p w:rsidR="003023F0" w:rsidRDefault="00C042E8" w:rsidP="00C042E8">
      <w:pPr>
        <w:pStyle w:val="Prrafodelista"/>
        <w:numPr>
          <w:ilvl w:val="0"/>
          <w:numId w:val="8"/>
        </w:numPr>
        <w:rPr>
          <w:b/>
          <w:i/>
        </w:rPr>
      </w:pPr>
      <w:r w:rsidRPr="00C042E8">
        <w:rPr>
          <w:b/>
          <w:i/>
        </w:rPr>
        <w:t>Los ciberataques son omnipresentes y no discriminan entre países, industrias o tipos de sistemas.</w:t>
      </w:r>
    </w:p>
    <w:p w:rsidR="00C042E8" w:rsidRPr="00C042E8" w:rsidRDefault="00C042E8" w:rsidP="00C042E8">
      <w:r>
        <w:tab/>
      </w:r>
      <w:r w:rsidRPr="00C042E8">
        <w:t xml:space="preserve">El mapamundi de ciberataques muestra que todos los servidores conectados a </w:t>
      </w:r>
      <w:r>
        <w:tab/>
      </w:r>
      <w:r w:rsidRPr="00C042E8">
        <w:t>Internet están expuestos en algún grado.</w:t>
      </w:r>
      <w:r>
        <w:t xml:space="preserve"> </w:t>
      </w:r>
      <w:r w:rsidRPr="00C042E8">
        <w:t xml:space="preserve">Sin embargo, implementando buenas </w:t>
      </w:r>
      <w:r>
        <w:tab/>
      </w:r>
      <w:r w:rsidRPr="00C042E8">
        <w:t xml:space="preserve">prácticas de seguridad, </w:t>
      </w:r>
      <w:r>
        <w:t>se puede</w:t>
      </w:r>
      <w:bookmarkStart w:id="0" w:name="_GoBack"/>
      <w:bookmarkEnd w:id="0"/>
      <w:r w:rsidRPr="00C042E8">
        <w:t xml:space="preserve"> reducir significativamente el riesgo de ser </w:t>
      </w:r>
      <w:r>
        <w:tab/>
      </w:r>
      <w:r w:rsidRPr="00C042E8">
        <w:t>comprometido.</w:t>
      </w:r>
    </w:p>
    <w:sectPr w:rsidR="00C042E8" w:rsidRPr="00C042E8" w:rsidSect="00F417F4">
      <w:headerReference w:type="default" r:id="rId10"/>
      <w:footerReference w:type="default" r:id="rId11"/>
      <w:pgSz w:w="11906" w:h="16838" w:code="9"/>
      <w:pgMar w:top="1418" w:right="1701" w:bottom="1418" w:left="1701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CB0" w:rsidRDefault="00F32CB0" w:rsidP="00604736">
      <w:pPr>
        <w:spacing w:before="0" w:after="0" w:line="240" w:lineRule="auto"/>
      </w:pPr>
      <w:r>
        <w:separator/>
      </w:r>
    </w:p>
  </w:endnote>
  <w:endnote w:type="continuationSeparator" w:id="0">
    <w:p w:rsidR="00F32CB0" w:rsidRDefault="00F32CB0" w:rsidP="006047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AC4" w:rsidRDefault="00EA2AC4">
    <w:pPr>
      <w:pStyle w:val="Piedepgina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posOffset>104775</wp:posOffset>
              </wp:positionV>
              <wp:extent cx="7362825" cy="62865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2825" cy="62865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AC4" w:rsidRPr="00EA2AC4" w:rsidRDefault="00F32CB0" w:rsidP="00EA2AC4">
                            <w:pPr>
                              <w:pStyle w:val="Piedepgina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alias w:val="Aut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023F0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Francisco J. Otero Herrero</w:t>
                                </w:r>
                              </w:sdtContent>
                            </w:sdt>
                            <w:r w:rsidR="00EA2AC4" w:rsidRPr="00EA2AC4"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aps/>
                                  <w:sz w:val="28"/>
                                  <w:szCs w:val="28"/>
                                </w:rPr>
                                <w:alias w:val="Escolar"/>
                                <w:tag w:val="Escolar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023F0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aps/>
                                    <w:sz w:val="28"/>
                                    <w:szCs w:val="28"/>
                                  </w:rPr>
                                  <w:t>Grupo ATU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55" o:spid="_x0000_s1034" style="position:absolute;left:0;text-align:left;margin-left:0;margin-top:8.25pt;width:579.75pt;height:49.5pt;z-index:251662336;mso-position-horizontal:left;mso-position-horizontal-relative:page;mso-position-vertical-relative:bottom-margin-area;mso-width-relative:margin;mso-height-relative:margin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">
              <v:rect id="Rectángulo 156" o:spid="_x0000_s1035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36" type="#_x0000_t202" style="position:absolute;left:2286;width:535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" filled="f" stroked="f" strokeweight=".5pt">
                <v:textbox inset="0,,0">
                  <w:txbxContent>
                    <w:p w:rsidR="00EA2AC4" w:rsidRPr="00EA2AC4" w:rsidRDefault="00F32CB0" w:rsidP="00EA2AC4">
                      <w:pPr>
                        <w:pStyle w:val="Piedepgina"/>
                        <w:jc w:val="right"/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alias w:val="Aut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3023F0"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Francisco J. Otero Herrero</w:t>
                          </w:r>
                        </w:sdtContent>
                      </w:sdt>
                      <w:r w:rsidR="00EA2AC4" w:rsidRPr="00EA2AC4"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  <w:t> | 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caps/>
                            <w:sz w:val="28"/>
                            <w:szCs w:val="28"/>
                          </w:rPr>
                          <w:alias w:val="Escolar"/>
                          <w:tag w:val="Escolar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3023F0">
                            <w:rPr>
                              <w:rFonts w:ascii="Times New Roman" w:hAnsi="Times New Roman" w:cs="Times New Roman"/>
                              <w:b/>
                              <w:i/>
                              <w:caps/>
                              <w:sz w:val="28"/>
                              <w:szCs w:val="28"/>
                            </w:rPr>
                            <w:t>Grupo ATU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CB0" w:rsidRDefault="00F32CB0" w:rsidP="00604736">
      <w:pPr>
        <w:spacing w:before="0" w:after="0" w:line="240" w:lineRule="auto"/>
      </w:pPr>
      <w:r>
        <w:separator/>
      </w:r>
    </w:p>
  </w:footnote>
  <w:footnote w:type="continuationSeparator" w:id="0">
    <w:p w:rsidR="00F32CB0" w:rsidRDefault="00F32CB0" w:rsidP="006047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736" w:rsidRDefault="00604736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posOffset>361950</wp:posOffset>
              </wp:positionV>
              <wp:extent cx="5838123" cy="447675"/>
              <wp:effectExtent l="0" t="0" r="0" b="952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38123" cy="447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sz w:val="44"/>
                              <w:szCs w:val="44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rFonts w:asciiTheme="minorHAnsi" w:hAnsiTheme="minorHAnsi" w:cstheme="minorBidi"/>
                              <w:b w:val="0"/>
                              <w:i w:val="0"/>
                              <w:sz w:val="24"/>
                              <w:szCs w:val="22"/>
                            </w:rPr>
                          </w:sdtEndPr>
                          <w:sdtContent>
                            <w:p w:rsidR="00604736" w:rsidRPr="00F417F4" w:rsidRDefault="003023F0" w:rsidP="00EA2AC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44"/>
                                  <w:szCs w:val="44"/>
                                </w:rPr>
                                <w:t xml:space="preserve">     Ciberataques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32" type="#_x0000_t202" style="position:absolute;left:0;text-align:left;margin-left:0;margin-top:28.5pt;width:459.7pt;height:35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" o:allowincell="f" filled="f" stroked="f">
              <v:textbox inset=",0,,0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i/>
                        <w:sz w:val="44"/>
                        <w:szCs w:val="44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>
                      <w:rPr>
                        <w:rFonts w:asciiTheme="minorHAnsi" w:hAnsiTheme="minorHAnsi" w:cstheme="minorBidi"/>
                        <w:b w:val="0"/>
                        <w:i w:val="0"/>
                        <w:sz w:val="24"/>
                        <w:szCs w:val="22"/>
                      </w:rPr>
                    </w:sdtEndPr>
                    <w:sdtContent>
                      <w:p w:rsidR="00604736" w:rsidRPr="00F417F4" w:rsidRDefault="003023F0" w:rsidP="00EA2AC4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44"/>
                            <w:szCs w:val="44"/>
                          </w:rPr>
                          <w:t xml:space="preserve">     Ciberataques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04736" w:rsidRDefault="0060473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873674" w:rsidRPr="00873674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19" o:spid="_x0000_s1033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:rsidR="00604736" w:rsidRDefault="0060473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873674" w:rsidRPr="00873674">
                      <w:rPr>
                        <w:noProof/>
                        <w:color w:val="FFFFFF" w:themeColor="background1"/>
                      </w:rPr>
                      <w:t>5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61F6E"/>
    <w:multiLevelType w:val="hybridMultilevel"/>
    <w:tmpl w:val="064CEAC4"/>
    <w:lvl w:ilvl="0" w:tplc="8A1E00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0A1BE8"/>
    <w:multiLevelType w:val="hybridMultilevel"/>
    <w:tmpl w:val="856E2B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D5E14"/>
    <w:multiLevelType w:val="hybridMultilevel"/>
    <w:tmpl w:val="01989FB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E6829"/>
    <w:multiLevelType w:val="hybridMultilevel"/>
    <w:tmpl w:val="7F8A5A52"/>
    <w:lvl w:ilvl="0" w:tplc="0C0A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57286EDE"/>
    <w:multiLevelType w:val="hybridMultilevel"/>
    <w:tmpl w:val="1EC02A1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D1972"/>
    <w:multiLevelType w:val="hybridMultilevel"/>
    <w:tmpl w:val="BE986A0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A704F"/>
    <w:multiLevelType w:val="hybridMultilevel"/>
    <w:tmpl w:val="CE506FD8"/>
    <w:lvl w:ilvl="0" w:tplc="0C0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7AE14D7C"/>
    <w:multiLevelType w:val="hybridMultilevel"/>
    <w:tmpl w:val="B53428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7F4"/>
    <w:rsid w:val="001C0E7C"/>
    <w:rsid w:val="003023F0"/>
    <w:rsid w:val="003252B8"/>
    <w:rsid w:val="004E3763"/>
    <w:rsid w:val="00604736"/>
    <w:rsid w:val="00873674"/>
    <w:rsid w:val="00950B4B"/>
    <w:rsid w:val="00A04660"/>
    <w:rsid w:val="00C042E8"/>
    <w:rsid w:val="00CA15A1"/>
    <w:rsid w:val="00EA2AC4"/>
    <w:rsid w:val="00ED36FD"/>
    <w:rsid w:val="00F0368E"/>
    <w:rsid w:val="00F32CB0"/>
    <w:rsid w:val="00F4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18D465"/>
  <w15:chartTrackingRefBased/>
  <w15:docId w15:val="{1CDABC4A-A8C6-41D4-AE4F-D8ACEE04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3F0"/>
    <w:pPr>
      <w:spacing w:before="120" w:after="120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A2AC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0E7C"/>
    <w:pPr>
      <w:keepNext/>
      <w:keepLines/>
      <w:jc w:val="center"/>
      <w:outlineLvl w:val="1"/>
    </w:pPr>
    <w:rPr>
      <w:rFonts w:eastAsiaTheme="majorEastAsia" w:cstheme="majorBidi"/>
      <w:b/>
      <w:color w:val="7F7F7F" w:themeColor="text1" w:themeTint="80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736"/>
  </w:style>
  <w:style w:type="paragraph" w:styleId="Piedepgina">
    <w:name w:val="footer"/>
    <w:basedOn w:val="Normal"/>
    <w:link w:val="Piedepgina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736"/>
  </w:style>
  <w:style w:type="character" w:customStyle="1" w:styleId="Ttulo1Car">
    <w:name w:val="Título 1 Car"/>
    <w:basedOn w:val="Fuentedeprrafopredeter"/>
    <w:link w:val="Ttulo1"/>
    <w:uiPriority w:val="9"/>
    <w:rsid w:val="00EA2AC4"/>
    <w:rPr>
      <w:rFonts w:eastAsiaTheme="majorEastAsia" w:cstheme="majorBidi"/>
      <w:b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0E7C"/>
    <w:rPr>
      <w:rFonts w:eastAsiaTheme="majorEastAsia" w:cstheme="majorBidi"/>
      <w:b/>
      <w:color w:val="7F7F7F" w:themeColor="text1" w:themeTint="80"/>
      <w:sz w:val="32"/>
      <w:szCs w:val="26"/>
    </w:rPr>
  </w:style>
  <w:style w:type="paragraph" w:styleId="Sinespaciado">
    <w:name w:val="No Spacing"/>
    <w:link w:val="SinespaciadoCar"/>
    <w:uiPriority w:val="1"/>
    <w:qFormat/>
    <w:rsid w:val="00F417F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17F4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3023F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023F0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302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yberlideriamgzn.es/los-10-ataques-ciberneticos-mas-impactantes-de-2024-y-2025-lecciones-de-vulnerabilidad-y-resiliencia-digita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lantillas%20personalizadas%20de%20Office\Doc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38</TotalTime>
  <Pages>1</Pages>
  <Words>988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Ciberataques</vt:lpstr>
    </vt:vector>
  </TitlesOfParts>
  <Company>Grupo ATU</Company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Ciberataques</dc:title>
  <dc:subject/>
  <dc:creator>Francisco J. Otero Herrero</dc:creator>
  <cp:keywords/>
  <dc:description/>
  <cp:lastModifiedBy>Usuario</cp:lastModifiedBy>
  <cp:revision>7</cp:revision>
  <cp:lastPrinted>2025-04-10T20:22:00Z</cp:lastPrinted>
  <dcterms:created xsi:type="dcterms:W3CDTF">2025-04-10T19:44:00Z</dcterms:created>
  <dcterms:modified xsi:type="dcterms:W3CDTF">2025-04-10T20:22:00Z</dcterms:modified>
</cp:coreProperties>
</file>