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2863" w14:textId="31831C8C" w:rsidR="00200340" w:rsidRDefault="005B340C" w:rsidP="005B340C">
      <w:pPr>
        <w:jc w:val="both"/>
      </w:pPr>
      <w:r>
        <w:t>Actividad2</w:t>
      </w:r>
    </w:p>
    <w:sectPr w:rsidR="0020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0C"/>
    <w:rsid w:val="00200340"/>
    <w:rsid w:val="00254481"/>
    <w:rsid w:val="003E1E68"/>
    <w:rsid w:val="005B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C058"/>
  <w15:chartTrackingRefBased/>
  <w15:docId w15:val="{CEA7B58B-2A1D-4D4B-AAB0-7E23956D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galan</dc:creator>
  <cp:keywords/>
  <dc:description/>
  <cp:lastModifiedBy>javier galan</cp:lastModifiedBy>
  <cp:revision>1</cp:revision>
  <dcterms:created xsi:type="dcterms:W3CDTF">2024-11-30T15:18:00Z</dcterms:created>
  <dcterms:modified xsi:type="dcterms:W3CDTF">2024-11-30T15:18:00Z</dcterms:modified>
</cp:coreProperties>
</file>